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30E7E">
      <w:pPr>
        <w:spacing w:line="360" w:lineRule="auto"/>
        <w:jc w:val="center"/>
        <w:outlineLvl w:val="0"/>
        <w:rPr>
          <w:b/>
          <w:sz w:val="36"/>
          <w:szCs w:val="36"/>
          <w:highlight w:val="none"/>
        </w:rPr>
      </w:pPr>
      <w:bookmarkStart w:id="0" w:name="_Toc99301424"/>
      <w:bookmarkStart w:id="1" w:name="_Toc264969245"/>
      <w:bookmarkStart w:id="2" w:name="_Toc305158897"/>
      <w:bookmarkStart w:id="3" w:name="_Toc142311057"/>
      <w:bookmarkStart w:id="4" w:name="_Toc195842920"/>
      <w:bookmarkStart w:id="5" w:name="_Toc150774760"/>
      <w:bookmarkStart w:id="6" w:name="_Toc226965828"/>
      <w:bookmarkStart w:id="7" w:name="_Toc226337251"/>
      <w:bookmarkStart w:id="8" w:name="_Toc265228393"/>
      <w:bookmarkStart w:id="9" w:name="_Toc353873935"/>
      <w:bookmarkStart w:id="10" w:name="_Toc127151555"/>
      <w:bookmarkStart w:id="11" w:name="_Toc353825545"/>
      <w:bookmarkStart w:id="12" w:name="_Toc353873665"/>
      <w:bookmarkStart w:id="13" w:name="_Toc305158823"/>
      <w:bookmarkStart w:id="14" w:name="_Toc150480793"/>
      <w:bookmarkStart w:id="84" w:name="_GoBack"/>
      <w:bookmarkEnd w:id="84"/>
      <w:r>
        <w:rPr>
          <w:b/>
          <w:sz w:val="36"/>
          <w:szCs w:val="36"/>
          <w:highlight w:val="none"/>
        </w:rPr>
        <w:t xml:space="preserve"> 采购需求</w:t>
      </w:r>
      <w:bookmarkEnd w:id="0"/>
    </w:p>
    <w:p w14:paraId="6ED74944">
      <w:pPr>
        <w:spacing w:line="360" w:lineRule="auto"/>
        <w:contextualSpacing/>
        <w:outlineLvl w:val="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1包：首都医科大学附属首都儿童医学中心通州院区信息化配套建设项目-第一包</w:t>
      </w:r>
    </w:p>
    <w:p w14:paraId="7E3EEA36">
      <w:pPr>
        <w:pStyle w:val="24"/>
        <w:numPr>
          <w:ilvl w:val="0"/>
          <w:numId w:val="1"/>
        </w:numPr>
        <w:spacing w:line="360" w:lineRule="auto"/>
        <w:ind w:firstLineChars="0"/>
        <w:contextualSpacing/>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采购标的</w:t>
      </w:r>
    </w:p>
    <w:p w14:paraId="71E7D18A">
      <w:pPr>
        <w:spacing w:line="360" w:lineRule="auto"/>
        <w:contextualSpacing/>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 采购标的</w:t>
      </w:r>
    </w:p>
    <w:tbl>
      <w:tblPr>
        <w:tblStyle w:val="16"/>
        <w:tblpPr w:leftFromText="180" w:rightFromText="180" w:vertAnchor="text" w:tblpXSpec="center" w:tblpY="1"/>
        <w:tblOverlap w:val="never"/>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47"/>
        <w:gridCol w:w="762"/>
        <w:gridCol w:w="1194"/>
        <w:gridCol w:w="709"/>
        <w:gridCol w:w="1134"/>
        <w:gridCol w:w="1670"/>
      </w:tblGrid>
      <w:tr w14:paraId="331F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0114671F">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序号</w:t>
            </w:r>
          </w:p>
        </w:tc>
        <w:tc>
          <w:tcPr>
            <w:tcW w:w="3147" w:type="dxa"/>
            <w:tcBorders>
              <w:top w:val="single" w:color="auto" w:sz="4" w:space="0"/>
              <w:left w:val="single" w:color="auto" w:sz="4" w:space="0"/>
              <w:bottom w:val="single" w:color="auto" w:sz="4" w:space="0"/>
              <w:right w:val="single" w:color="auto" w:sz="4" w:space="0"/>
            </w:tcBorders>
            <w:vAlign w:val="center"/>
          </w:tcPr>
          <w:p w14:paraId="4955E686">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标的名称</w:t>
            </w:r>
          </w:p>
        </w:tc>
        <w:tc>
          <w:tcPr>
            <w:tcW w:w="762" w:type="dxa"/>
            <w:tcBorders>
              <w:top w:val="single" w:color="auto" w:sz="4" w:space="0"/>
              <w:left w:val="single" w:color="auto" w:sz="4" w:space="0"/>
              <w:bottom w:val="single" w:color="auto" w:sz="4" w:space="0"/>
              <w:right w:val="single" w:color="auto" w:sz="4" w:space="0"/>
            </w:tcBorders>
            <w:vAlign w:val="center"/>
          </w:tcPr>
          <w:p w14:paraId="1709711F">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数量</w:t>
            </w:r>
          </w:p>
        </w:tc>
        <w:tc>
          <w:tcPr>
            <w:tcW w:w="1194" w:type="dxa"/>
            <w:tcBorders>
              <w:top w:val="single" w:color="auto" w:sz="4" w:space="0"/>
              <w:left w:val="single" w:color="auto" w:sz="4" w:space="0"/>
              <w:bottom w:val="single" w:color="auto" w:sz="4" w:space="0"/>
              <w:right w:val="single" w:color="auto" w:sz="4" w:space="0"/>
            </w:tcBorders>
            <w:vAlign w:val="center"/>
          </w:tcPr>
          <w:p w14:paraId="7EBDAEA6">
            <w:pPr>
              <w:spacing w:line="360" w:lineRule="auto"/>
              <w:contextualSpacing/>
              <w:jc w:val="center"/>
              <w:rPr>
                <w:rFonts w:asciiTheme="minorEastAsia" w:hAnsiTheme="minorEastAsia" w:eastAsiaTheme="minorEastAsia" w:cstheme="minorEastAsia"/>
                <w:b/>
                <w:bCs/>
                <w:sz w:val="24"/>
                <w:highlight w:val="none"/>
              </w:rPr>
            </w:pPr>
            <w:r>
              <w:rPr>
                <w:rFonts w:hint="eastAsia"/>
                <w:b/>
                <w:bCs/>
                <w:sz w:val="24"/>
                <w:highlight w:val="none"/>
              </w:rPr>
              <w:t>单价限价（元）</w:t>
            </w:r>
          </w:p>
        </w:tc>
        <w:tc>
          <w:tcPr>
            <w:tcW w:w="709" w:type="dxa"/>
            <w:tcBorders>
              <w:top w:val="single" w:color="auto" w:sz="4" w:space="0"/>
              <w:left w:val="single" w:color="auto" w:sz="4" w:space="0"/>
              <w:bottom w:val="single" w:color="auto" w:sz="4" w:space="0"/>
              <w:right w:val="single" w:color="auto" w:sz="4" w:space="0"/>
            </w:tcBorders>
            <w:vAlign w:val="center"/>
          </w:tcPr>
          <w:p w14:paraId="608AC353">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0B726E87">
            <w:pPr>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是否接受进口产品</w:t>
            </w:r>
          </w:p>
        </w:tc>
        <w:tc>
          <w:tcPr>
            <w:tcW w:w="1670" w:type="dxa"/>
            <w:tcBorders>
              <w:top w:val="single" w:color="auto" w:sz="4" w:space="0"/>
              <w:left w:val="single" w:color="auto" w:sz="4" w:space="0"/>
              <w:bottom w:val="single" w:color="auto" w:sz="4" w:space="0"/>
              <w:right w:val="single" w:color="auto" w:sz="4" w:space="0"/>
            </w:tcBorders>
            <w:vAlign w:val="center"/>
          </w:tcPr>
          <w:p w14:paraId="110C7E53">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备注</w:t>
            </w:r>
          </w:p>
          <w:p w14:paraId="16A56004">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（核心产品）</w:t>
            </w:r>
          </w:p>
        </w:tc>
      </w:tr>
      <w:tr w14:paraId="10DA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91FEF3C">
            <w:pPr>
              <w:spacing w:line="360" w:lineRule="auto"/>
              <w:contextualSpacing/>
              <w:jc w:val="center"/>
              <w:rPr>
                <w:rFonts w:asciiTheme="minorEastAsia" w:hAnsiTheme="minorEastAsia" w:eastAsiaTheme="minorEastAsia" w:cstheme="minorEastAsia"/>
                <w:bCs/>
                <w:sz w:val="24"/>
                <w:highlight w:val="none"/>
              </w:rPr>
            </w:pPr>
            <w:bookmarkStart w:id="15" w:name="_Hlk210919889"/>
            <w:bookmarkStart w:id="16" w:name="_Hlk199025006" w:colFirst="1" w:colLast="5"/>
            <w:r>
              <w:rPr>
                <w:rFonts w:hint="eastAsia" w:asciiTheme="minorEastAsia" w:hAnsiTheme="minorEastAsia" w:eastAsiaTheme="minorEastAsia" w:cstheme="minorEastAsia"/>
                <w:bCs/>
                <w:sz w:val="24"/>
                <w:highlight w:val="none"/>
              </w:rPr>
              <w:t>1</w:t>
            </w:r>
          </w:p>
        </w:tc>
        <w:tc>
          <w:tcPr>
            <w:tcW w:w="3147" w:type="dxa"/>
            <w:shd w:val="clear" w:color="auto" w:fill="FFFFFF"/>
            <w:vAlign w:val="center"/>
          </w:tcPr>
          <w:p w14:paraId="47EA326D">
            <w:pPr>
              <w:spacing w:line="360" w:lineRule="auto"/>
              <w:contextualSpacing/>
              <w:jc w:val="center"/>
              <w:rPr>
                <w:rFonts w:asciiTheme="minorEastAsia" w:hAnsiTheme="minorEastAsia" w:eastAsiaTheme="minorEastAsia" w:cstheme="minorEastAsia"/>
                <w:b/>
                <w:bCs/>
                <w:sz w:val="24"/>
                <w:highlight w:val="none"/>
              </w:rPr>
            </w:pPr>
            <w:bookmarkStart w:id="17" w:name="OLE_LINK1"/>
            <w:bookmarkStart w:id="18" w:name="OLE_LINK2"/>
            <w:r>
              <w:rPr>
                <w:rFonts w:hint="eastAsia" w:asciiTheme="minorEastAsia" w:hAnsiTheme="minorEastAsia" w:eastAsiaTheme="minorEastAsia" w:cstheme="minorEastAsia"/>
                <w:b/>
                <w:bCs/>
                <w:sz w:val="24"/>
                <w:highlight w:val="none"/>
              </w:rPr>
              <w:t>HIS核心数据库服务器</w:t>
            </w:r>
            <w:bookmarkEnd w:id="17"/>
            <w:bookmarkEnd w:id="18"/>
          </w:p>
        </w:tc>
        <w:tc>
          <w:tcPr>
            <w:tcW w:w="762" w:type="dxa"/>
            <w:shd w:val="clear" w:color="000000" w:fill="FFFFFF"/>
            <w:vAlign w:val="center"/>
          </w:tcPr>
          <w:p w14:paraId="6B321118">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2 </w:t>
            </w:r>
          </w:p>
        </w:tc>
        <w:tc>
          <w:tcPr>
            <w:tcW w:w="1194" w:type="dxa"/>
            <w:tcBorders>
              <w:top w:val="single" w:color="auto" w:sz="4" w:space="0"/>
              <w:left w:val="single" w:color="auto" w:sz="4" w:space="0"/>
              <w:bottom w:val="single" w:color="auto" w:sz="4" w:space="0"/>
              <w:right w:val="single" w:color="auto" w:sz="4" w:space="0"/>
            </w:tcBorders>
            <w:vAlign w:val="center"/>
          </w:tcPr>
          <w:p w14:paraId="6C95086F">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b/>
                <w:bCs/>
                <w:sz w:val="24"/>
                <w:highlight w:val="none"/>
              </w:rPr>
              <w:t>200000</w:t>
            </w:r>
          </w:p>
        </w:tc>
        <w:tc>
          <w:tcPr>
            <w:tcW w:w="709" w:type="dxa"/>
            <w:tcBorders>
              <w:top w:val="single" w:color="auto" w:sz="4" w:space="0"/>
              <w:left w:val="single" w:color="auto" w:sz="4" w:space="0"/>
              <w:bottom w:val="single" w:color="auto" w:sz="4" w:space="0"/>
              <w:right w:val="single" w:color="auto" w:sz="4" w:space="0"/>
            </w:tcBorders>
            <w:vAlign w:val="center"/>
          </w:tcPr>
          <w:p w14:paraId="58118D29">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27EA4B68">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53BC2418">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是</w:t>
            </w:r>
          </w:p>
        </w:tc>
      </w:tr>
      <w:tr w14:paraId="144B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1F8CAB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p>
        </w:tc>
        <w:tc>
          <w:tcPr>
            <w:tcW w:w="3147" w:type="dxa"/>
            <w:shd w:val="clear" w:color="auto" w:fill="FFFFFF"/>
            <w:vAlign w:val="center"/>
          </w:tcPr>
          <w:p w14:paraId="351FD49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HIS核心数据库灾备服务器</w:t>
            </w:r>
          </w:p>
        </w:tc>
        <w:tc>
          <w:tcPr>
            <w:tcW w:w="762" w:type="dxa"/>
            <w:shd w:val="clear" w:color="000000" w:fill="FFFFFF"/>
            <w:vAlign w:val="center"/>
          </w:tcPr>
          <w:p w14:paraId="7D0D3B2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 </w:t>
            </w:r>
          </w:p>
        </w:tc>
        <w:tc>
          <w:tcPr>
            <w:tcW w:w="1194" w:type="dxa"/>
            <w:tcBorders>
              <w:top w:val="single" w:color="auto" w:sz="4" w:space="0"/>
              <w:left w:val="single" w:color="auto" w:sz="4" w:space="0"/>
              <w:bottom w:val="single" w:color="auto" w:sz="4" w:space="0"/>
              <w:right w:val="single" w:color="auto" w:sz="4" w:space="0"/>
            </w:tcBorders>
            <w:vAlign w:val="center"/>
          </w:tcPr>
          <w:p w14:paraId="1E5CB429">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225000</w:t>
            </w:r>
          </w:p>
        </w:tc>
        <w:tc>
          <w:tcPr>
            <w:tcW w:w="709" w:type="dxa"/>
            <w:tcBorders>
              <w:top w:val="single" w:color="auto" w:sz="4" w:space="0"/>
              <w:left w:val="single" w:color="auto" w:sz="4" w:space="0"/>
              <w:bottom w:val="single" w:color="auto" w:sz="4" w:space="0"/>
              <w:right w:val="single" w:color="auto" w:sz="4" w:space="0"/>
            </w:tcBorders>
            <w:vAlign w:val="center"/>
          </w:tcPr>
          <w:p w14:paraId="25CCF85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31A5DD9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6C97936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4FA4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8FB5BA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w:t>
            </w:r>
          </w:p>
        </w:tc>
        <w:tc>
          <w:tcPr>
            <w:tcW w:w="3147" w:type="dxa"/>
            <w:shd w:val="clear" w:color="auto" w:fill="FFFFFF"/>
            <w:vAlign w:val="center"/>
          </w:tcPr>
          <w:p w14:paraId="309A9D8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PACS/HIS/EMR应用服务器超融合集群</w:t>
            </w:r>
          </w:p>
        </w:tc>
        <w:tc>
          <w:tcPr>
            <w:tcW w:w="762" w:type="dxa"/>
            <w:shd w:val="clear" w:color="000000" w:fill="FFFFFF"/>
            <w:vAlign w:val="center"/>
          </w:tcPr>
          <w:p w14:paraId="071B31A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15 </w:t>
            </w:r>
          </w:p>
        </w:tc>
        <w:tc>
          <w:tcPr>
            <w:tcW w:w="1194" w:type="dxa"/>
            <w:tcBorders>
              <w:top w:val="single" w:color="auto" w:sz="4" w:space="0"/>
              <w:left w:val="single" w:color="auto" w:sz="4" w:space="0"/>
              <w:bottom w:val="single" w:color="auto" w:sz="4" w:space="0"/>
              <w:right w:val="single" w:color="auto" w:sz="4" w:space="0"/>
            </w:tcBorders>
            <w:vAlign w:val="center"/>
          </w:tcPr>
          <w:p w14:paraId="2319F0A7">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215000</w:t>
            </w:r>
          </w:p>
        </w:tc>
        <w:tc>
          <w:tcPr>
            <w:tcW w:w="709" w:type="dxa"/>
            <w:tcBorders>
              <w:top w:val="single" w:color="auto" w:sz="4" w:space="0"/>
              <w:left w:val="single" w:color="auto" w:sz="4" w:space="0"/>
              <w:bottom w:val="single" w:color="auto" w:sz="4" w:space="0"/>
              <w:right w:val="single" w:color="auto" w:sz="4" w:space="0"/>
            </w:tcBorders>
            <w:vAlign w:val="center"/>
          </w:tcPr>
          <w:p w14:paraId="6FAB972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2B96807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533BFE3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bookmarkEnd w:id="15"/>
      <w:tr w14:paraId="0D11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D05A4A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w:t>
            </w:r>
          </w:p>
        </w:tc>
        <w:tc>
          <w:tcPr>
            <w:tcW w:w="3147" w:type="dxa"/>
            <w:shd w:val="clear" w:color="auto" w:fill="FFFFFF"/>
            <w:vAlign w:val="center"/>
          </w:tcPr>
          <w:p w14:paraId="2143D6C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临床数据中心hadoop集群</w:t>
            </w:r>
          </w:p>
        </w:tc>
        <w:tc>
          <w:tcPr>
            <w:tcW w:w="762" w:type="dxa"/>
            <w:shd w:val="clear" w:color="000000" w:fill="FFFFFF"/>
            <w:vAlign w:val="center"/>
          </w:tcPr>
          <w:p w14:paraId="2B0E89B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12 </w:t>
            </w:r>
          </w:p>
        </w:tc>
        <w:tc>
          <w:tcPr>
            <w:tcW w:w="1194" w:type="dxa"/>
            <w:tcBorders>
              <w:top w:val="single" w:color="auto" w:sz="4" w:space="0"/>
              <w:left w:val="single" w:color="auto" w:sz="4" w:space="0"/>
              <w:bottom w:val="single" w:color="auto" w:sz="4" w:space="0"/>
              <w:right w:val="single" w:color="auto" w:sz="4" w:space="0"/>
            </w:tcBorders>
            <w:vAlign w:val="center"/>
          </w:tcPr>
          <w:p w14:paraId="08CFA590">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140000</w:t>
            </w:r>
          </w:p>
        </w:tc>
        <w:tc>
          <w:tcPr>
            <w:tcW w:w="709" w:type="dxa"/>
            <w:tcBorders>
              <w:top w:val="single" w:color="auto" w:sz="4" w:space="0"/>
              <w:left w:val="single" w:color="auto" w:sz="4" w:space="0"/>
              <w:bottom w:val="single" w:color="auto" w:sz="4" w:space="0"/>
              <w:right w:val="single" w:color="auto" w:sz="4" w:space="0"/>
            </w:tcBorders>
            <w:vAlign w:val="center"/>
          </w:tcPr>
          <w:p w14:paraId="3B79533D">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03FCE52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62111F2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79FD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0DBFA3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w:t>
            </w:r>
          </w:p>
        </w:tc>
        <w:tc>
          <w:tcPr>
            <w:tcW w:w="3147" w:type="dxa"/>
            <w:shd w:val="clear" w:color="auto" w:fill="FFFFFF"/>
            <w:vAlign w:val="center"/>
          </w:tcPr>
          <w:p w14:paraId="5E35AE48">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其他业务数据库虚拟化服务器</w:t>
            </w:r>
          </w:p>
        </w:tc>
        <w:tc>
          <w:tcPr>
            <w:tcW w:w="762" w:type="dxa"/>
            <w:shd w:val="clear" w:color="000000" w:fill="FFFFFF"/>
            <w:vAlign w:val="center"/>
          </w:tcPr>
          <w:p w14:paraId="5D265AB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9 </w:t>
            </w:r>
          </w:p>
        </w:tc>
        <w:tc>
          <w:tcPr>
            <w:tcW w:w="1194" w:type="dxa"/>
            <w:tcBorders>
              <w:top w:val="single" w:color="auto" w:sz="4" w:space="0"/>
              <w:left w:val="single" w:color="auto" w:sz="4" w:space="0"/>
              <w:bottom w:val="single" w:color="auto" w:sz="4" w:space="0"/>
              <w:right w:val="single" w:color="auto" w:sz="4" w:space="0"/>
            </w:tcBorders>
            <w:vAlign w:val="center"/>
          </w:tcPr>
          <w:p w14:paraId="45B9CAB3">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210000</w:t>
            </w:r>
          </w:p>
        </w:tc>
        <w:tc>
          <w:tcPr>
            <w:tcW w:w="709" w:type="dxa"/>
            <w:tcBorders>
              <w:top w:val="single" w:color="auto" w:sz="4" w:space="0"/>
              <w:left w:val="single" w:color="auto" w:sz="4" w:space="0"/>
              <w:bottom w:val="single" w:color="auto" w:sz="4" w:space="0"/>
              <w:right w:val="single" w:color="auto" w:sz="4" w:space="0"/>
            </w:tcBorders>
            <w:vAlign w:val="center"/>
          </w:tcPr>
          <w:p w14:paraId="78EF0CD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1928972D">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7F45370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44D7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5B52CD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w:t>
            </w:r>
          </w:p>
        </w:tc>
        <w:tc>
          <w:tcPr>
            <w:tcW w:w="3147" w:type="dxa"/>
            <w:shd w:val="clear" w:color="auto" w:fill="FFFFFF"/>
            <w:vAlign w:val="center"/>
          </w:tcPr>
          <w:p w14:paraId="21CAA5E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其他业务超融合集群</w:t>
            </w:r>
          </w:p>
        </w:tc>
        <w:tc>
          <w:tcPr>
            <w:tcW w:w="762" w:type="dxa"/>
            <w:shd w:val="clear" w:color="000000" w:fill="FFFFFF"/>
            <w:vAlign w:val="center"/>
          </w:tcPr>
          <w:p w14:paraId="0EF0D6C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9 </w:t>
            </w:r>
          </w:p>
        </w:tc>
        <w:tc>
          <w:tcPr>
            <w:tcW w:w="1194" w:type="dxa"/>
            <w:tcBorders>
              <w:top w:val="single" w:color="auto" w:sz="4" w:space="0"/>
              <w:left w:val="single" w:color="auto" w:sz="4" w:space="0"/>
              <w:bottom w:val="single" w:color="auto" w:sz="4" w:space="0"/>
              <w:right w:val="single" w:color="auto" w:sz="4" w:space="0"/>
            </w:tcBorders>
            <w:vAlign w:val="center"/>
          </w:tcPr>
          <w:p w14:paraId="7E18AEF9">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215000</w:t>
            </w:r>
          </w:p>
        </w:tc>
        <w:tc>
          <w:tcPr>
            <w:tcW w:w="709" w:type="dxa"/>
            <w:tcBorders>
              <w:top w:val="single" w:color="auto" w:sz="4" w:space="0"/>
              <w:left w:val="single" w:color="auto" w:sz="4" w:space="0"/>
              <w:bottom w:val="single" w:color="auto" w:sz="4" w:space="0"/>
              <w:right w:val="single" w:color="auto" w:sz="4" w:space="0"/>
            </w:tcBorders>
            <w:vAlign w:val="center"/>
          </w:tcPr>
          <w:p w14:paraId="6084DED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4582055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316D103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6C18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E1B508D">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p>
        </w:tc>
        <w:tc>
          <w:tcPr>
            <w:tcW w:w="3147" w:type="dxa"/>
            <w:shd w:val="clear" w:color="auto" w:fill="FFFFFF"/>
            <w:vAlign w:val="center"/>
          </w:tcPr>
          <w:p w14:paraId="346B960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外网DMZ超融合集群</w:t>
            </w:r>
          </w:p>
        </w:tc>
        <w:tc>
          <w:tcPr>
            <w:tcW w:w="762" w:type="dxa"/>
            <w:shd w:val="clear" w:color="000000" w:fill="FFFFFF"/>
            <w:vAlign w:val="center"/>
          </w:tcPr>
          <w:p w14:paraId="41D5621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5 </w:t>
            </w:r>
          </w:p>
        </w:tc>
        <w:tc>
          <w:tcPr>
            <w:tcW w:w="1194" w:type="dxa"/>
            <w:tcBorders>
              <w:top w:val="single" w:color="auto" w:sz="4" w:space="0"/>
              <w:left w:val="single" w:color="auto" w:sz="4" w:space="0"/>
              <w:bottom w:val="single" w:color="auto" w:sz="4" w:space="0"/>
              <w:right w:val="single" w:color="auto" w:sz="4" w:space="0"/>
            </w:tcBorders>
            <w:vAlign w:val="center"/>
          </w:tcPr>
          <w:p w14:paraId="027303FA">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200000</w:t>
            </w:r>
          </w:p>
        </w:tc>
        <w:tc>
          <w:tcPr>
            <w:tcW w:w="709" w:type="dxa"/>
            <w:tcBorders>
              <w:top w:val="single" w:color="auto" w:sz="4" w:space="0"/>
              <w:left w:val="single" w:color="auto" w:sz="4" w:space="0"/>
              <w:bottom w:val="single" w:color="auto" w:sz="4" w:space="0"/>
              <w:right w:val="single" w:color="auto" w:sz="4" w:space="0"/>
            </w:tcBorders>
            <w:vAlign w:val="center"/>
          </w:tcPr>
          <w:p w14:paraId="015FE308">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597810C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790706B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703F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028F28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w:t>
            </w:r>
          </w:p>
        </w:tc>
        <w:tc>
          <w:tcPr>
            <w:tcW w:w="3147" w:type="dxa"/>
            <w:shd w:val="clear" w:color="auto" w:fill="FFFFFF"/>
            <w:vAlign w:val="center"/>
          </w:tcPr>
          <w:p w14:paraId="7A05E60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外网业务超融合集群</w:t>
            </w:r>
          </w:p>
        </w:tc>
        <w:tc>
          <w:tcPr>
            <w:tcW w:w="762" w:type="dxa"/>
            <w:shd w:val="clear" w:color="000000" w:fill="FFFFFF"/>
            <w:vAlign w:val="center"/>
          </w:tcPr>
          <w:p w14:paraId="238329D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5 </w:t>
            </w:r>
          </w:p>
        </w:tc>
        <w:tc>
          <w:tcPr>
            <w:tcW w:w="1194" w:type="dxa"/>
            <w:tcBorders>
              <w:top w:val="single" w:color="auto" w:sz="4" w:space="0"/>
              <w:left w:val="single" w:color="auto" w:sz="4" w:space="0"/>
              <w:bottom w:val="single" w:color="auto" w:sz="4" w:space="0"/>
              <w:right w:val="single" w:color="auto" w:sz="4" w:space="0"/>
            </w:tcBorders>
            <w:vAlign w:val="center"/>
          </w:tcPr>
          <w:p w14:paraId="7EFF51F3">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200000</w:t>
            </w:r>
          </w:p>
        </w:tc>
        <w:tc>
          <w:tcPr>
            <w:tcW w:w="709" w:type="dxa"/>
            <w:tcBorders>
              <w:top w:val="single" w:color="auto" w:sz="4" w:space="0"/>
              <w:left w:val="single" w:color="auto" w:sz="4" w:space="0"/>
              <w:bottom w:val="single" w:color="auto" w:sz="4" w:space="0"/>
              <w:right w:val="single" w:color="auto" w:sz="4" w:space="0"/>
            </w:tcBorders>
            <w:vAlign w:val="center"/>
          </w:tcPr>
          <w:p w14:paraId="7824339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2534759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6D15273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47CF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64B507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w:t>
            </w:r>
          </w:p>
        </w:tc>
        <w:tc>
          <w:tcPr>
            <w:tcW w:w="3147" w:type="dxa"/>
            <w:shd w:val="clear" w:color="auto" w:fill="FFFFFF"/>
            <w:vAlign w:val="center"/>
          </w:tcPr>
          <w:p w14:paraId="70095D5E">
            <w:pPr>
              <w:spacing w:line="360" w:lineRule="auto"/>
              <w:contextualSpacing/>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内外网交互区超融合集群</w:t>
            </w:r>
          </w:p>
        </w:tc>
        <w:tc>
          <w:tcPr>
            <w:tcW w:w="762" w:type="dxa"/>
            <w:shd w:val="clear" w:color="000000" w:fill="FFFFFF"/>
            <w:vAlign w:val="center"/>
          </w:tcPr>
          <w:p w14:paraId="6CF34A7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4 </w:t>
            </w:r>
          </w:p>
        </w:tc>
        <w:tc>
          <w:tcPr>
            <w:tcW w:w="1194" w:type="dxa"/>
            <w:tcBorders>
              <w:top w:val="single" w:color="auto" w:sz="4" w:space="0"/>
              <w:left w:val="single" w:color="auto" w:sz="4" w:space="0"/>
              <w:bottom w:val="single" w:color="auto" w:sz="4" w:space="0"/>
              <w:right w:val="single" w:color="auto" w:sz="4" w:space="0"/>
            </w:tcBorders>
            <w:vAlign w:val="center"/>
          </w:tcPr>
          <w:p w14:paraId="4AA4118C">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185000</w:t>
            </w:r>
          </w:p>
        </w:tc>
        <w:tc>
          <w:tcPr>
            <w:tcW w:w="709" w:type="dxa"/>
            <w:tcBorders>
              <w:top w:val="single" w:color="auto" w:sz="4" w:space="0"/>
              <w:left w:val="single" w:color="auto" w:sz="4" w:space="0"/>
              <w:bottom w:val="single" w:color="auto" w:sz="4" w:space="0"/>
              <w:right w:val="single" w:color="auto" w:sz="4" w:space="0"/>
            </w:tcBorders>
            <w:vAlign w:val="center"/>
          </w:tcPr>
          <w:p w14:paraId="0D39EB5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60D6C008">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3323E42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4994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E32611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w:t>
            </w:r>
          </w:p>
        </w:tc>
        <w:tc>
          <w:tcPr>
            <w:tcW w:w="3147" w:type="dxa"/>
            <w:shd w:val="clear" w:color="auto" w:fill="FFFFFF"/>
            <w:vAlign w:val="center"/>
          </w:tcPr>
          <w:p w14:paraId="39A680F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医保超融合集群</w:t>
            </w:r>
          </w:p>
        </w:tc>
        <w:tc>
          <w:tcPr>
            <w:tcW w:w="762" w:type="dxa"/>
            <w:shd w:val="clear" w:color="000000" w:fill="FFFFFF"/>
            <w:vAlign w:val="center"/>
          </w:tcPr>
          <w:p w14:paraId="45080C2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4 </w:t>
            </w:r>
          </w:p>
        </w:tc>
        <w:tc>
          <w:tcPr>
            <w:tcW w:w="1194" w:type="dxa"/>
            <w:tcBorders>
              <w:top w:val="single" w:color="auto" w:sz="4" w:space="0"/>
              <w:left w:val="single" w:color="auto" w:sz="4" w:space="0"/>
              <w:bottom w:val="single" w:color="auto" w:sz="4" w:space="0"/>
              <w:right w:val="single" w:color="auto" w:sz="4" w:space="0"/>
            </w:tcBorders>
            <w:vAlign w:val="center"/>
          </w:tcPr>
          <w:p w14:paraId="33B2C43B">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185000</w:t>
            </w:r>
          </w:p>
        </w:tc>
        <w:tc>
          <w:tcPr>
            <w:tcW w:w="709" w:type="dxa"/>
            <w:tcBorders>
              <w:top w:val="single" w:color="auto" w:sz="4" w:space="0"/>
              <w:left w:val="single" w:color="auto" w:sz="4" w:space="0"/>
              <w:bottom w:val="single" w:color="auto" w:sz="4" w:space="0"/>
              <w:right w:val="single" w:color="auto" w:sz="4" w:space="0"/>
            </w:tcBorders>
            <w:vAlign w:val="center"/>
          </w:tcPr>
          <w:p w14:paraId="2833889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547CFE7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426CD07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0F6C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AA7D4A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11</w:t>
            </w:r>
          </w:p>
        </w:tc>
        <w:tc>
          <w:tcPr>
            <w:tcW w:w="3147" w:type="dxa"/>
            <w:shd w:val="clear" w:color="auto" w:fill="FFFFFF"/>
            <w:vAlign w:val="center"/>
          </w:tcPr>
          <w:p w14:paraId="3733716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应用负载均衡</w:t>
            </w:r>
          </w:p>
        </w:tc>
        <w:tc>
          <w:tcPr>
            <w:tcW w:w="762" w:type="dxa"/>
            <w:shd w:val="clear" w:color="auto" w:fill="FFFFFF"/>
            <w:vAlign w:val="center"/>
          </w:tcPr>
          <w:p w14:paraId="7F699CF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2 </w:t>
            </w:r>
          </w:p>
        </w:tc>
        <w:tc>
          <w:tcPr>
            <w:tcW w:w="1194" w:type="dxa"/>
            <w:tcBorders>
              <w:top w:val="single" w:color="auto" w:sz="4" w:space="0"/>
              <w:left w:val="single" w:color="auto" w:sz="4" w:space="0"/>
              <w:bottom w:val="single" w:color="auto" w:sz="4" w:space="0"/>
              <w:right w:val="single" w:color="auto" w:sz="4" w:space="0"/>
            </w:tcBorders>
            <w:vAlign w:val="center"/>
          </w:tcPr>
          <w:p w14:paraId="66510CCB">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286000</w:t>
            </w:r>
          </w:p>
        </w:tc>
        <w:tc>
          <w:tcPr>
            <w:tcW w:w="709" w:type="dxa"/>
            <w:tcBorders>
              <w:top w:val="single" w:color="auto" w:sz="4" w:space="0"/>
              <w:left w:val="single" w:color="auto" w:sz="4" w:space="0"/>
              <w:bottom w:val="single" w:color="auto" w:sz="4" w:space="0"/>
              <w:right w:val="single" w:color="auto" w:sz="4" w:space="0"/>
            </w:tcBorders>
            <w:vAlign w:val="center"/>
          </w:tcPr>
          <w:p w14:paraId="514F3C5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78BE068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2B86F1E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710C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BC11B6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w:t>
            </w:r>
          </w:p>
        </w:tc>
        <w:tc>
          <w:tcPr>
            <w:tcW w:w="3147" w:type="dxa"/>
            <w:shd w:val="clear" w:color="auto" w:fill="FFFFFF"/>
            <w:vAlign w:val="center"/>
          </w:tcPr>
          <w:p w14:paraId="4CA137D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存储管理服务器</w:t>
            </w:r>
          </w:p>
        </w:tc>
        <w:tc>
          <w:tcPr>
            <w:tcW w:w="762" w:type="dxa"/>
            <w:shd w:val="clear" w:color="auto" w:fill="FFFFFF"/>
            <w:vAlign w:val="center"/>
          </w:tcPr>
          <w:p w14:paraId="0171654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3 </w:t>
            </w:r>
          </w:p>
        </w:tc>
        <w:tc>
          <w:tcPr>
            <w:tcW w:w="1194" w:type="dxa"/>
            <w:tcBorders>
              <w:top w:val="single" w:color="auto" w:sz="4" w:space="0"/>
              <w:left w:val="single" w:color="auto" w:sz="4" w:space="0"/>
              <w:bottom w:val="single" w:color="auto" w:sz="4" w:space="0"/>
              <w:right w:val="single" w:color="auto" w:sz="4" w:space="0"/>
            </w:tcBorders>
            <w:vAlign w:val="center"/>
          </w:tcPr>
          <w:p w14:paraId="0DB36D3A">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90000</w:t>
            </w:r>
          </w:p>
        </w:tc>
        <w:tc>
          <w:tcPr>
            <w:tcW w:w="709" w:type="dxa"/>
            <w:tcBorders>
              <w:top w:val="single" w:color="auto" w:sz="4" w:space="0"/>
              <w:left w:val="single" w:color="auto" w:sz="4" w:space="0"/>
              <w:bottom w:val="single" w:color="auto" w:sz="4" w:space="0"/>
              <w:right w:val="single" w:color="auto" w:sz="4" w:space="0"/>
            </w:tcBorders>
            <w:vAlign w:val="center"/>
          </w:tcPr>
          <w:p w14:paraId="4949367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6153A58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718ADE3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274B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9D8C17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w:t>
            </w:r>
          </w:p>
        </w:tc>
        <w:tc>
          <w:tcPr>
            <w:tcW w:w="3147" w:type="dxa"/>
            <w:shd w:val="clear" w:color="auto" w:fill="FFFFFF"/>
            <w:vAlign w:val="center"/>
          </w:tcPr>
          <w:p w14:paraId="594F3F5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安全管理服务器</w:t>
            </w:r>
          </w:p>
        </w:tc>
        <w:tc>
          <w:tcPr>
            <w:tcW w:w="762" w:type="dxa"/>
            <w:shd w:val="clear" w:color="auto" w:fill="FFFFFF"/>
            <w:vAlign w:val="center"/>
          </w:tcPr>
          <w:p w14:paraId="2585F32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4 </w:t>
            </w:r>
          </w:p>
        </w:tc>
        <w:tc>
          <w:tcPr>
            <w:tcW w:w="1194" w:type="dxa"/>
            <w:tcBorders>
              <w:top w:val="single" w:color="auto" w:sz="4" w:space="0"/>
              <w:left w:val="single" w:color="auto" w:sz="4" w:space="0"/>
              <w:bottom w:val="single" w:color="auto" w:sz="4" w:space="0"/>
              <w:right w:val="single" w:color="auto" w:sz="4" w:space="0"/>
            </w:tcBorders>
            <w:vAlign w:val="center"/>
          </w:tcPr>
          <w:p w14:paraId="5A7FBFA3">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79000</w:t>
            </w:r>
          </w:p>
        </w:tc>
        <w:tc>
          <w:tcPr>
            <w:tcW w:w="709" w:type="dxa"/>
            <w:tcBorders>
              <w:top w:val="single" w:color="auto" w:sz="4" w:space="0"/>
              <w:left w:val="single" w:color="auto" w:sz="4" w:space="0"/>
              <w:bottom w:val="single" w:color="auto" w:sz="4" w:space="0"/>
              <w:right w:val="single" w:color="auto" w:sz="4" w:space="0"/>
            </w:tcBorders>
            <w:vAlign w:val="center"/>
          </w:tcPr>
          <w:p w14:paraId="4D60CDA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3C8DAB9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4456938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4AC0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64226C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14</w:t>
            </w:r>
          </w:p>
        </w:tc>
        <w:tc>
          <w:tcPr>
            <w:tcW w:w="3147" w:type="dxa"/>
            <w:shd w:val="clear" w:color="auto" w:fill="FFFFFF"/>
            <w:vAlign w:val="center"/>
          </w:tcPr>
          <w:p w14:paraId="74AB5EF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临床科研基础数据库与儿科专科专病数据库服务器1</w:t>
            </w:r>
          </w:p>
        </w:tc>
        <w:tc>
          <w:tcPr>
            <w:tcW w:w="762" w:type="dxa"/>
            <w:shd w:val="clear" w:color="auto" w:fill="FFFFFF"/>
            <w:vAlign w:val="center"/>
          </w:tcPr>
          <w:p w14:paraId="28E9DC2D">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5 </w:t>
            </w:r>
          </w:p>
        </w:tc>
        <w:tc>
          <w:tcPr>
            <w:tcW w:w="1194" w:type="dxa"/>
            <w:tcBorders>
              <w:top w:val="single" w:color="auto" w:sz="4" w:space="0"/>
              <w:left w:val="single" w:color="auto" w:sz="4" w:space="0"/>
              <w:bottom w:val="single" w:color="auto" w:sz="4" w:space="0"/>
              <w:right w:val="single" w:color="auto" w:sz="4" w:space="0"/>
            </w:tcBorders>
            <w:vAlign w:val="center"/>
          </w:tcPr>
          <w:p w14:paraId="6CF55B94">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136000</w:t>
            </w:r>
          </w:p>
        </w:tc>
        <w:tc>
          <w:tcPr>
            <w:tcW w:w="709" w:type="dxa"/>
            <w:tcBorders>
              <w:top w:val="single" w:color="auto" w:sz="4" w:space="0"/>
              <w:left w:val="single" w:color="auto" w:sz="4" w:space="0"/>
              <w:bottom w:val="single" w:color="auto" w:sz="4" w:space="0"/>
              <w:right w:val="single" w:color="auto" w:sz="4" w:space="0"/>
            </w:tcBorders>
            <w:vAlign w:val="center"/>
          </w:tcPr>
          <w:p w14:paraId="769B22B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475342D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4ADEFC1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2AA9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F1EB3E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15</w:t>
            </w:r>
          </w:p>
        </w:tc>
        <w:tc>
          <w:tcPr>
            <w:tcW w:w="3147" w:type="dxa"/>
            <w:shd w:val="clear" w:color="auto" w:fill="FFFFFF"/>
            <w:vAlign w:val="center"/>
          </w:tcPr>
          <w:p w14:paraId="7ADF6F4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临床科研基础数据库与儿科专科专病数据库服务器2</w:t>
            </w:r>
          </w:p>
        </w:tc>
        <w:tc>
          <w:tcPr>
            <w:tcW w:w="762" w:type="dxa"/>
            <w:shd w:val="clear" w:color="auto" w:fill="FFFFFF"/>
            <w:vAlign w:val="center"/>
          </w:tcPr>
          <w:p w14:paraId="7942EB4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11 </w:t>
            </w:r>
          </w:p>
        </w:tc>
        <w:tc>
          <w:tcPr>
            <w:tcW w:w="1194" w:type="dxa"/>
            <w:tcBorders>
              <w:top w:val="single" w:color="auto" w:sz="4" w:space="0"/>
              <w:left w:val="single" w:color="auto" w:sz="4" w:space="0"/>
              <w:bottom w:val="single" w:color="auto" w:sz="4" w:space="0"/>
              <w:right w:val="single" w:color="auto" w:sz="4" w:space="0"/>
            </w:tcBorders>
            <w:vAlign w:val="center"/>
          </w:tcPr>
          <w:p w14:paraId="08CE505A">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128000</w:t>
            </w:r>
          </w:p>
        </w:tc>
        <w:tc>
          <w:tcPr>
            <w:tcW w:w="709" w:type="dxa"/>
            <w:tcBorders>
              <w:top w:val="single" w:color="auto" w:sz="4" w:space="0"/>
              <w:left w:val="single" w:color="auto" w:sz="4" w:space="0"/>
              <w:bottom w:val="single" w:color="auto" w:sz="4" w:space="0"/>
              <w:right w:val="single" w:color="auto" w:sz="4" w:space="0"/>
            </w:tcBorders>
            <w:vAlign w:val="center"/>
          </w:tcPr>
          <w:p w14:paraId="3814683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4A70E2E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5F6B838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7E22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B1DDE3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16</w:t>
            </w:r>
          </w:p>
        </w:tc>
        <w:tc>
          <w:tcPr>
            <w:tcW w:w="3147" w:type="dxa"/>
            <w:shd w:val="clear" w:color="auto" w:fill="FFFFFF"/>
            <w:vAlign w:val="center"/>
          </w:tcPr>
          <w:p w14:paraId="18C21A6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其他应用物理服务器</w:t>
            </w:r>
          </w:p>
        </w:tc>
        <w:tc>
          <w:tcPr>
            <w:tcW w:w="762" w:type="dxa"/>
            <w:shd w:val="clear" w:color="auto" w:fill="FFFFFF"/>
            <w:vAlign w:val="center"/>
          </w:tcPr>
          <w:p w14:paraId="3DC848F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6 </w:t>
            </w:r>
          </w:p>
        </w:tc>
        <w:tc>
          <w:tcPr>
            <w:tcW w:w="1194" w:type="dxa"/>
            <w:tcBorders>
              <w:top w:val="single" w:color="auto" w:sz="4" w:space="0"/>
              <w:left w:val="single" w:color="auto" w:sz="4" w:space="0"/>
              <w:bottom w:val="single" w:color="auto" w:sz="4" w:space="0"/>
              <w:right w:val="single" w:color="auto" w:sz="4" w:space="0"/>
            </w:tcBorders>
            <w:vAlign w:val="center"/>
          </w:tcPr>
          <w:p w14:paraId="2AC483EE">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115000</w:t>
            </w:r>
          </w:p>
        </w:tc>
        <w:tc>
          <w:tcPr>
            <w:tcW w:w="709" w:type="dxa"/>
            <w:tcBorders>
              <w:top w:val="single" w:color="auto" w:sz="4" w:space="0"/>
              <w:left w:val="single" w:color="auto" w:sz="4" w:space="0"/>
              <w:bottom w:val="single" w:color="auto" w:sz="4" w:space="0"/>
              <w:right w:val="single" w:color="auto" w:sz="4" w:space="0"/>
            </w:tcBorders>
            <w:vAlign w:val="center"/>
          </w:tcPr>
          <w:p w14:paraId="69B0287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3B9CCD1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6956A85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043C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0651AF4">
            <w:pPr>
              <w:spacing w:line="360" w:lineRule="auto"/>
              <w:contextualSpacing/>
              <w:jc w:val="center"/>
              <w:rPr>
                <w:rFonts w:asciiTheme="minorEastAsia" w:hAnsiTheme="minorEastAsia" w:eastAsiaTheme="minorEastAsia" w:cstheme="minorEastAsia"/>
                <w:bCs/>
                <w:sz w:val="24"/>
                <w:highlight w:val="none"/>
              </w:rPr>
            </w:pPr>
            <w:bookmarkStart w:id="19" w:name="_Hlk204005711"/>
            <w:r>
              <w:rPr>
                <w:rFonts w:hint="eastAsia" w:asciiTheme="minorEastAsia" w:hAnsiTheme="minorEastAsia" w:eastAsiaTheme="minorEastAsia" w:cstheme="minorEastAsia"/>
                <w:bCs/>
                <w:sz w:val="24"/>
                <w:highlight w:val="none"/>
              </w:rPr>
              <w:t>17</w:t>
            </w:r>
          </w:p>
        </w:tc>
        <w:tc>
          <w:tcPr>
            <w:tcW w:w="3147" w:type="dxa"/>
            <w:shd w:val="clear" w:color="auto" w:fill="FFFFFF"/>
            <w:vAlign w:val="center"/>
          </w:tcPr>
          <w:p w14:paraId="7A1C53E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模块化UPS（400KVA)</w:t>
            </w:r>
          </w:p>
        </w:tc>
        <w:tc>
          <w:tcPr>
            <w:tcW w:w="762" w:type="dxa"/>
            <w:shd w:val="clear" w:color="auto" w:fill="FFFFFF"/>
            <w:vAlign w:val="center"/>
          </w:tcPr>
          <w:p w14:paraId="456BC92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2 </w:t>
            </w:r>
          </w:p>
        </w:tc>
        <w:tc>
          <w:tcPr>
            <w:tcW w:w="1194" w:type="dxa"/>
            <w:tcBorders>
              <w:top w:val="single" w:color="auto" w:sz="4" w:space="0"/>
              <w:left w:val="single" w:color="auto" w:sz="4" w:space="0"/>
              <w:bottom w:val="single" w:color="auto" w:sz="4" w:space="0"/>
              <w:right w:val="single" w:color="auto" w:sz="4" w:space="0"/>
            </w:tcBorders>
            <w:vAlign w:val="center"/>
          </w:tcPr>
          <w:p w14:paraId="3579301E">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412100</w:t>
            </w:r>
          </w:p>
        </w:tc>
        <w:tc>
          <w:tcPr>
            <w:tcW w:w="709" w:type="dxa"/>
            <w:tcBorders>
              <w:top w:val="single" w:color="auto" w:sz="4" w:space="0"/>
              <w:left w:val="single" w:color="auto" w:sz="4" w:space="0"/>
              <w:bottom w:val="single" w:color="auto" w:sz="4" w:space="0"/>
              <w:right w:val="single" w:color="auto" w:sz="4" w:space="0"/>
            </w:tcBorders>
            <w:vAlign w:val="center"/>
          </w:tcPr>
          <w:p w14:paraId="0CC6E6E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09829A3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5EF7BFA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bookmarkEnd w:id="19"/>
        </w:tc>
      </w:tr>
      <w:tr w14:paraId="5EA3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C2187C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18</w:t>
            </w:r>
          </w:p>
        </w:tc>
        <w:tc>
          <w:tcPr>
            <w:tcW w:w="3147" w:type="dxa"/>
            <w:shd w:val="clear" w:color="auto" w:fill="FFFFFF"/>
            <w:vAlign w:val="center"/>
          </w:tcPr>
          <w:p w14:paraId="1F388543">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UPS主机（60KVA)</w:t>
            </w:r>
          </w:p>
        </w:tc>
        <w:tc>
          <w:tcPr>
            <w:tcW w:w="762" w:type="dxa"/>
            <w:shd w:val="clear" w:color="auto" w:fill="FFFFFF"/>
            <w:vAlign w:val="center"/>
          </w:tcPr>
          <w:p w14:paraId="64B2D49C">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 </w:t>
            </w:r>
          </w:p>
        </w:tc>
        <w:tc>
          <w:tcPr>
            <w:tcW w:w="1194" w:type="dxa"/>
            <w:tcBorders>
              <w:top w:val="single" w:color="auto" w:sz="4" w:space="0"/>
              <w:left w:val="single" w:color="auto" w:sz="4" w:space="0"/>
              <w:bottom w:val="single" w:color="auto" w:sz="4" w:space="0"/>
              <w:right w:val="single" w:color="auto" w:sz="4" w:space="0"/>
            </w:tcBorders>
            <w:vAlign w:val="center"/>
          </w:tcPr>
          <w:p w14:paraId="5711D34D">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54000</w:t>
            </w:r>
          </w:p>
        </w:tc>
        <w:tc>
          <w:tcPr>
            <w:tcW w:w="709" w:type="dxa"/>
            <w:tcBorders>
              <w:top w:val="single" w:color="auto" w:sz="4" w:space="0"/>
              <w:left w:val="single" w:color="auto" w:sz="4" w:space="0"/>
              <w:bottom w:val="single" w:color="auto" w:sz="4" w:space="0"/>
              <w:right w:val="single" w:color="auto" w:sz="4" w:space="0"/>
            </w:tcBorders>
            <w:vAlign w:val="center"/>
          </w:tcPr>
          <w:p w14:paraId="3B826E8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tcPr>
          <w:p w14:paraId="2F1699E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11E6AA1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0FDD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7A2488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19</w:t>
            </w:r>
          </w:p>
        </w:tc>
        <w:tc>
          <w:tcPr>
            <w:tcW w:w="3147" w:type="dxa"/>
            <w:shd w:val="clear" w:color="auto" w:fill="FFFFFF"/>
            <w:vAlign w:val="center"/>
          </w:tcPr>
          <w:p w14:paraId="4F08CDD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UPS主机（120KVA)</w:t>
            </w:r>
          </w:p>
        </w:tc>
        <w:tc>
          <w:tcPr>
            <w:tcW w:w="762" w:type="dxa"/>
            <w:shd w:val="clear" w:color="auto" w:fill="FFFFFF"/>
            <w:vAlign w:val="center"/>
          </w:tcPr>
          <w:p w14:paraId="3BB592F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 </w:t>
            </w:r>
          </w:p>
        </w:tc>
        <w:tc>
          <w:tcPr>
            <w:tcW w:w="1194" w:type="dxa"/>
            <w:tcBorders>
              <w:top w:val="single" w:color="auto" w:sz="4" w:space="0"/>
              <w:left w:val="single" w:color="auto" w:sz="4" w:space="0"/>
              <w:bottom w:val="single" w:color="auto" w:sz="4" w:space="0"/>
              <w:right w:val="single" w:color="auto" w:sz="4" w:space="0"/>
            </w:tcBorders>
            <w:vAlign w:val="center"/>
          </w:tcPr>
          <w:p w14:paraId="1BBB9446">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62000</w:t>
            </w:r>
          </w:p>
        </w:tc>
        <w:tc>
          <w:tcPr>
            <w:tcW w:w="709" w:type="dxa"/>
            <w:tcBorders>
              <w:top w:val="single" w:color="auto" w:sz="4" w:space="0"/>
              <w:left w:val="single" w:color="auto" w:sz="4" w:space="0"/>
              <w:bottom w:val="single" w:color="auto" w:sz="4" w:space="0"/>
              <w:right w:val="single" w:color="auto" w:sz="4" w:space="0"/>
            </w:tcBorders>
            <w:vAlign w:val="center"/>
          </w:tcPr>
          <w:p w14:paraId="52FE13F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tcPr>
          <w:p w14:paraId="3045766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353E878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6FFC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360B7D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20</w:t>
            </w:r>
          </w:p>
        </w:tc>
        <w:tc>
          <w:tcPr>
            <w:tcW w:w="3147" w:type="dxa"/>
            <w:shd w:val="clear" w:color="auto" w:fill="FFFFFF"/>
            <w:vAlign w:val="center"/>
          </w:tcPr>
          <w:p w14:paraId="669437B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UPS主机(150KVA）</w:t>
            </w:r>
          </w:p>
        </w:tc>
        <w:tc>
          <w:tcPr>
            <w:tcW w:w="762" w:type="dxa"/>
            <w:vAlign w:val="center"/>
          </w:tcPr>
          <w:p w14:paraId="790586B8">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 </w:t>
            </w:r>
          </w:p>
        </w:tc>
        <w:tc>
          <w:tcPr>
            <w:tcW w:w="1194" w:type="dxa"/>
            <w:tcBorders>
              <w:top w:val="single" w:color="auto" w:sz="4" w:space="0"/>
              <w:left w:val="single" w:color="auto" w:sz="4" w:space="0"/>
              <w:bottom w:val="single" w:color="auto" w:sz="4" w:space="0"/>
              <w:right w:val="single" w:color="auto" w:sz="4" w:space="0"/>
            </w:tcBorders>
            <w:vAlign w:val="center"/>
          </w:tcPr>
          <w:p w14:paraId="683055B8">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85000</w:t>
            </w:r>
          </w:p>
        </w:tc>
        <w:tc>
          <w:tcPr>
            <w:tcW w:w="709" w:type="dxa"/>
            <w:tcBorders>
              <w:top w:val="single" w:color="auto" w:sz="4" w:space="0"/>
              <w:left w:val="single" w:color="auto" w:sz="4" w:space="0"/>
              <w:bottom w:val="single" w:color="auto" w:sz="4" w:space="0"/>
              <w:right w:val="single" w:color="auto" w:sz="4" w:space="0"/>
            </w:tcBorders>
            <w:vAlign w:val="center"/>
          </w:tcPr>
          <w:p w14:paraId="68DB6E7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tcPr>
          <w:p w14:paraId="56CB603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6E0A8C5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7999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8A4B47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p>
        </w:tc>
        <w:tc>
          <w:tcPr>
            <w:tcW w:w="3147" w:type="dxa"/>
            <w:shd w:val="clear" w:color="auto" w:fill="FFFFFF"/>
            <w:vAlign w:val="center"/>
          </w:tcPr>
          <w:p w14:paraId="2FB2644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UPS主机（200KVA)</w:t>
            </w:r>
          </w:p>
        </w:tc>
        <w:tc>
          <w:tcPr>
            <w:tcW w:w="762" w:type="dxa"/>
            <w:vAlign w:val="center"/>
          </w:tcPr>
          <w:p w14:paraId="77032FF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2</w:t>
            </w:r>
          </w:p>
        </w:tc>
        <w:tc>
          <w:tcPr>
            <w:tcW w:w="1194" w:type="dxa"/>
            <w:tcBorders>
              <w:top w:val="single" w:color="auto" w:sz="4" w:space="0"/>
              <w:left w:val="single" w:color="auto" w:sz="4" w:space="0"/>
              <w:bottom w:val="single" w:color="auto" w:sz="4" w:space="0"/>
              <w:right w:val="single" w:color="auto" w:sz="4" w:space="0"/>
            </w:tcBorders>
            <w:vAlign w:val="center"/>
          </w:tcPr>
          <w:p w14:paraId="6C9F9A64">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130000</w:t>
            </w:r>
          </w:p>
        </w:tc>
        <w:tc>
          <w:tcPr>
            <w:tcW w:w="709" w:type="dxa"/>
            <w:tcBorders>
              <w:top w:val="single" w:color="auto" w:sz="4" w:space="0"/>
              <w:left w:val="single" w:color="auto" w:sz="4" w:space="0"/>
              <w:bottom w:val="single" w:color="auto" w:sz="4" w:space="0"/>
              <w:right w:val="single" w:color="auto" w:sz="4" w:space="0"/>
            </w:tcBorders>
            <w:vAlign w:val="center"/>
          </w:tcPr>
          <w:p w14:paraId="4C69A75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tcPr>
          <w:p w14:paraId="639AC95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5C66693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604B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15B4A1D">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w:t>
            </w:r>
          </w:p>
        </w:tc>
        <w:tc>
          <w:tcPr>
            <w:tcW w:w="3147" w:type="dxa"/>
            <w:shd w:val="clear" w:color="auto" w:fill="FFFFFF"/>
            <w:vAlign w:val="center"/>
          </w:tcPr>
          <w:p w14:paraId="6FDAFD3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UPS主机（250KVA）</w:t>
            </w:r>
          </w:p>
        </w:tc>
        <w:tc>
          <w:tcPr>
            <w:tcW w:w="762" w:type="dxa"/>
            <w:vAlign w:val="center"/>
          </w:tcPr>
          <w:p w14:paraId="7DBB04C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1</w:t>
            </w:r>
          </w:p>
        </w:tc>
        <w:tc>
          <w:tcPr>
            <w:tcW w:w="1194" w:type="dxa"/>
            <w:tcBorders>
              <w:top w:val="single" w:color="auto" w:sz="4" w:space="0"/>
              <w:left w:val="single" w:color="auto" w:sz="4" w:space="0"/>
              <w:bottom w:val="single" w:color="auto" w:sz="4" w:space="0"/>
              <w:right w:val="single" w:color="auto" w:sz="4" w:space="0"/>
            </w:tcBorders>
            <w:vAlign w:val="center"/>
          </w:tcPr>
          <w:p w14:paraId="4C866A75">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130000</w:t>
            </w:r>
          </w:p>
        </w:tc>
        <w:tc>
          <w:tcPr>
            <w:tcW w:w="709" w:type="dxa"/>
            <w:tcBorders>
              <w:top w:val="single" w:color="auto" w:sz="4" w:space="0"/>
              <w:left w:val="single" w:color="auto" w:sz="4" w:space="0"/>
              <w:bottom w:val="single" w:color="auto" w:sz="4" w:space="0"/>
              <w:right w:val="single" w:color="auto" w:sz="4" w:space="0"/>
            </w:tcBorders>
          </w:tcPr>
          <w:p w14:paraId="038E425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tcPr>
          <w:p w14:paraId="0C5C72B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6076F28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bookmarkEnd w:id="16"/>
    </w:tbl>
    <w:p w14:paraId="6E546A54">
      <w:pPr>
        <w:spacing w:line="360" w:lineRule="auto"/>
        <w:contextualSpacing/>
        <w:rPr>
          <w:rFonts w:asciiTheme="minorEastAsia" w:hAnsiTheme="minorEastAsia" w:eastAsiaTheme="minorEastAsia" w:cstheme="minorEastAsia"/>
          <w:bCs/>
          <w:sz w:val="24"/>
          <w:highlight w:val="none"/>
        </w:rPr>
      </w:pPr>
    </w:p>
    <w:p w14:paraId="4E8FDB70">
      <w:pPr>
        <w:spacing w:line="360" w:lineRule="auto"/>
        <w:contextualSpacing/>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 项目背景/项目概述</w:t>
      </w:r>
    </w:p>
    <w:p w14:paraId="74E5B9EE">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目前，朝阳院区开放门诊诊位194个，病床400张。2024年门诊量275万余人次，住院病人4.9万余人次，住院手术量1.3万余人次，日均门诊量7550余人次，现有信息系统长期处于超负荷运行状态。</w:t>
      </w:r>
    </w:p>
    <w:p w14:paraId="51423A41">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通州新院区投入使用后，两院区总计门诊诊位数将增加到450个，床位数将增加到1100张。医疗服务能力的提升带来信息系统处理事务量和数据量的急剧增加，需要更多的计算、存储等资源建设信息系统基础设施，满足业务急剧增长的需求。</w:t>
      </w:r>
    </w:p>
    <w:p w14:paraId="7445F30A">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随着社会发展程度提升，医院服务于社会和病人的要求也在不断提高，医院目前在用的信息系统建设时间长，架构老旧，不能很好的承接剧增的信息系统处理压力，需要配合必要的软件部署结构调整、优化或升级更新。同时上级管理部门的管理要求的增加、信息系统智能化发展的趋势，也对信息基础算力、存储资源提出了更高的要求。</w:t>
      </w:r>
    </w:p>
    <w:p w14:paraId="28C68B8D">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医院对于服务器要求安全性能好、稳定性高，硬件设备服务保证7*24。按照服务器系统设计思路和原则，服务器系统采用虚拟机和物理机混合的方式。针对HIS、PACS、数据中心等系统的不同特点，分区部署服务集群或超融合服集群，按照系统业务类型、数据结构特点等分别进行数据库服务器、存储设备。</w:t>
      </w:r>
    </w:p>
    <w:p w14:paraId="28F48F3D">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服务器系统需要提供计算处理服务、网络应用服务、应用支撑服务和其他服务。服务器是提供网络、数据服务的核心部件，应当实用、先进、可靠、高效、易用、安全、可扩展的要求。需要提供每周7*24小时不间断的访问服务。因此，必须具有强大的处理能力、快速的磁盘访问和高可靠性、高可用性的特点；同时服务器的体系结构应符合开放的标准，具有扩充的余地，最大范围地支持业界各种优秀的操作系统和服务软件，充分满足持续快速的业务发展需要。服务器设备应具有高扩展性，当业务量增加或增加新业务时，服务器能以增加节点、处理器、内存等方式提供更高的性能来满足新的需求，并应能支持节点的平滑扩充。服务器的设计处理能力要求满足所有相关应用和规模的需求，并应考虑全部系统的开销及应用切换时性能余量，且必须考虑性能冗余。</w:t>
      </w:r>
    </w:p>
    <w:p w14:paraId="254CEFBD">
      <w:pPr>
        <w:pStyle w:val="8"/>
        <w:spacing w:before="1" w:line="360" w:lineRule="auto"/>
        <w:ind w:firstLine="480" w:firstLineChars="200"/>
        <w:rPr>
          <w:rFonts w:asciiTheme="minorEastAsia" w:hAnsiTheme="minorEastAsia" w:eastAsiaTheme="minorEastAsia" w:cstheme="minorEastAsia"/>
          <w:highlight w:val="none"/>
        </w:rPr>
      </w:pPr>
    </w:p>
    <w:p w14:paraId="56E84FE3">
      <w:pPr>
        <w:pStyle w:val="24"/>
        <w:numPr>
          <w:ilvl w:val="0"/>
          <w:numId w:val="1"/>
        </w:numPr>
        <w:spacing w:line="360" w:lineRule="auto"/>
        <w:ind w:firstLineChars="0"/>
        <w:contextualSpacing/>
        <w:outlineLvl w:val="1"/>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商务要求</w:t>
      </w:r>
    </w:p>
    <w:p w14:paraId="2202B44D">
      <w:pPr>
        <w:spacing w:line="360" w:lineRule="auto"/>
        <w:contextualSpacing/>
        <w:rPr>
          <w:rFonts w:asciiTheme="minorEastAsia" w:hAnsiTheme="minorEastAsia" w:eastAsiaTheme="minorEastAsia" w:cstheme="minorEastAsia"/>
          <w:i/>
          <w:sz w:val="24"/>
          <w:highlight w:val="none"/>
        </w:rPr>
      </w:pPr>
      <w:r>
        <w:rPr>
          <w:rFonts w:hint="eastAsia" w:asciiTheme="minorEastAsia" w:hAnsiTheme="minorEastAsia" w:eastAsiaTheme="minorEastAsia" w:cstheme="minorEastAsia"/>
          <w:sz w:val="24"/>
          <w:highlight w:val="none"/>
        </w:rPr>
        <w:t>1. 交付（实施）的时间（期限）和地点（范围）</w:t>
      </w:r>
    </w:p>
    <w:p w14:paraId="2FFF3628">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项目建设周期：合同签订之日起，本项目建设周期为18个月。合同签订后30个日历日内完成所有设备到货，到货后30个日历日内安装、调试。</w:t>
      </w:r>
    </w:p>
    <w:p w14:paraId="1E4FCD5B">
      <w:pPr>
        <w:spacing w:line="360" w:lineRule="auto"/>
        <w:ind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交货地点： 首都医科大学附属首都儿童医学中心通州院区</w:t>
      </w:r>
    </w:p>
    <w:p w14:paraId="305379C5">
      <w:pPr>
        <w:spacing w:line="360" w:lineRule="auto"/>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付款条件（进度和方式）</w:t>
      </w:r>
    </w:p>
    <w:p w14:paraId="23A68BDB">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1.采购人中标人双方约定本合同付款方式为□支票□汇款□财政直接支付□公务卡。</w:t>
      </w:r>
    </w:p>
    <w:p w14:paraId="7BBBE9D3">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2.合同签订后，在项目财政批复资金到账后30个工作日内，采购人向中标人支付合同总金额的30%作为首付款，即人民币  元整（小写：¥  元）。</w:t>
      </w:r>
    </w:p>
    <w:p w14:paraId="6D90AA54">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3.在合同规定之日内，货物到达采购人指定地点并经采购人到货验收合格后15个工作日内，中标人向采购人提供合同总金额的10%，即人民币      元整（小写：¥  元）的履约保函，履约保函期限要求不低于1年。采购人在收到中标人从银行开具的履约保函后，在财政批复资金到账后30个工作日内，采购人向中标人支付合同总金额的60%，即人民币  元整（小写：¥  元）。</w:t>
      </w:r>
    </w:p>
    <w:p w14:paraId="22C5F1DE">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4.合同终验完成后，在财政批复资金到账后30个工作日内，采购人向中标人支付合同总金额的10%，即人民币  元整（小写：¥  元）。</w:t>
      </w:r>
    </w:p>
    <w:p w14:paraId="1274524D">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5.若合同终验完成前，履约保函已到期并需要续期，中标人需在保函到期前15个工作日内按采购人要求的期限重新提供保函。</w:t>
      </w:r>
    </w:p>
    <w:p w14:paraId="67519D86">
      <w:pPr>
        <w:pStyle w:val="15"/>
        <w:spacing w:line="360" w:lineRule="auto"/>
        <w:ind w:firstLine="480"/>
        <w:contextualSpacing/>
        <w:rPr>
          <w:rFonts w:asciiTheme="minorEastAsia" w:hAnsiTheme="minorEastAsia" w:eastAsiaTheme="minorEastAsia" w:cstheme="minorEastAsia"/>
          <w:szCs w:val="24"/>
          <w:highlight w:val="none"/>
        </w:rPr>
      </w:pPr>
    </w:p>
    <w:p w14:paraId="17422652">
      <w:pPr>
        <w:spacing w:line="360" w:lineRule="auto"/>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 包装和运输须满足《关于印发〈商品包装政府采购需求标准（试行）〉、〈快递包装政府采购需求标准（试行）〉的通知》（财办库﹝2020﹞123号））</w:t>
      </w:r>
    </w:p>
    <w:p w14:paraId="3A492006">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中标人应负责货物的安全，确保按时、无损地送达指定地点</w:t>
      </w:r>
    </w:p>
    <w:p w14:paraId="07588D5F">
      <w:pPr>
        <w:spacing w:line="360" w:lineRule="auto"/>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 售后服务（质保期）</w:t>
      </w:r>
    </w:p>
    <w:p w14:paraId="455A316E">
      <w:pPr>
        <w:spacing w:line="360" w:lineRule="auto"/>
        <w:ind w:firstLine="424" w:firstLineChars="177"/>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提供≥</w:t>
      </w:r>
      <w:r>
        <w:rPr>
          <w:rFonts w:hint="eastAsia" w:asciiTheme="minorEastAsia" w:hAnsiTheme="minorEastAsia" w:eastAsiaTheme="minorEastAsia" w:cstheme="minorEastAsia"/>
          <w:b/>
          <w:bCs/>
          <w:sz w:val="24"/>
          <w:highlight w:val="none"/>
        </w:rPr>
        <w:t>六年</w:t>
      </w:r>
      <w:r>
        <w:rPr>
          <w:rFonts w:hint="eastAsia" w:asciiTheme="minorEastAsia" w:hAnsiTheme="minorEastAsia" w:eastAsiaTheme="minorEastAsia" w:cstheme="minorEastAsia"/>
          <w:bCs/>
          <w:sz w:val="24"/>
          <w:highlight w:val="none"/>
        </w:rPr>
        <w:t>的质保服务的货物：HIS核心数据库服务器、HIS核心数据库灾备服务器、PACS/HIS/EMR应用服务器超融合集群、临床数据中心hadoop集群、其他业务数据库虚拟化服务器、其他业务超融合集群、外网DMZ超融合集群、外网业务超融合集群、内外网交互区超融合集群、医保超融合集群、应用负载均衡、存储管理服务器、安全管理服务器、临床科研基础数据库与儿科专科专病数据库服务器1、临床科研基础数据库与儿科专科专病数据库服务器2、其他应用物理服务器；</w:t>
      </w:r>
    </w:p>
    <w:p w14:paraId="56D67343">
      <w:pPr>
        <w:spacing w:line="360" w:lineRule="auto"/>
        <w:ind w:firstLine="424" w:firstLineChars="177"/>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提供≥原厂</w:t>
      </w:r>
      <w:r>
        <w:rPr>
          <w:rFonts w:hint="eastAsia" w:asciiTheme="minorEastAsia" w:hAnsiTheme="minorEastAsia" w:eastAsiaTheme="minorEastAsia" w:cstheme="minorEastAsia"/>
          <w:b/>
          <w:bCs/>
          <w:sz w:val="24"/>
          <w:highlight w:val="none"/>
        </w:rPr>
        <w:t>五年</w:t>
      </w:r>
      <w:r>
        <w:rPr>
          <w:rFonts w:hint="eastAsia" w:asciiTheme="minorEastAsia" w:hAnsiTheme="minorEastAsia" w:eastAsiaTheme="minorEastAsia" w:cstheme="minorEastAsia"/>
          <w:bCs/>
          <w:sz w:val="24"/>
          <w:highlight w:val="none"/>
        </w:rPr>
        <w:t>的质保服务：模块化UPS（400KVA)、UPS主机（60KVA)、UPS主机(120KVA）、UPS主机（150KVA)、UPS主机（200KVA）、UPS主机（250KVA)。</w:t>
      </w:r>
    </w:p>
    <w:p w14:paraId="1DC6D1F9">
      <w:pPr>
        <w:spacing w:line="360" w:lineRule="auto"/>
        <w:ind w:firstLine="424" w:firstLineChars="177"/>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中标人负责对采购人操作人员进行设备使用等方面的知识和方法培训，提供5人不少于2天的培训，提供原厂工程师培训，直至采购人的操作人员能独立熟练操作为止，场地、交通等培训相关费用均</w:t>
      </w:r>
      <w:r>
        <w:rPr>
          <w:rFonts w:hint="eastAsia" w:asciiTheme="minorEastAsia" w:hAnsiTheme="minorEastAsia" w:eastAsiaTheme="minorEastAsia" w:cstheme="minorEastAsia"/>
          <w:bCs/>
          <w:sz w:val="24"/>
          <w:highlight w:val="none"/>
          <w:lang w:val="en-US" w:eastAsia="zh-CN"/>
        </w:rPr>
        <w:t>由</w:t>
      </w:r>
      <w:r>
        <w:rPr>
          <w:rFonts w:hint="eastAsia" w:asciiTheme="minorEastAsia" w:hAnsiTheme="minorEastAsia" w:eastAsiaTheme="minorEastAsia" w:cstheme="minorEastAsia"/>
          <w:bCs/>
          <w:sz w:val="24"/>
          <w:highlight w:val="none"/>
        </w:rPr>
        <w:t>投标人承担。</w:t>
      </w:r>
    </w:p>
    <w:p w14:paraId="7B3E77D9">
      <w:pPr>
        <w:spacing w:line="360" w:lineRule="auto"/>
        <w:ind w:firstLine="426" w:firstLineChars="177"/>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★投标人针对此项目，须提供1名技术人员自验收之日起3年驻场服务，负责服务器等设备现场巡检、运维等服务，所涉及费用包含在投标报价中，</w:t>
      </w:r>
      <w:r>
        <w:rPr>
          <w:rFonts w:hint="eastAsia" w:asciiTheme="minorEastAsia" w:hAnsiTheme="minorEastAsia" w:eastAsiaTheme="minorEastAsia" w:cstheme="minorEastAsia"/>
          <w:b/>
          <w:sz w:val="24"/>
          <w:highlight w:val="none"/>
          <w:lang w:val="en-US" w:eastAsia="zh-CN"/>
        </w:rPr>
        <w:t>采购</w:t>
      </w:r>
      <w:r>
        <w:rPr>
          <w:rFonts w:hint="eastAsia" w:asciiTheme="minorEastAsia" w:hAnsiTheme="minorEastAsia" w:eastAsiaTheme="minorEastAsia" w:cstheme="minorEastAsia"/>
          <w:b/>
          <w:sz w:val="24"/>
          <w:highlight w:val="none"/>
        </w:rPr>
        <w:t>人不再提供额外费用。投标人提供承诺函加盖公章。</w:t>
      </w:r>
    </w:p>
    <w:p w14:paraId="67DD0997">
      <w:pPr>
        <w:spacing w:line="360" w:lineRule="auto"/>
        <w:ind w:firstLine="424" w:firstLineChars="177"/>
        <w:rPr>
          <w:rFonts w:asciiTheme="minorEastAsia" w:hAnsiTheme="minorEastAsia" w:eastAsiaTheme="minorEastAsia" w:cstheme="minorEastAsia"/>
          <w:bCs/>
          <w:sz w:val="24"/>
          <w:highlight w:val="none"/>
        </w:rPr>
      </w:pPr>
    </w:p>
    <w:p w14:paraId="0941116C">
      <w:pPr>
        <w:spacing w:line="360" w:lineRule="auto"/>
        <w:contextualSpacing/>
        <w:rPr>
          <w:rFonts w:asciiTheme="minorEastAsia" w:hAnsiTheme="minorEastAsia" w:eastAsiaTheme="minorEastAsia" w:cstheme="minorEastAsia"/>
          <w:bCs/>
          <w:iCs/>
          <w:sz w:val="24"/>
          <w:highlight w:val="none"/>
        </w:rPr>
      </w:pPr>
    </w:p>
    <w:p w14:paraId="5D2A1436">
      <w:pPr>
        <w:pStyle w:val="24"/>
        <w:numPr>
          <w:ilvl w:val="0"/>
          <w:numId w:val="1"/>
        </w:numPr>
        <w:spacing w:line="360" w:lineRule="auto"/>
        <w:ind w:firstLineChars="0"/>
        <w:contextualSpacing/>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技术要求</w:t>
      </w:r>
    </w:p>
    <w:p w14:paraId="09D417B2">
      <w:pPr>
        <w:spacing w:line="360" w:lineRule="auto"/>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基本要求</w:t>
      </w:r>
    </w:p>
    <w:p w14:paraId="647C9993">
      <w:pPr>
        <w:spacing w:line="360" w:lineRule="auto"/>
        <w:ind w:firstLine="480" w:firstLineChars="200"/>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 采购标的需实现的功能或者目标</w:t>
      </w:r>
    </w:p>
    <w:p w14:paraId="2538E820">
      <w:pPr>
        <w:spacing w:line="360" w:lineRule="auto"/>
        <w:ind w:firstLine="480" w:firstLineChars="200"/>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 需执行的国家相关标准、行业标准、地方标准或者其他标准、规范</w:t>
      </w:r>
    </w:p>
    <w:p w14:paraId="3E291FE6">
      <w:pPr>
        <w:spacing w:line="360" w:lineRule="auto"/>
        <w:ind w:firstLine="480" w:firstLineChars="200"/>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参照《国家信息化发展战略纲要》、《“十三五”国家信息化规划》和《国家标准化体系建设发展规划（2016—2020年）》中相关要求执行。</w:t>
      </w:r>
    </w:p>
    <w:p w14:paraId="0385553A">
      <w:pPr>
        <w:spacing w:line="360" w:lineRule="auto"/>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服务内容及要求/货物技术要求</w:t>
      </w:r>
    </w:p>
    <w:p w14:paraId="1C8F3577">
      <w:pPr>
        <w:widowControl/>
        <w:spacing w:line="360" w:lineRule="auto"/>
        <w:ind w:firstLine="480" w:firstLineChars="200"/>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2.1采购标的需满足的性能、材料、结构、外观、质量、安全、技术规格、物理特性等要求</w:t>
      </w:r>
    </w:p>
    <w:p w14:paraId="082E83B5">
      <w:pPr>
        <w:pStyle w:val="24"/>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技术指标按重要性分为 “★”、“#”两种标示方式。★代表关键指标，#代表重要指标。标示“★”的关键指标有1项不满足即按无效投标处理。</w:t>
      </w:r>
    </w:p>
    <w:p w14:paraId="7067C596">
      <w:pPr>
        <w:pStyle w:val="24"/>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除明确要求外，“#”投标人需提供包含相关指标项的证明材料，证明材料可以使用生产厂家官方网站截图或产品功能截图或产品手册</w:t>
      </w:r>
      <w:r>
        <w:rPr>
          <w:rFonts w:hint="eastAsia" w:asciiTheme="minorEastAsia" w:hAnsiTheme="minorEastAsia" w:eastAsiaTheme="minorEastAsia" w:cstheme="minorEastAsia"/>
          <w:sz w:val="24"/>
          <w:szCs w:val="24"/>
          <w:highlight w:val="none"/>
          <w:lang w:val="en-US" w:eastAsia="zh-CN"/>
        </w:rPr>
        <w:t>等相关证明材料</w:t>
      </w:r>
      <w:r>
        <w:rPr>
          <w:rFonts w:hint="eastAsia" w:asciiTheme="minorEastAsia" w:hAnsiTheme="minorEastAsia" w:eastAsiaTheme="minorEastAsia" w:cstheme="minorEastAsia"/>
          <w:sz w:val="24"/>
          <w:szCs w:val="24"/>
          <w:highlight w:val="none"/>
        </w:rPr>
        <w:t>，未提供有效证明材料或证明材料中内容与所填报指标不一致的，该指标按照不满足处理。</w:t>
      </w:r>
    </w:p>
    <w:p w14:paraId="592301E0">
      <w:pPr>
        <w:spacing w:line="360" w:lineRule="auto"/>
        <w:ind w:firstLine="420"/>
        <w:rPr>
          <w:rFonts w:asciiTheme="minorEastAsia" w:hAnsiTheme="minorEastAsia" w:eastAsiaTheme="minorEastAsia" w:cstheme="minorEastAsia"/>
          <w:b/>
          <w:bCs/>
          <w:sz w:val="28"/>
          <w:szCs w:val="28"/>
          <w:highlight w:val="none"/>
          <w:lang w:bidi="ar"/>
        </w:rPr>
      </w:pPr>
      <w:r>
        <w:rPr>
          <w:rFonts w:hint="eastAsia" w:asciiTheme="minorEastAsia" w:hAnsiTheme="minorEastAsia" w:eastAsiaTheme="minorEastAsia" w:cstheme="minorEastAsia"/>
          <w:b/>
          <w:bCs/>
          <w:sz w:val="28"/>
          <w:szCs w:val="28"/>
          <w:highlight w:val="none"/>
          <w:lang w:bidi="ar"/>
        </w:rPr>
        <w:t>指标要求中如有“投标人/供应商给出......”等表述要求的，请投标人明确提供响应具体内容</w:t>
      </w:r>
      <w:bookmarkStart w:id="20" w:name="_Hlk213787088"/>
    </w:p>
    <w:p w14:paraId="5CCED6B8">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HIS核心数据库服务器</w:t>
      </w: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6"/>
        <w:gridCol w:w="1035"/>
        <w:gridCol w:w="1020"/>
        <w:gridCol w:w="1547"/>
        <w:gridCol w:w="1033"/>
        <w:gridCol w:w="3969"/>
      </w:tblGrid>
      <w:tr w14:paraId="2C7A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 w:hRule="atLeast"/>
          <w:jc w:val="center"/>
        </w:trPr>
        <w:tc>
          <w:tcPr>
            <w:tcW w:w="576" w:type="dxa"/>
            <w:shd w:val="clear" w:color="auto" w:fill="FFFFFF"/>
            <w:vAlign w:val="center"/>
          </w:tcPr>
          <w:p w14:paraId="4A4119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1035" w:type="dxa"/>
            <w:shd w:val="clear" w:color="auto" w:fill="FFFFFF"/>
            <w:vAlign w:val="center"/>
          </w:tcPr>
          <w:p w14:paraId="6E085A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1020" w:type="dxa"/>
            <w:shd w:val="clear" w:color="auto" w:fill="FFFFFF"/>
            <w:vAlign w:val="center"/>
          </w:tcPr>
          <w:p w14:paraId="29F45A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547" w:type="dxa"/>
            <w:shd w:val="clear" w:color="auto" w:fill="FFFFFF"/>
            <w:vAlign w:val="center"/>
          </w:tcPr>
          <w:p w14:paraId="078F31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1033" w:type="dxa"/>
            <w:shd w:val="clear" w:color="auto" w:fill="FFFFFF"/>
            <w:vAlign w:val="center"/>
          </w:tcPr>
          <w:p w14:paraId="6C96CD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是否可以作为评分因素</w:t>
            </w:r>
          </w:p>
        </w:tc>
        <w:tc>
          <w:tcPr>
            <w:tcW w:w="3969" w:type="dxa"/>
            <w:shd w:val="clear" w:color="auto" w:fill="FFFFFF"/>
            <w:vAlign w:val="center"/>
          </w:tcPr>
          <w:p w14:paraId="72F78C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128A53D4">
        <w:tblPrEx>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481467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1035" w:type="dxa"/>
            <w:shd w:val="clear" w:color="auto" w:fill="FFFFFF"/>
            <w:vAlign w:val="center"/>
          </w:tcPr>
          <w:p w14:paraId="645F590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shd w:val="clear" w:color="auto" w:fill="FFFFFF"/>
            <w:vAlign w:val="center"/>
          </w:tcPr>
          <w:p w14:paraId="4E7BBD9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547" w:type="dxa"/>
            <w:shd w:val="clear" w:color="auto" w:fill="FFFFFF"/>
            <w:vAlign w:val="center"/>
          </w:tcPr>
          <w:p w14:paraId="43F04DD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kern w:val="0"/>
                <w:sz w:val="24"/>
                <w:highlight w:val="none"/>
              </w:rPr>
              <w:t>CPU信息</w:t>
            </w:r>
          </w:p>
        </w:tc>
        <w:tc>
          <w:tcPr>
            <w:tcW w:w="1033" w:type="dxa"/>
            <w:shd w:val="clear" w:color="auto" w:fill="FFFFFF"/>
            <w:vAlign w:val="center"/>
          </w:tcPr>
          <w:p w14:paraId="6F448F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BD2E4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488E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2F702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1035" w:type="dxa"/>
            <w:shd w:val="clear" w:color="auto" w:fill="FFFFFF"/>
            <w:vAlign w:val="center"/>
          </w:tcPr>
          <w:p w14:paraId="5E0C0C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34FB061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547" w:type="dxa"/>
            <w:shd w:val="clear" w:color="auto" w:fill="FFFFFF"/>
            <w:vAlign w:val="center"/>
          </w:tcPr>
          <w:p w14:paraId="13E01A8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1033" w:type="dxa"/>
            <w:shd w:val="clear" w:color="auto" w:fill="FFFFFF"/>
            <w:vAlign w:val="center"/>
          </w:tcPr>
          <w:p w14:paraId="1347FA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198C9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5DC4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40451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1035" w:type="dxa"/>
            <w:shd w:val="clear" w:color="auto" w:fill="FFFFFF"/>
            <w:vAlign w:val="center"/>
          </w:tcPr>
          <w:p w14:paraId="18E46B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3A98004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0639A6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1033" w:type="dxa"/>
            <w:shd w:val="clear" w:color="auto" w:fill="FFFFFF"/>
            <w:vAlign w:val="center"/>
          </w:tcPr>
          <w:p w14:paraId="523E44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277FD3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2B8D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7DADD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1035" w:type="dxa"/>
            <w:shd w:val="clear" w:color="auto" w:fill="FFFFFF"/>
            <w:vAlign w:val="center"/>
          </w:tcPr>
          <w:p w14:paraId="789D6EC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2EF9977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70C7D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1033" w:type="dxa"/>
            <w:shd w:val="clear" w:color="auto" w:fill="FFFFFF"/>
            <w:vAlign w:val="center"/>
          </w:tcPr>
          <w:p w14:paraId="503D2C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76FDFE0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33BA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2FBD9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1035" w:type="dxa"/>
            <w:shd w:val="clear" w:color="auto" w:fill="FFFFFF"/>
            <w:vAlign w:val="center"/>
          </w:tcPr>
          <w:p w14:paraId="3C3B9EC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5E60ED3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68068B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1033" w:type="dxa"/>
            <w:shd w:val="clear" w:color="auto" w:fill="FFFFFF"/>
            <w:vAlign w:val="center"/>
          </w:tcPr>
          <w:p w14:paraId="487FC4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E0FCD0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3177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88EBD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1035" w:type="dxa"/>
            <w:shd w:val="clear" w:color="auto" w:fill="FFFFFF"/>
            <w:vAlign w:val="center"/>
          </w:tcPr>
          <w:p w14:paraId="3D5F732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2DE1F4C0">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7D49B1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1033" w:type="dxa"/>
            <w:shd w:val="clear" w:color="auto" w:fill="FFFFFF"/>
            <w:vAlign w:val="center"/>
          </w:tcPr>
          <w:p w14:paraId="4AE30F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2BA1EA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35550C9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2512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576" w:type="dxa"/>
            <w:shd w:val="clear" w:color="auto" w:fill="FFFFFF"/>
            <w:vAlign w:val="center"/>
          </w:tcPr>
          <w:p w14:paraId="1E92E6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1035" w:type="dxa"/>
            <w:shd w:val="clear" w:color="auto" w:fill="FFFFFF"/>
            <w:vAlign w:val="center"/>
          </w:tcPr>
          <w:p w14:paraId="1065A76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615E614F">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28143C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1033" w:type="dxa"/>
            <w:shd w:val="clear" w:color="auto" w:fill="FFFFFF"/>
            <w:vAlign w:val="center"/>
          </w:tcPr>
          <w:p w14:paraId="03C804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5E916E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b）服务器主板可根据用户实际使用需求预留满足USB2.0或USB3.0数据传输规范的接口，工作电压5V，采用USB2.0时，最大过电流应不小于0.5A，采用USB3.0时，最大过电流应不小于1A</w:t>
            </w:r>
          </w:p>
        </w:tc>
      </w:tr>
      <w:tr w14:paraId="4EEA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914B0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1035" w:type="dxa"/>
            <w:shd w:val="clear" w:color="auto" w:fill="FFFFFF"/>
            <w:vAlign w:val="center"/>
          </w:tcPr>
          <w:p w14:paraId="2FC699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1C292DD0">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138E54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1033" w:type="dxa"/>
            <w:shd w:val="clear" w:color="auto" w:fill="FFFFFF"/>
            <w:vAlign w:val="center"/>
          </w:tcPr>
          <w:p w14:paraId="17E015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A5692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若支持板载网络接口应≥1个1GE网口</w:t>
            </w:r>
          </w:p>
        </w:tc>
      </w:tr>
      <w:tr w14:paraId="3936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C3617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1035" w:type="dxa"/>
            <w:shd w:val="clear" w:color="auto" w:fill="FFFFFF"/>
            <w:vAlign w:val="center"/>
          </w:tcPr>
          <w:p w14:paraId="6ABB168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0D73E10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6A6B1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1033" w:type="dxa"/>
            <w:shd w:val="clear" w:color="auto" w:fill="FFFFFF"/>
            <w:vAlign w:val="center"/>
          </w:tcPr>
          <w:p w14:paraId="16D719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E965B2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2B48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0E792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1035" w:type="dxa"/>
            <w:shd w:val="clear" w:color="auto" w:fill="FFFFFF"/>
            <w:vAlign w:val="center"/>
          </w:tcPr>
          <w:p w14:paraId="2E9841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5CBC9E5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547" w:type="dxa"/>
            <w:shd w:val="clear" w:color="auto" w:fill="FFFFFF"/>
            <w:vAlign w:val="center"/>
          </w:tcPr>
          <w:p w14:paraId="3F1716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1033" w:type="dxa"/>
            <w:shd w:val="clear" w:color="auto" w:fill="FFFFFF"/>
            <w:vAlign w:val="center"/>
          </w:tcPr>
          <w:p w14:paraId="0E0F05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B8FAD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r>
      <w:tr w14:paraId="7CD3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082275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1035" w:type="dxa"/>
            <w:shd w:val="clear" w:color="auto" w:fill="FFFFFF"/>
            <w:vAlign w:val="center"/>
          </w:tcPr>
          <w:p w14:paraId="44A011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3251020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DEA80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033" w:type="dxa"/>
            <w:shd w:val="clear" w:color="auto" w:fill="FFFFFF"/>
            <w:vAlign w:val="center"/>
          </w:tcPr>
          <w:p w14:paraId="42E143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9187E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≥DDR5</w:t>
            </w:r>
          </w:p>
        </w:tc>
      </w:tr>
      <w:tr w14:paraId="34DE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6B8562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1035" w:type="dxa"/>
            <w:shd w:val="clear" w:color="auto" w:fill="FFFFFF"/>
            <w:vAlign w:val="center"/>
          </w:tcPr>
          <w:p w14:paraId="53275A3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6658239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38104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1033" w:type="dxa"/>
            <w:shd w:val="clear" w:color="auto" w:fill="FFFFFF"/>
            <w:vAlign w:val="center"/>
          </w:tcPr>
          <w:p w14:paraId="6762CC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BD684A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7FFA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DA8AD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1035" w:type="dxa"/>
            <w:shd w:val="clear" w:color="auto" w:fill="FFFFFF"/>
            <w:vAlign w:val="center"/>
          </w:tcPr>
          <w:p w14:paraId="69E418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4949BEC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547" w:type="dxa"/>
            <w:shd w:val="clear" w:color="auto" w:fill="FFFFFF"/>
            <w:vAlign w:val="center"/>
          </w:tcPr>
          <w:p w14:paraId="51C011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1033" w:type="dxa"/>
            <w:shd w:val="clear" w:color="auto" w:fill="FFFFFF"/>
            <w:vAlign w:val="center"/>
          </w:tcPr>
          <w:p w14:paraId="77B65A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3F28A8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150B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61ED1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1035" w:type="dxa"/>
            <w:shd w:val="clear" w:color="auto" w:fill="FFFFFF"/>
            <w:vAlign w:val="center"/>
          </w:tcPr>
          <w:p w14:paraId="5ED160B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24D3BDE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7AB9E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★硬盘实配容量</w:t>
            </w:r>
          </w:p>
        </w:tc>
        <w:tc>
          <w:tcPr>
            <w:tcW w:w="1033" w:type="dxa"/>
            <w:shd w:val="clear" w:color="auto" w:fill="FFFFFF"/>
            <w:vAlign w:val="center"/>
          </w:tcPr>
          <w:p w14:paraId="2F5EF9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4A98C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硬盘1：≥1.92T SATA SSD</w:t>
            </w:r>
          </w:p>
        </w:tc>
      </w:tr>
      <w:tr w14:paraId="375C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6BC143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1035" w:type="dxa"/>
            <w:shd w:val="clear" w:color="auto" w:fill="FFFFFF"/>
            <w:vAlign w:val="center"/>
          </w:tcPr>
          <w:p w14:paraId="0FBFBAA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4ED70CE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5E38A2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1033" w:type="dxa"/>
            <w:shd w:val="clear" w:color="auto" w:fill="FFFFFF"/>
            <w:vAlign w:val="center"/>
          </w:tcPr>
          <w:p w14:paraId="4EC180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50C841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136C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7CEC2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1035" w:type="dxa"/>
            <w:shd w:val="clear" w:color="auto" w:fill="FFFFFF"/>
            <w:vAlign w:val="center"/>
          </w:tcPr>
          <w:p w14:paraId="0D1A56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773DB9A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C18A12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1033" w:type="dxa"/>
            <w:shd w:val="clear" w:color="auto" w:fill="FFFFFF"/>
            <w:vAlign w:val="center"/>
          </w:tcPr>
          <w:p w14:paraId="12F7DD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8492C6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硬盘1：配置≥2块1.92T SATA SSD</w:t>
            </w:r>
          </w:p>
        </w:tc>
      </w:tr>
      <w:tr w14:paraId="5411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15E5D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1035" w:type="dxa"/>
            <w:shd w:val="clear" w:color="auto" w:fill="FFFFFF"/>
            <w:vAlign w:val="center"/>
          </w:tcPr>
          <w:p w14:paraId="3817D44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4CA96AF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5BBB0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1033" w:type="dxa"/>
            <w:shd w:val="clear" w:color="auto" w:fill="FFFFFF"/>
            <w:vAlign w:val="center"/>
          </w:tcPr>
          <w:p w14:paraId="53A9DE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7431C6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w:t>
            </w:r>
          </w:p>
          <w:p w14:paraId="3A9CB53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b）机箱高度为88.9mm的服务器可支持的硬盘数量应≥8块，机箱高度为44.45mm的服务器可支持的硬盘数量应≥4块。</w:t>
            </w:r>
          </w:p>
          <w:p w14:paraId="3A18B8C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c）存储型服务器可支持硬盘数量应≥24块</w:t>
            </w:r>
          </w:p>
        </w:tc>
      </w:tr>
      <w:tr w14:paraId="2E0D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76" w:type="dxa"/>
            <w:shd w:val="clear" w:color="auto" w:fill="FFFFFF"/>
            <w:vAlign w:val="center"/>
          </w:tcPr>
          <w:p w14:paraId="34FE46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1035" w:type="dxa"/>
            <w:shd w:val="clear" w:color="auto" w:fill="FFFFFF"/>
            <w:vAlign w:val="center"/>
          </w:tcPr>
          <w:p w14:paraId="689A43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68AB3D4F">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0FA178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1033" w:type="dxa"/>
            <w:shd w:val="clear" w:color="auto" w:fill="FFFFFF"/>
            <w:vAlign w:val="center"/>
          </w:tcPr>
          <w:p w14:paraId="707225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56C50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b）若服务器支持固态盘，固态盘符合SJ/T11654相关规定</w:t>
            </w:r>
          </w:p>
        </w:tc>
      </w:tr>
      <w:tr w14:paraId="7D2D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0DD04E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1035" w:type="dxa"/>
            <w:shd w:val="clear" w:color="auto" w:fill="FFFFFF"/>
            <w:vAlign w:val="center"/>
          </w:tcPr>
          <w:p w14:paraId="05CFF41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shd w:val="clear" w:color="auto" w:fill="FFFFFF"/>
            <w:vAlign w:val="center"/>
          </w:tcPr>
          <w:p w14:paraId="1126B37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547" w:type="dxa"/>
            <w:shd w:val="clear" w:color="auto" w:fill="FFFFFF"/>
            <w:vAlign w:val="center"/>
          </w:tcPr>
          <w:p w14:paraId="358857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1033" w:type="dxa"/>
            <w:shd w:val="clear" w:color="auto" w:fill="FFFFFF"/>
            <w:vAlign w:val="center"/>
          </w:tcPr>
          <w:p w14:paraId="3A3B42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222742C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57E3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2244D0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1035" w:type="dxa"/>
            <w:shd w:val="clear" w:color="auto" w:fill="FFFFFF"/>
            <w:vAlign w:val="center"/>
          </w:tcPr>
          <w:p w14:paraId="5B0BC52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shd w:val="clear" w:color="auto" w:fill="FFFFFF"/>
            <w:vAlign w:val="center"/>
          </w:tcPr>
          <w:p w14:paraId="570464F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547" w:type="dxa"/>
            <w:shd w:val="clear" w:color="auto" w:fill="FFFFFF"/>
            <w:vAlign w:val="center"/>
          </w:tcPr>
          <w:p w14:paraId="4546EF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1033" w:type="dxa"/>
            <w:shd w:val="clear" w:color="auto" w:fill="FFFFFF"/>
            <w:vAlign w:val="center"/>
          </w:tcPr>
          <w:p w14:paraId="0D6B03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5148C0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54F4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5ED6CE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1035" w:type="dxa"/>
            <w:shd w:val="clear" w:color="auto" w:fill="FFFFFF"/>
            <w:vAlign w:val="center"/>
          </w:tcPr>
          <w:p w14:paraId="05456D4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shd w:val="clear" w:color="auto" w:fill="FFFFFF"/>
            <w:vAlign w:val="center"/>
          </w:tcPr>
          <w:p w14:paraId="0E2AAA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547" w:type="dxa"/>
            <w:shd w:val="clear" w:color="auto" w:fill="FFFFFF"/>
            <w:vAlign w:val="center"/>
          </w:tcPr>
          <w:p w14:paraId="439EA8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1033" w:type="dxa"/>
            <w:shd w:val="clear" w:color="auto" w:fill="FFFFFF"/>
            <w:vAlign w:val="center"/>
          </w:tcPr>
          <w:p w14:paraId="26F7DE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CE86A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≥2个双口</w:t>
            </w:r>
          </w:p>
        </w:tc>
      </w:tr>
      <w:tr w14:paraId="5DE6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7ED06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1035" w:type="dxa"/>
            <w:shd w:val="clear" w:color="auto" w:fill="FFFFFF"/>
            <w:vAlign w:val="center"/>
          </w:tcPr>
          <w:p w14:paraId="3912E34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28DD77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547" w:type="dxa"/>
            <w:shd w:val="clear" w:color="auto" w:fill="FFFFFF"/>
            <w:vAlign w:val="center"/>
          </w:tcPr>
          <w:p w14:paraId="5A7C87F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1033" w:type="dxa"/>
            <w:shd w:val="clear" w:color="auto" w:fill="FFFFFF"/>
            <w:vAlign w:val="center"/>
          </w:tcPr>
          <w:p w14:paraId="0246A1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9F6580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72340CFA">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配置1GE电口≥4个</w:t>
            </w:r>
          </w:p>
        </w:tc>
      </w:tr>
      <w:tr w14:paraId="409B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7498A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1035" w:type="dxa"/>
            <w:shd w:val="clear" w:color="auto" w:fill="FFFFFF"/>
            <w:vAlign w:val="center"/>
          </w:tcPr>
          <w:p w14:paraId="1377008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698AA68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FABD4C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1033" w:type="dxa"/>
            <w:shd w:val="clear" w:color="auto" w:fill="FFFFFF"/>
            <w:vAlign w:val="center"/>
          </w:tcPr>
          <w:p w14:paraId="3A0D65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E2E7DE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网口数量≥2个，10GE 以上网口数量≥2个（不涉及）</w:t>
            </w:r>
          </w:p>
        </w:tc>
      </w:tr>
      <w:tr w14:paraId="0F00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15A19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1035" w:type="dxa"/>
            <w:shd w:val="clear" w:color="auto" w:fill="FFFFFF"/>
            <w:vAlign w:val="center"/>
          </w:tcPr>
          <w:p w14:paraId="42E1A0C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1F3FEFB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DAE4F5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1033" w:type="dxa"/>
            <w:shd w:val="clear" w:color="auto" w:fill="FFFFFF"/>
            <w:vAlign w:val="center"/>
          </w:tcPr>
          <w:p w14:paraId="1C804D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7ED92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配备10GE光口独立网卡，独立网卡网口数量≥2</w:t>
            </w:r>
          </w:p>
          <w:p w14:paraId="14CFC92D">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配备1GE电口独立网卡，独立网卡网口数量≥4</w:t>
            </w:r>
          </w:p>
        </w:tc>
      </w:tr>
      <w:tr w14:paraId="5B47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0D281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1035" w:type="dxa"/>
            <w:shd w:val="clear" w:color="auto" w:fill="FFFFFF"/>
            <w:vAlign w:val="center"/>
          </w:tcPr>
          <w:p w14:paraId="6A98F48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7A1C218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860E3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1033" w:type="dxa"/>
            <w:shd w:val="clear" w:color="auto" w:fill="FFFFFF"/>
            <w:vAlign w:val="center"/>
          </w:tcPr>
          <w:p w14:paraId="059357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03D7A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42FD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EEB22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1035" w:type="dxa"/>
            <w:shd w:val="clear" w:color="auto" w:fill="FFFFFF"/>
            <w:vAlign w:val="center"/>
          </w:tcPr>
          <w:p w14:paraId="69EAB90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6678175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0108B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1033" w:type="dxa"/>
            <w:shd w:val="clear" w:color="auto" w:fill="FFFFFF"/>
            <w:vAlign w:val="center"/>
          </w:tcPr>
          <w:p w14:paraId="1F50A6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BE1A6F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0450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C4CFB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1035" w:type="dxa"/>
            <w:shd w:val="clear" w:color="auto" w:fill="FFFFFF"/>
            <w:vAlign w:val="center"/>
          </w:tcPr>
          <w:p w14:paraId="078AE2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3D15A77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547" w:type="dxa"/>
            <w:shd w:val="clear" w:color="auto" w:fill="FFFFFF"/>
            <w:vAlign w:val="center"/>
          </w:tcPr>
          <w:p w14:paraId="4441D4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1033" w:type="dxa"/>
            <w:shd w:val="clear" w:color="auto" w:fill="FFFFFF"/>
            <w:vAlign w:val="center"/>
          </w:tcPr>
          <w:p w14:paraId="66D8D0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85DAE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3198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09312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1035" w:type="dxa"/>
            <w:shd w:val="clear" w:color="auto" w:fill="FFFFFF"/>
            <w:vAlign w:val="center"/>
          </w:tcPr>
          <w:p w14:paraId="4B9770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283427E5">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1E793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1033" w:type="dxa"/>
            <w:shd w:val="clear" w:color="auto" w:fill="FFFFFF"/>
            <w:vAlign w:val="center"/>
          </w:tcPr>
          <w:p w14:paraId="58C9AA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F7ED6A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3E2E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451B1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1035" w:type="dxa"/>
            <w:shd w:val="clear" w:color="auto" w:fill="FFFFFF"/>
            <w:vAlign w:val="center"/>
          </w:tcPr>
          <w:p w14:paraId="442DB1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5A13DBC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C39F1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1033" w:type="dxa"/>
            <w:shd w:val="clear" w:color="auto" w:fill="FFFFFF"/>
            <w:vAlign w:val="center"/>
          </w:tcPr>
          <w:p w14:paraId="2BA784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9EB765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6659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17948A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1035" w:type="dxa"/>
            <w:shd w:val="clear" w:color="auto" w:fill="FFFFFF"/>
            <w:vAlign w:val="center"/>
          </w:tcPr>
          <w:p w14:paraId="5CFFF7D7">
            <w:pPr>
              <w:widowControl/>
              <w:jc w:val="center"/>
              <w:rPr>
                <w:rFonts w:asciiTheme="minorEastAsia" w:hAnsiTheme="minorEastAsia" w:eastAsiaTheme="minorEastAsia" w:cstheme="minorEastAsia"/>
                <w:kern w:val="0"/>
                <w:sz w:val="24"/>
                <w:highlight w:val="none"/>
              </w:rPr>
            </w:pPr>
          </w:p>
        </w:tc>
        <w:tc>
          <w:tcPr>
            <w:tcW w:w="1020" w:type="dxa"/>
            <w:vMerge w:val="continue"/>
            <w:shd w:val="clear" w:color="auto" w:fill="FFFFFF"/>
            <w:vAlign w:val="center"/>
          </w:tcPr>
          <w:p w14:paraId="159A10B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1CC00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1033" w:type="dxa"/>
            <w:shd w:val="clear" w:color="auto" w:fill="FFFFFF"/>
            <w:vAlign w:val="center"/>
          </w:tcPr>
          <w:p w14:paraId="14769F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4C829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 串口数量≥1个，并可实现GB/T 6107 或GB/T 26803.2的相关功能；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 服务器主机前面板可根据用户实际使用需求预留1个专用USB 母座接口孔位</w:t>
            </w:r>
          </w:p>
        </w:tc>
      </w:tr>
      <w:tr w14:paraId="15B8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3E157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1035" w:type="dxa"/>
            <w:shd w:val="clear" w:color="auto" w:fill="FFFFFF"/>
            <w:vAlign w:val="center"/>
          </w:tcPr>
          <w:p w14:paraId="4FAA99E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7031AA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547" w:type="dxa"/>
            <w:shd w:val="clear" w:color="auto" w:fill="FFFFFF"/>
            <w:vAlign w:val="center"/>
          </w:tcPr>
          <w:p w14:paraId="25512D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1033" w:type="dxa"/>
            <w:shd w:val="clear" w:color="auto" w:fill="FFFFFF"/>
            <w:vAlign w:val="center"/>
          </w:tcPr>
          <w:p w14:paraId="64C4A5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37B30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78B9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B3C8B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1035" w:type="dxa"/>
            <w:shd w:val="clear" w:color="auto" w:fill="FFFFFF"/>
            <w:vAlign w:val="center"/>
          </w:tcPr>
          <w:p w14:paraId="4CCD22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177DEC70">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59F52A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1033" w:type="dxa"/>
            <w:shd w:val="clear" w:color="auto" w:fill="FFFFFF"/>
            <w:vAlign w:val="center"/>
          </w:tcPr>
          <w:p w14:paraId="47AC9D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C31B62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4B2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656DB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1035" w:type="dxa"/>
            <w:shd w:val="clear" w:color="auto" w:fill="FFFFFF"/>
            <w:vAlign w:val="center"/>
          </w:tcPr>
          <w:p w14:paraId="7838710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78E7524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313B2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1033" w:type="dxa"/>
            <w:shd w:val="clear" w:color="auto" w:fill="FFFFFF"/>
            <w:vAlign w:val="center"/>
          </w:tcPr>
          <w:p w14:paraId="7B3CE5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7BECF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17E7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6BF82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1035" w:type="dxa"/>
            <w:shd w:val="clear" w:color="auto" w:fill="FFFFFF"/>
            <w:vAlign w:val="center"/>
          </w:tcPr>
          <w:p w14:paraId="4BFD44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4080315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165FAF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1033" w:type="dxa"/>
            <w:shd w:val="clear" w:color="auto" w:fill="FFFFFF"/>
            <w:vAlign w:val="center"/>
          </w:tcPr>
          <w:p w14:paraId="28FA14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3F2251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0CDE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56" w:hRule="atLeast"/>
          <w:jc w:val="center"/>
        </w:trPr>
        <w:tc>
          <w:tcPr>
            <w:tcW w:w="576" w:type="dxa"/>
            <w:shd w:val="clear" w:color="auto" w:fill="FFFFFF"/>
            <w:vAlign w:val="center"/>
          </w:tcPr>
          <w:p w14:paraId="7D7DAC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1035" w:type="dxa"/>
            <w:shd w:val="clear" w:color="auto" w:fill="FFFFFF"/>
            <w:vAlign w:val="center"/>
          </w:tcPr>
          <w:p w14:paraId="6F2CFD5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453A6E8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547" w:type="dxa"/>
            <w:shd w:val="clear" w:color="auto" w:fill="FFFFFF"/>
            <w:vAlign w:val="center"/>
          </w:tcPr>
          <w:p w14:paraId="6B312EA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1033" w:type="dxa"/>
            <w:shd w:val="clear" w:color="auto" w:fill="FFFFFF"/>
            <w:vAlign w:val="center"/>
          </w:tcPr>
          <w:p w14:paraId="62AE1F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BE104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b）产品表面不应有明显的凹痕、划伤、裂缝、变形和污染等。表面涂层均匀，不应起泡、龟裂、脱落和磨损，金属零部件无锈蚀及其它机械损伤；</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c）产品表面说明功能的文字、符号和标志应清晰、端正且牢固；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d）应在服务器的显著位置提供运行状态的指示功能，并在技术文件或者技术白皮书中明确具体含义；</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e）机架、机箱的尺寸应符合通用机柜的安装要求，插入总线插座的电路板接口外形尺寸应符合有关总线标准的规定，将机箱固定在机柜上，机箱底面最大下垂变形不得干涉相邻机体；</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f）高密度服务器应给出CPU个数与机柜高度；（本项目不涉及）</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g）服务器尺寸具体要求在技术文件或者技术白皮书中明确</w:t>
            </w:r>
          </w:p>
        </w:tc>
      </w:tr>
      <w:tr w14:paraId="0752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2CB79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1035" w:type="dxa"/>
            <w:shd w:val="clear" w:color="auto" w:fill="FFFFFF"/>
            <w:vAlign w:val="center"/>
          </w:tcPr>
          <w:p w14:paraId="30B8DE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2EC1393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645F4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1033" w:type="dxa"/>
            <w:shd w:val="clear" w:color="auto" w:fill="FFFFFF"/>
            <w:vAlign w:val="center"/>
          </w:tcPr>
          <w:p w14:paraId="6D4B08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611BBC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设计应遵循标准化、系列化的要求；</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机箱的内部结构符合通用部件的安装需要</w:t>
            </w:r>
          </w:p>
        </w:tc>
      </w:tr>
      <w:tr w14:paraId="193B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C4938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1035" w:type="dxa"/>
            <w:shd w:val="clear" w:color="auto" w:fill="FFFFFF"/>
            <w:vAlign w:val="center"/>
          </w:tcPr>
          <w:p w14:paraId="5360307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13033B8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24021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1033" w:type="dxa"/>
            <w:shd w:val="clear" w:color="auto" w:fill="FFFFFF"/>
            <w:vAlign w:val="center"/>
          </w:tcPr>
          <w:p w14:paraId="682C7E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1B1AD8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5A4E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461A4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1035" w:type="dxa"/>
            <w:shd w:val="clear" w:color="auto" w:fill="FFFFFF"/>
            <w:vAlign w:val="center"/>
          </w:tcPr>
          <w:p w14:paraId="3B41042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17E795A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29DF08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1033" w:type="dxa"/>
            <w:shd w:val="clear" w:color="auto" w:fill="FFFFFF"/>
            <w:vAlign w:val="center"/>
          </w:tcPr>
          <w:p w14:paraId="3B802A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11360D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013F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4D9C98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1035" w:type="dxa"/>
            <w:shd w:val="clear" w:color="auto" w:fill="FFFFFF"/>
            <w:vAlign w:val="center"/>
          </w:tcPr>
          <w:p w14:paraId="1C31EC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31F632C7">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C12BC0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1033" w:type="dxa"/>
            <w:shd w:val="clear" w:color="auto" w:fill="FFFFFF"/>
            <w:vAlign w:val="center"/>
          </w:tcPr>
          <w:p w14:paraId="75B552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21E16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53B9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15ADB2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1035" w:type="dxa"/>
            <w:shd w:val="clear" w:color="auto" w:fill="FFFFFF"/>
            <w:vAlign w:val="center"/>
          </w:tcPr>
          <w:p w14:paraId="64E981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79F19FC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3A94CD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1033" w:type="dxa"/>
            <w:shd w:val="clear" w:color="auto" w:fill="FFFFFF"/>
            <w:vAlign w:val="center"/>
          </w:tcPr>
          <w:p w14:paraId="7C5D28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5C0AB4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4196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BDCC8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1035" w:type="dxa"/>
            <w:shd w:val="clear" w:color="auto" w:fill="FFFFFF"/>
            <w:vAlign w:val="center"/>
          </w:tcPr>
          <w:p w14:paraId="52A2749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22A5FF6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F3961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1033" w:type="dxa"/>
            <w:shd w:val="clear" w:color="auto" w:fill="FFFFFF"/>
            <w:vAlign w:val="center"/>
          </w:tcPr>
          <w:p w14:paraId="4E3EFC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8C7AB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3CCE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AC034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1035" w:type="dxa"/>
            <w:shd w:val="clear" w:color="auto" w:fill="FFFFFF"/>
            <w:vAlign w:val="center"/>
          </w:tcPr>
          <w:p w14:paraId="69B129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3326829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98BEE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1033" w:type="dxa"/>
            <w:shd w:val="clear" w:color="auto" w:fill="FFFFFF"/>
            <w:vAlign w:val="center"/>
          </w:tcPr>
          <w:p w14:paraId="5F39EF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807CBF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627F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576" w:type="dxa"/>
            <w:shd w:val="clear" w:color="auto" w:fill="FFFFFF"/>
            <w:vAlign w:val="center"/>
          </w:tcPr>
          <w:p w14:paraId="2F6024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1035" w:type="dxa"/>
            <w:shd w:val="clear" w:color="auto" w:fill="FFFFFF"/>
            <w:vAlign w:val="center"/>
          </w:tcPr>
          <w:p w14:paraId="69D3254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526992F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547" w:type="dxa"/>
            <w:shd w:val="clear" w:color="auto" w:fill="FFFFFF"/>
            <w:vAlign w:val="center"/>
          </w:tcPr>
          <w:p w14:paraId="584E32E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1033" w:type="dxa"/>
            <w:shd w:val="clear" w:color="auto" w:fill="FFFFFF"/>
            <w:vAlign w:val="center"/>
          </w:tcPr>
          <w:p w14:paraId="3BFD7C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946C0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a）具备人工智能加速处理器，计算精度至少支持FP16、BF16、FP32、FP64、INT8和INT16等中的1种；</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b）单推理卡或模块，具备视频解析、文本识别、语音分析等推理能力；在视觉场景下配备可直接调用的接口实现视觉计算加速，路数不小于64（1080P 30FPS）</w:t>
            </w:r>
          </w:p>
        </w:tc>
      </w:tr>
      <w:tr w14:paraId="2CC6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D335C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1035" w:type="dxa"/>
            <w:shd w:val="clear" w:color="auto" w:fill="FFFFFF"/>
            <w:vAlign w:val="center"/>
          </w:tcPr>
          <w:p w14:paraId="0E5823C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705826B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94619D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1033" w:type="dxa"/>
            <w:shd w:val="clear" w:color="auto" w:fill="FFFFFF"/>
            <w:vAlign w:val="center"/>
          </w:tcPr>
          <w:p w14:paraId="63A1B6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9F9C4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63A2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73F72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1035" w:type="dxa"/>
            <w:shd w:val="clear" w:color="auto" w:fill="FFFFFF"/>
            <w:vAlign w:val="center"/>
          </w:tcPr>
          <w:p w14:paraId="3B6B04A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129263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547" w:type="dxa"/>
            <w:shd w:val="clear" w:color="auto" w:fill="FFFFFF"/>
            <w:vAlign w:val="center"/>
          </w:tcPr>
          <w:p w14:paraId="0CB7013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1033" w:type="dxa"/>
            <w:shd w:val="clear" w:color="auto" w:fill="FFFFFF"/>
            <w:vAlign w:val="center"/>
          </w:tcPr>
          <w:p w14:paraId="72EDDE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9D1916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627D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1F2B9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1035" w:type="dxa"/>
            <w:shd w:val="clear" w:color="auto" w:fill="FFFFFF"/>
            <w:vAlign w:val="center"/>
          </w:tcPr>
          <w:p w14:paraId="2EDFA1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7C02719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1BA925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1033" w:type="dxa"/>
            <w:shd w:val="clear" w:color="auto" w:fill="FFFFFF"/>
            <w:vAlign w:val="center"/>
          </w:tcPr>
          <w:p w14:paraId="3B0472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BD26F8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08E2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69B6DD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1035" w:type="dxa"/>
            <w:shd w:val="clear" w:color="auto" w:fill="FFFFFF"/>
            <w:vAlign w:val="center"/>
          </w:tcPr>
          <w:p w14:paraId="65851B0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28A1F67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F3A3AE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1033" w:type="dxa"/>
            <w:shd w:val="clear" w:color="auto" w:fill="FFFFFF"/>
            <w:vAlign w:val="center"/>
          </w:tcPr>
          <w:p w14:paraId="42EBE3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AC9419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b）机柜电源模块支持N+1冗余配置，电源模块可独立更换</w:t>
            </w:r>
          </w:p>
        </w:tc>
      </w:tr>
      <w:tr w14:paraId="7610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770DA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1035" w:type="dxa"/>
            <w:shd w:val="clear" w:color="auto" w:fill="FFFFFF"/>
            <w:vAlign w:val="center"/>
          </w:tcPr>
          <w:p w14:paraId="357C225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46AC15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547" w:type="dxa"/>
            <w:shd w:val="clear" w:color="auto" w:fill="FFFFFF"/>
            <w:vAlign w:val="center"/>
          </w:tcPr>
          <w:p w14:paraId="42D9C6D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1033" w:type="dxa"/>
            <w:shd w:val="clear" w:color="auto" w:fill="FFFFFF"/>
            <w:vAlign w:val="center"/>
          </w:tcPr>
          <w:p w14:paraId="349DC2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782B56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5AFD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02E207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1035" w:type="dxa"/>
            <w:shd w:val="clear" w:color="auto" w:fill="FFFFFF"/>
            <w:vAlign w:val="center"/>
          </w:tcPr>
          <w:p w14:paraId="598BA5A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77C39AA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29DA0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1033" w:type="dxa"/>
            <w:shd w:val="clear" w:color="auto" w:fill="FFFFFF"/>
            <w:vAlign w:val="center"/>
          </w:tcPr>
          <w:p w14:paraId="15E7B0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299561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2745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641AF1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1035" w:type="dxa"/>
            <w:shd w:val="clear" w:color="auto" w:fill="FFFFFF"/>
            <w:vAlign w:val="center"/>
          </w:tcPr>
          <w:p w14:paraId="271F91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7BEA167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C7B3E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1033" w:type="dxa"/>
            <w:shd w:val="clear" w:color="auto" w:fill="FFFFFF"/>
            <w:vAlign w:val="center"/>
          </w:tcPr>
          <w:p w14:paraId="6F25B1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78AD9D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480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17493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1035" w:type="dxa"/>
            <w:shd w:val="clear" w:color="auto" w:fill="FFFFFF"/>
            <w:vAlign w:val="center"/>
          </w:tcPr>
          <w:p w14:paraId="761DC0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shd w:val="clear" w:color="auto" w:fill="FFFFFF"/>
            <w:vAlign w:val="center"/>
          </w:tcPr>
          <w:p w14:paraId="2020935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547" w:type="dxa"/>
            <w:shd w:val="clear" w:color="auto" w:fill="FFFFFF"/>
            <w:vAlign w:val="center"/>
          </w:tcPr>
          <w:p w14:paraId="12DD22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033" w:type="dxa"/>
            <w:shd w:val="clear" w:color="auto" w:fill="FFFFFF"/>
            <w:vAlign w:val="center"/>
          </w:tcPr>
          <w:p w14:paraId="1C851F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8A7703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2783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0683FB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1035" w:type="dxa"/>
            <w:shd w:val="clear" w:color="auto" w:fill="FFFFFF"/>
            <w:vAlign w:val="center"/>
          </w:tcPr>
          <w:p w14:paraId="57524F8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1940FF4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547" w:type="dxa"/>
            <w:shd w:val="clear" w:color="auto" w:fill="FFFFFF"/>
            <w:vAlign w:val="center"/>
          </w:tcPr>
          <w:p w14:paraId="184547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1033" w:type="dxa"/>
            <w:shd w:val="clear" w:color="auto" w:fill="FFFFFF"/>
            <w:vAlign w:val="center"/>
          </w:tcPr>
          <w:p w14:paraId="0AD566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BB813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5C30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C4AD9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1035" w:type="dxa"/>
            <w:shd w:val="clear" w:color="auto" w:fill="FFFFFF"/>
            <w:vAlign w:val="center"/>
          </w:tcPr>
          <w:p w14:paraId="1BC85A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46F38CBC">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C71D7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1033" w:type="dxa"/>
            <w:shd w:val="clear" w:color="auto" w:fill="FFFFFF"/>
            <w:vAlign w:val="center"/>
          </w:tcPr>
          <w:p w14:paraId="6E0410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BEF368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3F34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77A80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1035" w:type="dxa"/>
            <w:shd w:val="clear" w:color="auto" w:fill="FFFFFF"/>
            <w:vAlign w:val="center"/>
          </w:tcPr>
          <w:p w14:paraId="1C6246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74F771E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547" w:type="dxa"/>
            <w:shd w:val="clear" w:color="auto" w:fill="FFFFFF"/>
            <w:vAlign w:val="center"/>
          </w:tcPr>
          <w:p w14:paraId="6D60B1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1033" w:type="dxa"/>
            <w:shd w:val="clear" w:color="auto" w:fill="FFFFFF"/>
            <w:vAlign w:val="center"/>
          </w:tcPr>
          <w:p w14:paraId="181E92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016E81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1012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6B408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1035" w:type="dxa"/>
            <w:shd w:val="clear" w:color="auto" w:fill="FFFFFF"/>
            <w:vAlign w:val="center"/>
          </w:tcPr>
          <w:p w14:paraId="5F35052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3B79603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D0B8F5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1033" w:type="dxa"/>
            <w:shd w:val="clear" w:color="auto" w:fill="FFFFFF"/>
            <w:vAlign w:val="center"/>
          </w:tcPr>
          <w:p w14:paraId="443F37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04CAC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7859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3CAA2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1035" w:type="dxa"/>
            <w:shd w:val="clear" w:color="auto" w:fill="FFFFFF"/>
            <w:vAlign w:val="center"/>
          </w:tcPr>
          <w:p w14:paraId="745CACF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1C50E93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D8BCE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1033" w:type="dxa"/>
            <w:shd w:val="clear" w:color="auto" w:fill="FFFFFF"/>
            <w:vAlign w:val="center"/>
          </w:tcPr>
          <w:p w14:paraId="562A8A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A04D7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509C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64CCB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1035" w:type="dxa"/>
            <w:shd w:val="clear" w:color="auto" w:fill="FFFFFF"/>
            <w:vAlign w:val="center"/>
          </w:tcPr>
          <w:p w14:paraId="6CC7F4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788D39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RAID卡功能（若支持RAID卡）</w:t>
            </w:r>
          </w:p>
        </w:tc>
        <w:tc>
          <w:tcPr>
            <w:tcW w:w="1547" w:type="dxa"/>
            <w:shd w:val="clear" w:color="auto" w:fill="FFFFFF"/>
            <w:vAlign w:val="center"/>
          </w:tcPr>
          <w:p w14:paraId="3998ED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1033" w:type="dxa"/>
            <w:shd w:val="clear" w:color="auto" w:fill="FFFFFF"/>
            <w:vAlign w:val="center"/>
          </w:tcPr>
          <w:p w14:paraId="4B5969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3CAC19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3B84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B019B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1035" w:type="dxa"/>
            <w:shd w:val="clear" w:color="auto" w:fill="FFFFFF"/>
            <w:vAlign w:val="center"/>
          </w:tcPr>
          <w:p w14:paraId="1F8B22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59ED414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7F328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1033" w:type="dxa"/>
            <w:shd w:val="clear" w:color="auto" w:fill="FFFFFF"/>
            <w:vAlign w:val="center"/>
          </w:tcPr>
          <w:p w14:paraId="342E9E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FB757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3175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2392B2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1035" w:type="dxa"/>
            <w:shd w:val="clear" w:color="auto" w:fill="FFFFFF"/>
            <w:vAlign w:val="center"/>
          </w:tcPr>
          <w:p w14:paraId="49B2BDC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shd w:val="clear" w:color="auto" w:fill="FFFFFF"/>
            <w:vAlign w:val="center"/>
          </w:tcPr>
          <w:p w14:paraId="6E6998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547" w:type="dxa"/>
            <w:shd w:val="clear" w:color="auto" w:fill="FFFFFF"/>
            <w:vAlign w:val="center"/>
          </w:tcPr>
          <w:p w14:paraId="69936D4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1033" w:type="dxa"/>
            <w:shd w:val="clear" w:color="auto" w:fill="FFFFFF"/>
            <w:vAlign w:val="center"/>
          </w:tcPr>
          <w:p w14:paraId="72A5E5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E84F4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549E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923BE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1035" w:type="dxa"/>
            <w:shd w:val="clear" w:color="auto" w:fill="FFFFFF"/>
            <w:vAlign w:val="center"/>
          </w:tcPr>
          <w:p w14:paraId="3AA6B95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520ECD2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547" w:type="dxa"/>
            <w:shd w:val="clear" w:color="auto" w:fill="FFFFFF"/>
            <w:vAlign w:val="center"/>
          </w:tcPr>
          <w:p w14:paraId="78FEBE8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1033" w:type="dxa"/>
            <w:shd w:val="clear" w:color="auto" w:fill="FFFFFF"/>
            <w:vAlign w:val="center"/>
          </w:tcPr>
          <w:p w14:paraId="0CAED2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4704C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4C69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43715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1035" w:type="dxa"/>
            <w:shd w:val="clear" w:color="auto" w:fill="FFFFFF"/>
            <w:vAlign w:val="center"/>
          </w:tcPr>
          <w:p w14:paraId="5975FA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310DF7E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0BACC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1033" w:type="dxa"/>
            <w:shd w:val="clear" w:color="auto" w:fill="FFFFFF"/>
            <w:vAlign w:val="center"/>
          </w:tcPr>
          <w:p w14:paraId="425763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012592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0559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82FC5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1035" w:type="dxa"/>
            <w:shd w:val="clear" w:color="auto" w:fill="FFFFFF"/>
            <w:vAlign w:val="center"/>
          </w:tcPr>
          <w:p w14:paraId="0F8341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0DD656A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547" w:type="dxa"/>
            <w:shd w:val="clear" w:color="auto" w:fill="FFFFFF"/>
            <w:vAlign w:val="center"/>
          </w:tcPr>
          <w:p w14:paraId="0D03522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1033" w:type="dxa"/>
            <w:shd w:val="clear" w:color="auto" w:fill="FFFFFF"/>
            <w:vAlign w:val="center"/>
          </w:tcPr>
          <w:p w14:paraId="19FEC4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403BC2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57A9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6A71B8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1035" w:type="dxa"/>
            <w:shd w:val="clear" w:color="auto" w:fill="FFFFFF"/>
            <w:vAlign w:val="center"/>
          </w:tcPr>
          <w:p w14:paraId="1F61A1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5F4DC2C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44EA6F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1033" w:type="dxa"/>
            <w:shd w:val="clear" w:color="auto" w:fill="FFFFFF"/>
            <w:vAlign w:val="center"/>
          </w:tcPr>
          <w:p w14:paraId="574566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74A858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418B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76" w:type="dxa"/>
            <w:shd w:val="clear" w:color="auto" w:fill="FFFFFF"/>
            <w:vAlign w:val="center"/>
          </w:tcPr>
          <w:p w14:paraId="2EB101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1035" w:type="dxa"/>
            <w:shd w:val="clear" w:color="auto" w:fill="FFFFFF"/>
            <w:vAlign w:val="center"/>
          </w:tcPr>
          <w:p w14:paraId="6B7F55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602E65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547" w:type="dxa"/>
            <w:shd w:val="clear" w:color="auto" w:fill="FFFFFF"/>
            <w:vAlign w:val="center"/>
          </w:tcPr>
          <w:p w14:paraId="648DED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1033" w:type="dxa"/>
            <w:shd w:val="clear" w:color="auto" w:fill="FFFFFF"/>
            <w:vAlign w:val="center"/>
          </w:tcPr>
          <w:p w14:paraId="323768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5E4AD6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2）支持静态IP设置网络功能；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3）支持设备日志记录，包括但不限于登录日志、操作日志和报警日志等功能；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4）支持日志信息导出和记录删除功能；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5）支持通过管理接口向外输出准确的报警信息功能；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6）设备的BMC管理软件应能够按报警的严重程度进行区分；7）支持IPMI2.0、SNMP或Redfish等接口功能；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8）支持键盘、鼠标和视频的重定向、文本控制台的重定向、远程虚拟媒体、高可靠的硬件监控和管理功能；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9）支持基于网络开启、关闭和重启设备的功能，并查询当前设备开机运行状态；</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10）支持故障提示功能，并可通过接口读取服务器故障信息；</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11）支持基于网络的固件更新功能，包括BMC和BIOS等；12）支持基于网络安装操作系统的功能，并可通过网络控制台访问设备；</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13）支持通过本地的硬盘或光驱等存储设备，基于网络完成设备的操作系统安装功能；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14）支持通过浏览器打开管理界面并登录功能；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15）支持设置口令策略功能；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16）支持访问权限设置功能，并通过日志记录访问事件；</w:t>
            </w:r>
          </w:p>
          <w:p w14:paraId="1E14500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17）支持对出厂默认的用户名及口令进行安全保护功能，并提供默认口令修改提示；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18）支持读取设备主板的工作环境温度功能；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19）支持读取服务器CPU等核心器件的温度功能；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20）支持通过外部管理工具进行BMC参数设置的功能，并可基于网络通过外部管理工具对BMC进行管理；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21）应支持固件版本查询、固件升级；</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22）支持基于网络实现开关机和复位控制的功能；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23)BMC启动时间应不超过180s，实现功能包括网络、IPMI、散热、传感器服务可用；</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24）支持BMC固件设置的恢复出厂功能</w:t>
            </w:r>
          </w:p>
        </w:tc>
      </w:tr>
      <w:tr w14:paraId="099F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jc w:val="center"/>
        </w:trPr>
        <w:tc>
          <w:tcPr>
            <w:tcW w:w="576" w:type="dxa"/>
            <w:shd w:val="clear" w:color="auto" w:fill="FFFFFF"/>
            <w:vAlign w:val="center"/>
          </w:tcPr>
          <w:p w14:paraId="5C8542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1035" w:type="dxa"/>
            <w:shd w:val="clear" w:color="auto" w:fill="FFFFFF"/>
            <w:vAlign w:val="center"/>
          </w:tcPr>
          <w:p w14:paraId="204809C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6422320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DDEBB8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1033" w:type="dxa"/>
            <w:shd w:val="clear" w:color="auto" w:fill="FFFFFF"/>
            <w:vAlign w:val="center"/>
          </w:tcPr>
          <w:p w14:paraId="5D9B16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23051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b）设备的BMC管理软件界面显示报警信息，且能够按报警的严重程度进行区分；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c）WebGUI采用BMC端口直连，平均响应时间为≤1s</w:t>
            </w:r>
          </w:p>
        </w:tc>
      </w:tr>
      <w:tr w14:paraId="292F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576" w:type="dxa"/>
            <w:shd w:val="clear" w:color="auto" w:fill="FFFFFF"/>
            <w:vAlign w:val="center"/>
          </w:tcPr>
          <w:p w14:paraId="048F07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1035" w:type="dxa"/>
            <w:shd w:val="clear" w:color="auto" w:fill="FFFFFF"/>
            <w:vAlign w:val="center"/>
          </w:tcPr>
          <w:p w14:paraId="5199876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57626E6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1F0888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1033" w:type="dxa"/>
            <w:shd w:val="clear" w:color="auto" w:fill="FFFFFF"/>
            <w:vAlign w:val="center"/>
          </w:tcPr>
          <w:p w14:paraId="7E0139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BB34B8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b）支持上电初始化界面显示CPU信息、内存信息、固件版本和部分快捷键信息功能；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c）支持设置界面中英文显示切换功能；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d）支持查看PCIe设备信息，SATA设备信息功能；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e）支持操作系统安装和引导功能，应并向操作系统提供计算机主板信息和服务接口；</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f）支持设置启动顺序，并按照设置的启动顺序启动功能；g）支持安全启动功能；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h）支持设置口令、修改口令、验证口令功能；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i）支持板载显示控制或独立显卡的显示控制功能；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j）支持RAID识别和启动功能；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k）支持串口重定向功能；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l）支持固件更新功能；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m）支持BIOS固件设置的恢复出厂功能；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n）支持网络引导启用和关闭功能</w:t>
            </w:r>
          </w:p>
        </w:tc>
      </w:tr>
      <w:tr w14:paraId="41B8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FD837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1035" w:type="dxa"/>
            <w:shd w:val="clear" w:color="auto" w:fill="FFFFFF"/>
            <w:vAlign w:val="center"/>
          </w:tcPr>
          <w:p w14:paraId="48D5071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0F672F6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614384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1033" w:type="dxa"/>
            <w:shd w:val="clear" w:color="auto" w:fill="FFFFFF"/>
            <w:vAlign w:val="center"/>
          </w:tcPr>
          <w:p w14:paraId="46DE03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89969E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3582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1AE50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1035" w:type="dxa"/>
            <w:shd w:val="clear" w:color="auto" w:fill="FFFFFF"/>
            <w:vAlign w:val="center"/>
          </w:tcPr>
          <w:p w14:paraId="1BC57A8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44F4C09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547" w:type="dxa"/>
            <w:shd w:val="clear" w:color="auto" w:fill="FFFFFF"/>
            <w:vAlign w:val="center"/>
          </w:tcPr>
          <w:p w14:paraId="6D3215D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1033" w:type="dxa"/>
            <w:shd w:val="clear" w:color="auto" w:fill="FFFFFF"/>
            <w:vAlign w:val="center"/>
          </w:tcPr>
          <w:p w14:paraId="560EE6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4548BC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1DC5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B6A1D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1035" w:type="dxa"/>
            <w:shd w:val="clear" w:color="auto" w:fill="FFFFFF"/>
            <w:vAlign w:val="center"/>
          </w:tcPr>
          <w:p w14:paraId="318121D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1D59C557">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5BC8E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1033" w:type="dxa"/>
            <w:shd w:val="clear" w:color="auto" w:fill="FFFFFF"/>
            <w:vAlign w:val="center"/>
          </w:tcPr>
          <w:p w14:paraId="34DE27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B787D5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1EA5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4731FE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1035" w:type="dxa"/>
            <w:shd w:val="clear" w:color="auto" w:fill="FFFFFF"/>
            <w:vAlign w:val="center"/>
          </w:tcPr>
          <w:p w14:paraId="4A4BCF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44517C7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4EB72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1033" w:type="dxa"/>
            <w:shd w:val="clear" w:color="auto" w:fill="FFFFFF"/>
            <w:vAlign w:val="center"/>
          </w:tcPr>
          <w:p w14:paraId="659BB3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4A17F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b）操作系统其他功能应满足操作系统政府采购需求标准中加*的指标要求（不涉及）</w:t>
            </w:r>
          </w:p>
        </w:tc>
      </w:tr>
      <w:tr w14:paraId="0C50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B486A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1035" w:type="dxa"/>
            <w:shd w:val="clear" w:color="auto" w:fill="FFFFFF"/>
            <w:vAlign w:val="center"/>
          </w:tcPr>
          <w:p w14:paraId="18C4E9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shd w:val="clear" w:color="auto" w:fill="FFFFFF"/>
            <w:vAlign w:val="center"/>
          </w:tcPr>
          <w:p w14:paraId="6AAB48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547" w:type="dxa"/>
            <w:shd w:val="clear" w:color="auto" w:fill="FFFFFF"/>
            <w:vAlign w:val="center"/>
          </w:tcPr>
          <w:p w14:paraId="0A9A6F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1033" w:type="dxa"/>
            <w:shd w:val="clear" w:color="auto" w:fill="FFFFFF"/>
            <w:vAlign w:val="center"/>
          </w:tcPr>
          <w:p w14:paraId="7A9FAA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6A7606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577A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173DF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1035" w:type="dxa"/>
            <w:shd w:val="clear" w:color="auto" w:fill="FFFFFF"/>
            <w:vAlign w:val="center"/>
          </w:tcPr>
          <w:p w14:paraId="1498EEB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60FB41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547" w:type="dxa"/>
            <w:shd w:val="clear" w:color="auto" w:fill="FFFFFF"/>
            <w:vAlign w:val="center"/>
          </w:tcPr>
          <w:p w14:paraId="79BFE8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1033" w:type="dxa"/>
            <w:shd w:val="clear" w:color="auto" w:fill="FFFFFF"/>
            <w:vAlign w:val="center"/>
          </w:tcPr>
          <w:p w14:paraId="1CA7B3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482EC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3466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A396A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1035" w:type="dxa"/>
            <w:shd w:val="clear" w:color="auto" w:fill="FFFFFF"/>
            <w:vAlign w:val="center"/>
          </w:tcPr>
          <w:p w14:paraId="68B4148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1FC18CE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B60BC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1033" w:type="dxa"/>
            <w:shd w:val="clear" w:color="auto" w:fill="FFFFFF"/>
            <w:vAlign w:val="center"/>
          </w:tcPr>
          <w:p w14:paraId="61835E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D5D37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5E2D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C1CAE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1035" w:type="dxa"/>
            <w:shd w:val="clear" w:color="auto" w:fill="FFFFFF"/>
            <w:vAlign w:val="center"/>
          </w:tcPr>
          <w:p w14:paraId="2466517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5B792DCF">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938548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1033" w:type="dxa"/>
            <w:shd w:val="clear" w:color="auto" w:fill="FFFFFF"/>
            <w:vAlign w:val="center"/>
          </w:tcPr>
          <w:p w14:paraId="0A0579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DA6FD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28CB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2A60C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1035" w:type="dxa"/>
            <w:shd w:val="clear" w:color="auto" w:fill="FFFFFF"/>
            <w:vAlign w:val="center"/>
          </w:tcPr>
          <w:p w14:paraId="2F3C89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shd w:val="clear" w:color="auto" w:fill="FFFFFF"/>
            <w:vAlign w:val="center"/>
          </w:tcPr>
          <w:p w14:paraId="6B28DA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547" w:type="dxa"/>
            <w:shd w:val="clear" w:color="auto" w:fill="FFFFFF"/>
            <w:vAlign w:val="center"/>
          </w:tcPr>
          <w:p w14:paraId="3F11BEC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033" w:type="dxa"/>
            <w:shd w:val="clear" w:color="auto" w:fill="FFFFFF"/>
            <w:vAlign w:val="center"/>
          </w:tcPr>
          <w:p w14:paraId="240205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12D95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07DC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AE396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1035" w:type="dxa"/>
            <w:shd w:val="clear" w:color="auto" w:fill="FFFFFF"/>
            <w:vAlign w:val="center"/>
          </w:tcPr>
          <w:p w14:paraId="259DEEB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restart"/>
            <w:shd w:val="clear" w:color="auto" w:fill="FFFFFF"/>
            <w:vAlign w:val="center"/>
          </w:tcPr>
          <w:p w14:paraId="307FEC3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547" w:type="dxa"/>
            <w:shd w:val="clear" w:color="auto" w:fill="FFFFFF"/>
            <w:vAlign w:val="center"/>
          </w:tcPr>
          <w:p w14:paraId="551D729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1033" w:type="dxa"/>
            <w:shd w:val="clear" w:color="auto" w:fill="FFFFFF"/>
            <w:vAlign w:val="center"/>
          </w:tcPr>
          <w:p w14:paraId="7DD662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BDE48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58BF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311034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1035" w:type="dxa"/>
            <w:shd w:val="clear" w:color="auto" w:fill="FFFFFF"/>
            <w:vAlign w:val="center"/>
          </w:tcPr>
          <w:p w14:paraId="080B49F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4941ACB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A92282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1033" w:type="dxa"/>
            <w:shd w:val="clear" w:color="auto" w:fill="FFFFFF"/>
            <w:vAlign w:val="center"/>
          </w:tcPr>
          <w:p w14:paraId="5A2CD2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C4923C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369C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35856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1035" w:type="dxa"/>
            <w:shd w:val="clear" w:color="auto" w:fill="FFFFFF"/>
            <w:vAlign w:val="center"/>
          </w:tcPr>
          <w:p w14:paraId="6205C4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645695A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8D18F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1033" w:type="dxa"/>
            <w:shd w:val="clear" w:color="auto" w:fill="FFFFFF"/>
            <w:vAlign w:val="center"/>
          </w:tcPr>
          <w:p w14:paraId="39C269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1D570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0C47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D3C8F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1035" w:type="dxa"/>
            <w:shd w:val="clear" w:color="auto" w:fill="FFFFFF"/>
            <w:vAlign w:val="center"/>
          </w:tcPr>
          <w:p w14:paraId="5444141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10DE7D2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014F2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1033" w:type="dxa"/>
            <w:shd w:val="clear" w:color="auto" w:fill="FFFFFF"/>
            <w:vAlign w:val="center"/>
          </w:tcPr>
          <w:p w14:paraId="015CBF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980494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63A8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F4775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1035" w:type="dxa"/>
            <w:shd w:val="clear" w:color="auto" w:fill="FFFFFF"/>
            <w:vAlign w:val="center"/>
          </w:tcPr>
          <w:p w14:paraId="010018E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36E2EAF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EC541C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1033" w:type="dxa"/>
            <w:shd w:val="clear" w:color="auto" w:fill="FFFFFF"/>
            <w:vAlign w:val="center"/>
          </w:tcPr>
          <w:p w14:paraId="7797A7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8F0FCA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0E37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4EBAF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1035" w:type="dxa"/>
            <w:shd w:val="clear" w:color="auto" w:fill="FFFFFF"/>
            <w:vAlign w:val="center"/>
          </w:tcPr>
          <w:p w14:paraId="7D1CB0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5C9A893F">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37D05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1033" w:type="dxa"/>
            <w:shd w:val="clear" w:color="auto" w:fill="FFFFFF"/>
            <w:vAlign w:val="center"/>
          </w:tcPr>
          <w:p w14:paraId="0500FC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18AD36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3124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CAEAA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1035" w:type="dxa"/>
            <w:shd w:val="clear" w:color="auto" w:fill="FFFFFF"/>
            <w:vAlign w:val="center"/>
          </w:tcPr>
          <w:p w14:paraId="1E0700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33B8869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3B44E7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1033" w:type="dxa"/>
            <w:shd w:val="clear" w:color="auto" w:fill="FFFFFF"/>
            <w:vAlign w:val="center"/>
          </w:tcPr>
          <w:p w14:paraId="7A73CF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0C991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5D6C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47ED5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1035" w:type="dxa"/>
            <w:shd w:val="clear" w:color="auto" w:fill="FFFFFF"/>
            <w:vAlign w:val="center"/>
          </w:tcPr>
          <w:p w14:paraId="41FBAB3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37CCB30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3AE658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1033" w:type="dxa"/>
            <w:shd w:val="clear" w:color="auto" w:fill="FFFFFF"/>
            <w:vAlign w:val="center"/>
          </w:tcPr>
          <w:p w14:paraId="30B02D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014557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5BD8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3463BB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1035" w:type="dxa"/>
            <w:shd w:val="clear" w:color="auto" w:fill="FFFFFF"/>
            <w:vAlign w:val="center"/>
          </w:tcPr>
          <w:p w14:paraId="774179E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0D3AA7B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529CCB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1033" w:type="dxa"/>
            <w:shd w:val="clear" w:color="auto" w:fill="FFFFFF"/>
            <w:vAlign w:val="center"/>
          </w:tcPr>
          <w:p w14:paraId="4F2B3F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9FF097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0AE9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217C3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1035" w:type="dxa"/>
            <w:shd w:val="clear" w:color="auto" w:fill="FFFFFF"/>
            <w:vAlign w:val="center"/>
          </w:tcPr>
          <w:p w14:paraId="1C5257A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6DE9852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FC42F1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1033" w:type="dxa"/>
            <w:shd w:val="clear" w:color="auto" w:fill="FFFFFF"/>
            <w:vAlign w:val="center"/>
          </w:tcPr>
          <w:p w14:paraId="27D882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02E6D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6214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823A6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1035" w:type="dxa"/>
            <w:shd w:val="clear" w:color="auto" w:fill="FFFFFF"/>
            <w:vAlign w:val="center"/>
          </w:tcPr>
          <w:p w14:paraId="4C32A0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6D0D44C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846A0B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1033" w:type="dxa"/>
            <w:shd w:val="clear" w:color="auto" w:fill="FFFFFF"/>
            <w:vAlign w:val="center"/>
          </w:tcPr>
          <w:p w14:paraId="1B3C7E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FFAC03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4B93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2B4BE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1035" w:type="dxa"/>
            <w:shd w:val="clear" w:color="auto" w:fill="FFFFFF"/>
            <w:vAlign w:val="center"/>
          </w:tcPr>
          <w:p w14:paraId="0263866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175ABCE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209547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1033" w:type="dxa"/>
            <w:shd w:val="clear" w:color="auto" w:fill="FFFFFF"/>
            <w:vAlign w:val="center"/>
          </w:tcPr>
          <w:p w14:paraId="090D3E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0B354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6D94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D844B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1035" w:type="dxa"/>
            <w:shd w:val="clear" w:color="auto" w:fill="FFFFFF"/>
            <w:vAlign w:val="center"/>
          </w:tcPr>
          <w:p w14:paraId="0C7A856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restart"/>
            <w:shd w:val="clear" w:color="auto" w:fill="FFFFFF"/>
            <w:vAlign w:val="center"/>
          </w:tcPr>
          <w:p w14:paraId="19EB54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547" w:type="dxa"/>
            <w:shd w:val="clear" w:color="auto" w:fill="FFFFFF"/>
            <w:vAlign w:val="center"/>
          </w:tcPr>
          <w:p w14:paraId="1D3A215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1033" w:type="dxa"/>
            <w:shd w:val="clear" w:color="auto" w:fill="FFFFFF"/>
            <w:vAlign w:val="center"/>
          </w:tcPr>
          <w:p w14:paraId="5F0654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2BD4A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5341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54BDE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1035" w:type="dxa"/>
            <w:shd w:val="clear" w:color="auto" w:fill="FFFFFF"/>
            <w:vAlign w:val="center"/>
          </w:tcPr>
          <w:p w14:paraId="6B6B529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56D8993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EEBBDF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1033" w:type="dxa"/>
            <w:shd w:val="clear" w:color="auto" w:fill="FFFFFF"/>
            <w:vAlign w:val="center"/>
          </w:tcPr>
          <w:p w14:paraId="1229DB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7A335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41BD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A33E9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1035" w:type="dxa"/>
            <w:shd w:val="clear" w:color="auto" w:fill="FFFFFF"/>
            <w:vAlign w:val="center"/>
          </w:tcPr>
          <w:p w14:paraId="622C727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418E7EE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1880E8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1033" w:type="dxa"/>
            <w:shd w:val="clear" w:color="auto" w:fill="FFFFFF"/>
            <w:vAlign w:val="center"/>
          </w:tcPr>
          <w:p w14:paraId="01DD60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81CEF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5D3B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E219E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1035" w:type="dxa"/>
            <w:shd w:val="clear" w:color="auto" w:fill="FFFFFF"/>
            <w:vAlign w:val="center"/>
          </w:tcPr>
          <w:p w14:paraId="3FFBB30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727F88B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BD3C1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1033" w:type="dxa"/>
            <w:shd w:val="clear" w:color="auto" w:fill="FFFFFF"/>
            <w:vAlign w:val="center"/>
          </w:tcPr>
          <w:p w14:paraId="128DFC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EA0CD2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4C9F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594DC5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1035" w:type="dxa"/>
            <w:shd w:val="clear" w:color="auto" w:fill="FFFFFF"/>
            <w:vAlign w:val="center"/>
          </w:tcPr>
          <w:p w14:paraId="36A82C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08F4EE1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9A9107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1033" w:type="dxa"/>
            <w:shd w:val="clear" w:color="auto" w:fill="FFFFFF"/>
            <w:vAlign w:val="center"/>
          </w:tcPr>
          <w:p w14:paraId="2923E4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4D73CF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0646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74F46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1035" w:type="dxa"/>
            <w:shd w:val="clear" w:color="auto" w:fill="FFFFFF"/>
            <w:vAlign w:val="center"/>
          </w:tcPr>
          <w:p w14:paraId="138ECF6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2185F35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60C567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1033" w:type="dxa"/>
            <w:shd w:val="clear" w:color="auto" w:fill="FFFFFF"/>
            <w:vAlign w:val="center"/>
          </w:tcPr>
          <w:p w14:paraId="4756BE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B0C7C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42DA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5D20F8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1035" w:type="dxa"/>
            <w:shd w:val="clear" w:color="auto" w:fill="FFFFFF"/>
            <w:vAlign w:val="center"/>
          </w:tcPr>
          <w:p w14:paraId="570FB81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5DB580BF">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87C48C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1033" w:type="dxa"/>
            <w:shd w:val="clear" w:color="auto" w:fill="FFFFFF"/>
            <w:vAlign w:val="center"/>
          </w:tcPr>
          <w:p w14:paraId="3B4243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205081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w:t>
            </w:r>
            <w:r>
              <w:rPr>
                <w:rFonts w:hint="eastAsia" w:asciiTheme="minorEastAsia" w:hAnsiTheme="minorEastAsia" w:eastAsiaTheme="minorEastAsia" w:cstheme="minorEastAsia"/>
                <w:kern w:val="0"/>
                <w:sz w:val="24"/>
                <w:highlight w:val="none"/>
                <w:shd w:val="clear" w:color="auto" w:fill="FFFFFF"/>
              </w:rPr>
              <w:t>禁止</w:t>
            </w:r>
            <w:r>
              <w:rPr>
                <w:rFonts w:hint="eastAsia" w:asciiTheme="minorEastAsia" w:hAnsiTheme="minorEastAsia" w:eastAsiaTheme="minorEastAsia" w:cstheme="minorEastAsia"/>
                <w:kern w:val="0"/>
                <w:sz w:val="24"/>
                <w:highlight w:val="none"/>
              </w:rPr>
              <w:t>使用私有的和业界已知不安全的密码算法</w:t>
            </w:r>
          </w:p>
        </w:tc>
      </w:tr>
      <w:tr w14:paraId="43EB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DA288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1035" w:type="dxa"/>
            <w:shd w:val="clear" w:color="auto" w:fill="FFFFFF"/>
            <w:vAlign w:val="center"/>
          </w:tcPr>
          <w:p w14:paraId="52912B0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09A7D56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39B619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1033" w:type="dxa"/>
            <w:shd w:val="clear" w:color="auto" w:fill="FFFFFF"/>
            <w:vAlign w:val="center"/>
          </w:tcPr>
          <w:p w14:paraId="6E77B9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C12B32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40B2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578BDF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1035" w:type="dxa"/>
            <w:shd w:val="clear" w:color="auto" w:fill="FFFFFF"/>
            <w:vAlign w:val="center"/>
          </w:tcPr>
          <w:p w14:paraId="1D59D4C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restart"/>
            <w:shd w:val="clear" w:color="auto" w:fill="FFFFFF"/>
            <w:vAlign w:val="center"/>
          </w:tcPr>
          <w:p w14:paraId="6B36611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547" w:type="dxa"/>
            <w:shd w:val="clear" w:color="auto" w:fill="FFFFFF"/>
            <w:vAlign w:val="center"/>
          </w:tcPr>
          <w:p w14:paraId="287162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1033" w:type="dxa"/>
            <w:shd w:val="clear" w:color="auto" w:fill="FFFFFF"/>
            <w:vAlign w:val="center"/>
          </w:tcPr>
          <w:p w14:paraId="68BEB7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249FEF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229E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4FFC4D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1035" w:type="dxa"/>
            <w:shd w:val="clear" w:color="auto" w:fill="FFFFFF"/>
            <w:vAlign w:val="center"/>
          </w:tcPr>
          <w:p w14:paraId="701E2E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7CFF292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CD7969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1033" w:type="dxa"/>
            <w:shd w:val="clear" w:color="auto" w:fill="FFFFFF"/>
            <w:vAlign w:val="center"/>
          </w:tcPr>
          <w:p w14:paraId="6E2F09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DD2F0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5733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301CE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1035" w:type="dxa"/>
            <w:shd w:val="clear" w:color="auto" w:fill="FFFFFF"/>
            <w:vAlign w:val="center"/>
          </w:tcPr>
          <w:p w14:paraId="348851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7CBB6F4A">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27B25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1033" w:type="dxa"/>
            <w:shd w:val="clear" w:color="auto" w:fill="FFFFFF"/>
            <w:vAlign w:val="center"/>
          </w:tcPr>
          <w:p w14:paraId="1544E7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C686DB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5E1C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576" w:type="dxa"/>
            <w:shd w:val="clear" w:color="auto" w:fill="FFFFFF"/>
            <w:vAlign w:val="center"/>
          </w:tcPr>
          <w:p w14:paraId="09D753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1035" w:type="dxa"/>
            <w:shd w:val="clear" w:color="auto" w:fill="FFFFFF"/>
            <w:vAlign w:val="center"/>
          </w:tcPr>
          <w:p w14:paraId="036D1E2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788B49C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F45507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1033" w:type="dxa"/>
            <w:shd w:val="clear" w:color="auto" w:fill="FFFFFF"/>
            <w:vAlign w:val="center"/>
          </w:tcPr>
          <w:p w14:paraId="35FC71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CFF12B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b）支持可信平台控制模块（TPCM）；</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c）支持在固件系统（BMC、BIOS）启动前实现对固件度量的功能，支持物理可信根对BMC固件或BIOS固件进行完整性检测、更新和恢复；</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d）支持对CPU、网络控制器等关键处理器进行身份识别与度量的功能；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e）支持基于处理器或可信计算模块度量的功能；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f）所采用的可信密码模块接口应符合GM/T0012的相关规定；</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g）可信安全管理模块、处理器等硬件载体应通过国家相关部门的认证和许可</w:t>
            </w:r>
          </w:p>
        </w:tc>
      </w:tr>
      <w:tr w14:paraId="2DF7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01F968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1035" w:type="dxa"/>
            <w:shd w:val="clear" w:color="auto" w:fill="FFFFFF"/>
            <w:vAlign w:val="center"/>
          </w:tcPr>
          <w:p w14:paraId="0936906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shd w:val="clear" w:color="auto" w:fill="FFFFFF"/>
            <w:vAlign w:val="center"/>
          </w:tcPr>
          <w:p w14:paraId="766C056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547" w:type="dxa"/>
            <w:shd w:val="clear" w:color="auto" w:fill="FFFFFF"/>
            <w:vAlign w:val="center"/>
          </w:tcPr>
          <w:p w14:paraId="6B02E84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033" w:type="dxa"/>
            <w:shd w:val="clear" w:color="auto" w:fill="FFFFFF"/>
            <w:vAlign w:val="center"/>
          </w:tcPr>
          <w:p w14:paraId="03B605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8A8824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27EF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101DC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1035" w:type="dxa"/>
            <w:shd w:val="clear" w:color="auto" w:fill="FFFFFF"/>
            <w:vAlign w:val="center"/>
          </w:tcPr>
          <w:p w14:paraId="186294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shd w:val="clear" w:color="auto" w:fill="FFFFFF"/>
            <w:vAlign w:val="center"/>
          </w:tcPr>
          <w:p w14:paraId="028A2B7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547" w:type="dxa"/>
            <w:shd w:val="clear" w:color="auto" w:fill="FFFFFF"/>
            <w:vAlign w:val="center"/>
          </w:tcPr>
          <w:p w14:paraId="26DC3F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033" w:type="dxa"/>
            <w:shd w:val="clear" w:color="auto" w:fill="FFFFFF"/>
            <w:vAlign w:val="center"/>
          </w:tcPr>
          <w:p w14:paraId="4D4E13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00DCE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7BD9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CFC42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1035" w:type="dxa"/>
            <w:shd w:val="clear" w:color="auto" w:fill="FFFFFF"/>
            <w:vAlign w:val="center"/>
          </w:tcPr>
          <w:p w14:paraId="0FAE2A4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restart"/>
            <w:shd w:val="clear" w:color="auto" w:fill="FFFFFF"/>
            <w:vAlign w:val="center"/>
          </w:tcPr>
          <w:p w14:paraId="3951FE3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547" w:type="dxa"/>
            <w:shd w:val="clear" w:color="auto" w:fill="FFFFFF"/>
            <w:vAlign w:val="center"/>
          </w:tcPr>
          <w:p w14:paraId="7F7A601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1033" w:type="dxa"/>
            <w:shd w:val="clear" w:color="auto" w:fill="FFFFFF"/>
            <w:vAlign w:val="center"/>
          </w:tcPr>
          <w:p w14:paraId="72FEA3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2219E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1A87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0D5009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1035" w:type="dxa"/>
            <w:shd w:val="clear" w:color="auto" w:fill="FFFFFF"/>
            <w:vAlign w:val="center"/>
          </w:tcPr>
          <w:p w14:paraId="1B8DDF8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continue"/>
            <w:shd w:val="clear" w:color="auto" w:fill="FFFFFF"/>
            <w:vAlign w:val="center"/>
          </w:tcPr>
          <w:p w14:paraId="394353E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41A05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1033" w:type="dxa"/>
            <w:shd w:val="clear" w:color="auto" w:fill="FFFFFF"/>
            <w:vAlign w:val="center"/>
          </w:tcPr>
          <w:p w14:paraId="437711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4A89AC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≥64核，</w:t>
            </w:r>
            <w:r>
              <w:rPr>
                <w:rFonts w:hint="eastAsia" w:asciiTheme="minorEastAsia" w:hAnsiTheme="minorEastAsia" w:eastAsiaTheme="minorEastAsia" w:cstheme="minorEastAsia"/>
                <w:sz w:val="24"/>
                <w:highlight w:val="none"/>
              </w:rPr>
              <w:t>≥2颗</w:t>
            </w:r>
          </w:p>
        </w:tc>
      </w:tr>
      <w:tr w14:paraId="4D15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4F468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1035" w:type="dxa"/>
            <w:shd w:val="clear" w:color="auto" w:fill="FFFFFF"/>
            <w:vAlign w:val="center"/>
          </w:tcPr>
          <w:p w14:paraId="2AD76A4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continue"/>
            <w:shd w:val="clear" w:color="auto" w:fill="FFFFFF"/>
            <w:vAlign w:val="center"/>
          </w:tcPr>
          <w:p w14:paraId="217F9C9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9B12FF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1033" w:type="dxa"/>
            <w:shd w:val="clear" w:color="auto" w:fill="FFFFFF"/>
            <w:vAlign w:val="center"/>
          </w:tcPr>
          <w:p w14:paraId="01504E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0822ED1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6A97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4A6F6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1035" w:type="dxa"/>
            <w:shd w:val="clear" w:color="auto" w:fill="FFFFFF"/>
            <w:vAlign w:val="center"/>
          </w:tcPr>
          <w:p w14:paraId="31688B6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restart"/>
            <w:shd w:val="clear" w:color="auto" w:fill="FFFFFF"/>
            <w:vAlign w:val="center"/>
          </w:tcPr>
          <w:p w14:paraId="38C6134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547" w:type="dxa"/>
            <w:shd w:val="clear" w:color="auto" w:fill="FFFFFF"/>
            <w:vAlign w:val="center"/>
          </w:tcPr>
          <w:p w14:paraId="6B7B4B4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1033" w:type="dxa"/>
            <w:shd w:val="clear" w:color="auto" w:fill="FFFFFF"/>
            <w:vAlign w:val="center"/>
          </w:tcPr>
          <w:p w14:paraId="3FA820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212958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≥64GB</w:t>
            </w:r>
          </w:p>
        </w:tc>
      </w:tr>
      <w:tr w14:paraId="239F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C38EF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1035" w:type="dxa"/>
            <w:shd w:val="clear" w:color="auto" w:fill="FFFFFF"/>
            <w:vAlign w:val="center"/>
          </w:tcPr>
          <w:p w14:paraId="15D2A82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continue"/>
            <w:shd w:val="clear" w:color="auto" w:fill="FFFFFF"/>
            <w:vAlign w:val="center"/>
          </w:tcPr>
          <w:p w14:paraId="2163AE27">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9CADD8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1033" w:type="dxa"/>
            <w:shd w:val="clear" w:color="auto" w:fill="FFFFFF"/>
            <w:vAlign w:val="center"/>
          </w:tcPr>
          <w:p w14:paraId="5DE6DA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600C77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≥5600MT/s</w:t>
            </w:r>
          </w:p>
        </w:tc>
      </w:tr>
      <w:tr w14:paraId="2E76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2C905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1035" w:type="dxa"/>
            <w:shd w:val="clear" w:color="auto" w:fill="FFFFFF"/>
            <w:vAlign w:val="center"/>
          </w:tcPr>
          <w:p w14:paraId="39D4D9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shd w:val="clear" w:color="auto" w:fill="FFFFFF"/>
            <w:vAlign w:val="center"/>
          </w:tcPr>
          <w:p w14:paraId="75D978E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547" w:type="dxa"/>
            <w:shd w:val="clear" w:color="auto" w:fill="FFFFFF"/>
            <w:vAlign w:val="center"/>
          </w:tcPr>
          <w:p w14:paraId="6371664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1033" w:type="dxa"/>
            <w:shd w:val="clear" w:color="auto" w:fill="FFFFFF"/>
            <w:vAlign w:val="center"/>
          </w:tcPr>
          <w:p w14:paraId="431EE2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1B3127C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机械硬盘转数≥7200rpm</w:t>
            </w:r>
          </w:p>
        </w:tc>
      </w:tr>
      <w:tr w14:paraId="4721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CADB6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1035" w:type="dxa"/>
            <w:shd w:val="clear" w:color="auto" w:fill="FFFFFF"/>
            <w:vAlign w:val="center"/>
          </w:tcPr>
          <w:p w14:paraId="26BFC8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shd w:val="clear" w:color="auto" w:fill="FFFFFF"/>
            <w:vAlign w:val="center"/>
          </w:tcPr>
          <w:p w14:paraId="42F3BFE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547" w:type="dxa"/>
            <w:shd w:val="clear" w:color="auto" w:fill="FFFFFF"/>
            <w:vAlign w:val="center"/>
          </w:tcPr>
          <w:p w14:paraId="1E4F460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1033" w:type="dxa"/>
            <w:shd w:val="clear" w:color="auto" w:fill="FFFFFF"/>
            <w:vAlign w:val="center"/>
          </w:tcPr>
          <w:p w14:paraId="166541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5E777F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15E8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5B56D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1035" w:type="dxa"/>
            <w:shd w:val="clear" w:color="auto" w:fill="FFFFFF"/>
            <w:vAlign w:val="center"/>
          </w:tcPr>
          <w:p w14:paraId="20AEE7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shd w:val="clear" w:color="auto" w:fill="FFFFFF"/>
            <w:vAlign w:val="center"/>
          </w:tcPr>
          <w:p w14:paraId="6E4701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547" w:type="dxa"/>
            <w:shd w:val="clear" w:color="auto" w:fill="FFFFFF"/>
            <w:vAlign w:val="center"/>
          </w:tcPr>
          <w:p w14:paraId="766CA8B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1033" w:type="dxa"/>
            <w:shd w:val="clear" w:color="auto" w:fill="FFFFFF"/>
            <w:vAlign w:val="center"/>
          </w:tcPr>
          <w:p w14:paraId="7DAA49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142F85C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单端口最大的连接速率≥16Gb/s</w:t>
            </w:r>
          </w:p>
        </w:tc>
      </w:tr>
      <w:tr w14:paraId="2786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0A68D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1035" w:type="dxa"/>
            <w:shd w:val="clear" w:color="auto" w:fill="FFFFFF"/>
            <w:vAlign w:val="center"/>
          </w:tcPr>
          <w:p w14:paraId="7E74849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restart"/>
            <w:shd w:val="clear" w:color="auto" w:fill="FFFFFF"/>
            <w:vAlign w:val="center"/>
          </w:tcPr>
          <w:p w14:paraId="58DE559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547" w:type="dxa"/>
            <w:shd w:val="clear" w:color="auto" w:fill="FFFFFF"/>
            <w:vAlign w:val="center"/>
          </w:tcPr>
          <w:p w14:paraId="0C32C18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1033" w:type="dxa"/>
            <w:shd w:val="clear" w:color="auto" w:fill="FFFFFF"/>
            <w:vAlign w:val="center"/>
          </w:tcPr>
          <w:p w14:paraId="69BAA1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13737F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7317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A24B4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1035" w:type="dxa"/>
            <w:shd w:val="clear" w:color="auto" w:fill="FFFFFF"/>
            <w:vAlign w:val="center"/>
          </w:tcPr>
          <w:p w14:paraId="6CD300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continue"/>
            <w:shd w:val="clear" w:color="auto" w:fill="FFFFFF"/>
            <w:vAlign w:val="center"/>
          </w:tcPr>
          <w:p w14:paraId="62D2937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B8216C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1033" w:type="dxa"/>
            <w:shd w:val="clear" w:color="auto" w:fill="FFFFFF"/>
            <w:vAlign w:val="center"/>
          </w:tcPr>
          <w:p w14:paraId="7C2B4F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47E656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71E8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6EB09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1035" w:type="dxa"/>
            <w:shd w:val="clear" w:color="auto" w:fill="FFFFFF"/>
            <w:vAlign w:val="center"/>
          </w:tcPr>
          <w:p w14:paraId="72FFD4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shd w:val="clear" w:color="auto" w:fill="FFFFFF"/>
            <w:vAlign w:val="center"/>
          </w:tcPr>
          <w:p w14:paraId="32BBE2B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547" w:type="dxa"/>
            <w:shd w:val="clear" w:color="auto" w:fill="FFFFFF"/>
            <w:vAlign w:val="center"/>
          </w:tcPr>
          <w:p w14:paraId="2A1C5AD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033" w:type="dxa"/>
            <w:shd w:val="clear" w:color="auto" w:fill="FFFFFF"/>
            <w:vAlign w:val="center"/>
          </w:tcPr>
          <w:p w14:paraId="1ABA54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883D14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0150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1AD4C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1035" w:type="dxa"/>
            <w:shd w:val="clear" w:color="auto" w:fill="FFFFFF"/>
            <w:vAlign w:val="center"/>
          </w:tcPr>
          <w:p w14:paraId="6BF465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restart"/>
            <w:shd w:val="clear" w:color="auto" w:fill="FFFFFF"/>
            <w:vAlign w:val="center"/>
          </w:tcPr>
          <w:p w14:paraId="6A6C672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547" w:type="dxa"/>
            <w:shd w:val="clear" w:color="auto" w:fill="FFFFFF"/>
            <w:noWrap/>
            <w:vAlign w:val="center"/>
          </w:tcPr>
          <w:p w14:paraId="3392A15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1033" w:type="dxa"/>
            <w:shd w:val="clear" w:color="auto" w:fill="FFFFFF"/>
            <w:vAlign w:val="center"/>
          </w:tcPr>
          <w:p w14:paraId="0C550B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3070AE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3157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7D5BA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1035" w:type="dxa"/>
            <w:shd w:val="clear" w:color="auto" w:fill="FFFFFF"/>
            <w:vAlign w:val="center"/>
          </w:tcPr>
          <w:p w14:paraId="7C9DA3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4B8BA6C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8D4E4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1033" w:type="dxa"/>
            <w:shd w:val="clear" w:color="auto" w:fill="FFFFFF"/>
            <w:vAlign w:val="center"/>
          </w:tcPr>
          <w:p w14:paraId="775434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6C2C31E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3C1A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6156B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1035" w:type="dxa"/>
            <w:shd w:val="clear" w:color="auto" w:fill="FFFFFF"/>
            <w:vAlign w:val="center"/>
          </w:tcPr>
          <w:p w14:paraId="618E6B1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5B709B5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9975E0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 HBA卡兼容性</w:t>
            </w:r>
          </w:p>
        </w:tc>
        <w:tc>
          <w:tcPr>
            <w:tcW w:w="1033" w:type="dxa"/>
            <w:shd w:val="clear" w:color="auto" w:fill="FFFFFF"/>
            <w:vAlign w:val="center"/>
          </w:tcPr>
          <w:p w14:paraId="687155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515403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 HBA应适配两种或以上厂商产品</w:t>
            </w:r>
          </w:p>
        </w:tc>
      </w:tr>
      <w:tr w14:paraId="7B7F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0B5ADD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1035" w:type="dxa"/>
            <w:shd w:val="clear" w:color="auto" w:fill="FFFFFF"/>
            <w:vAlign w:val="center"/>
          </w:tcPr>
          <w:p w14:paraId="36982F8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7373561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1F6C9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1033" w:type="dxa"/>
            <w:shd w:val="clear" w:color="auto" w:fill="FFFFFF"/>
            <w:vAlign w:val="center"/>
          </w:tcPr>
          <w:p w14:paraId="20B27E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ECC752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48E0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12BD6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1035" w:type="dxa"/>
            <w:shd w:val="clear" w:color="auto" w:fill="FFFFFF"/>
            <w:vAlign w:val="center"/>
          </w:tcPr>
          <w:p w14:paraId="49776BD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120C5DB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AD87E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1033" w:type="dxa"/>
            <w:shd w:val="clear" w:color="auto" w:fill="FFFFFF"/>
            <w:vAlign w:val="center"/>
          </w:tcPr>
          <w:p w14:paraId="6B9292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6AF9807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63ED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6DD8B1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1035" w:type="dxa"/>
            <w:shd w:val="clear" w:color="auto" w:fill="FFFFFF"/>
            <w:vAlign w:val="center"/>
          </w:tcPr>
          <w:p w14:paraId="17AD37F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5001BB90">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AC679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1033" w:type="dxa"/>
            <w:shd w:val="clear" w:color="auto" w:fill="FFFFFF"/>
            <w:vAlign w:val="center"/>
          </w:tcPr>
          <w:p w14:paraId="1C252B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000594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6999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7AEF89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1035" w:type="dxa"/>
            <w:shd w:val="clear" w:color="auto" w:fill="FFFFFF"/>
            <w:vAlign w:val="center"/>
          </w:tcPr>
          <w:p w14:paraId="436DF4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shd w:val="clear" w:color="auto" w:fill="FFFFFF"/>
            <w:vAlign w:val="center"/>
          </w:tcPr>
          <w:p w14:paraId="24CD151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547" w:type="dxa"/>
            <w:shd w:val="clear" w:color="auto" w:fill="FFFFFF"/>
            <w:vAlign w:val="center"/>
          </w:tcPr>
          <w:p w14:paraId="107AAF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033" w:type="dxa"/>
            <w:shd w:val="clear" w:color="auto" w:fill="FFFFFF"/>
            <w:vAlign w:val="center"/>
          </w:tcPr>
          <w:p w14:paraId="3873DE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7F339DB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6785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8722A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1035" w:type="dxa"/>
            <w:shd w:val="clear" w:color="auto" w:fill="FFFFFF"/>
            <w:vAlign w:val="center"/>
          </w:tcPr>
          <w:p w14:paraId="64EA69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restart"/>
            <w:shd w:val="clear" w:color="auto" w:fill="FFFFFF"/>
            <w:vAlign w:val="center"/>
          </w:tcPr>
          <w:p w14:paraId="5893992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547" w:type="dxa"/>
            <w:shd w:val="clear" w:color="auto" w:fill="FFFFFF"/>
            <w:vAlign w:val="center"/>
          </w:tcPr>
          <w:p w14:paraId="5376020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1033" w:type="dxa"/>
            <w:shd w:val="clear" w:color="auto" w:fill="FFFFFF"/>
            <w:vAlign w:val="center"/>
          </w:tcPr>
          <w:p w14:paraId="421ECF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3F8B052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63A2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B869A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1035" w:type="dxa"/>
            <w:shd w:val="clear" w:color="auto" w:fill="FFFFFF"/>
            <w:vAlign w:val="center"/>
          </w:tcPr>
          <w:p w14:paraId="32415F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145AEFE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4812A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1033" w:type="dxa"/>
            <w:shd w:val="clear" w:color="auto" w:fill="FFFFFF"/>
            <w:vAlign w:val="center"/>
          </w:tcPr>
          <w:p w14:paraId="715A35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253729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61AC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173BD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1035" w:type="dxa"/>
            <w:shd w:val="clear" w:color="auto" w:fill="FFFFFF"/>
            <w:vAlign w:val="center"/>
          </w:tcPr>
          <w:p w14:paraId="4A5FCA1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30C1232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31C422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1033" w:type="dxa"/>
            <w:shd w:val="clear" w:color="auto" w:fill="FFFFFF"/>
            <w:vAlign w:val="center"/>
          </w:tcPr>
          <w:p w14:paraId="44FAC5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536CB45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4818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76545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1035" w:type="dxa"/>
            <w:shd w:val="clear" w:color="auto" w:fill="FFFFFF"/>
            <w:vAlign w:val="center"/>
          </w:tcPr>
          <w:p w14:paraId="1B333E9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644D529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59B72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1033" w:type="dxa"/>
            <w:shd w:val="clear" w:color="auto" w:fill="FFFFFF"/>
            <w:vAlign w:val="center"/>
          </w:tcPr>
          <w:p w14:paraId="0696DC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08D3A0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61EB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6F7AB3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1035" w:type="dxa"/>
            <w:shd w:val="clear" w:color="auto" w:fill="FFFFFF"/>
            <w:vAlign w:val="center"/>
          </w:tcPr>
          <w:p w14:paraId="529ED88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020" w:type="dxa"/>
            <w:shd w:val="clear" w:color="auto" w:fill="FFFFFF"/>
            <w:vAlign w:val="center"/>
          </w:tcPr>
          <w:p w14:paraId="786ED7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547" w:type="dxa"/>
            <w:shd w:val="clear" w:color="auto" w:fill="FFFFFF"/>
            <w:vAlign w:val="center"/>
          </w:tcPr>
          <w:p w14:paraId="7FF92DA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 SSD可靠性</w:t>
            </w:r>
          </w:p>
        </w:tc>
        <w:tc>
          <w:tcPr>
            <w:tcW w:w="1033" w:type="dxa"/>
            <w:shd w:val="clear" w:color="auto" w:fill="FFFFFF"/>
            <w:vAlign w:val="center"/>
          </w:tcPr>
          <w:p w14:paraId="3FBD1E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641D979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566A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188C8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1035" w:type="dxa"/>
            <w:shd w:val="clear" w:color="auto" w:fill="FFFFFF"/>
            <w:vAlign w:val="center"/>
          </w:tcPr>
          <w:p w14:paraId="7DC7094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020" w:type="dxa"/>
            <w:vMerge w:val="restart"/>
            <w:shd w:val="clear" w:color="auto" w:fill="FFFFFF"/>
            <w:vAlign w:val="center"/>
          </w:tcPr>
          <w:p w14:paraId="29EFE08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547" w:type="dxa"/>
            <w:shd w:val="clear" w:color="auto" w:fill="FFFFFF"/>
            <w:vAlign w:val="center"/>
          </w:tcPr>
          <w:p w14:paraId="18901E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1033" w:type="dxa"/>
            <w:shd w:val="clear" w:color="auto" w:fill="FFFFFF"/>
            <w:vAlign w:val="center"/>
          </w:tcPr>
          <w:p w14:paraId="25B363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65232F0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1CA4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B34CF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1035" w:type="dxa"/>
            <w:shd w:val="clear" w:color="auto" w:fill="FFFFFF"/>
            <w:vAlign w:val="center"/>
          </w:tcPr>
          <w:p w14:paraId="3575B08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020" w:type="dxa"/>
            <w:vMerge w:val="continue"/>
            <w:shd w:val="clear" w:color="auto" w:fill="FFFFFF"/>
            <w:vAlign w:val="center"/>
          </w:tcPr>
          <w:p w14:paraId="5CE0FD3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3B0B98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1033" w:type="dxa"/>
            <w:shd w:val="clear" w:color="auto" w:fill="FFFFFF"/>
            <w:vAlign w:val="center"/>
          </w:tcPr>
          <w:p w14:paraId="13CA15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2D3B019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2922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A7970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1035" w:type="dxa"/>
            <w:shd w:val="clear" w:color="auto" w:fill="FFFFFF"/>
            <w:vAlign w:val="center"/>
          </w:tcPr>
          <w:p w14:paraId="7A33A3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020" w:type="dxa"/>
            <w:vMerge w:val="continue"/>
            <w:shd w:val="clear" w:color="auto" w:fill="FFFFFF"/>
            <w:vAlign w:val="center"/>
          </w:tcPr>
          <w:p w14:paraId="096D1AF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15409E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1033" w:type="dxa"/>
            <w:shd w:val="clear" w:color="auto" w:fill="FFFFFF"/>
            <w:vAlign w:val="center"/>
          </w:tcPr>
          <w:p w14:paraId="5BD277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A279A3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2C86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7D64A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1035" w:type="dxa"/>
            <w:shd w:val="clear" w:color="auto" w:fill="FFFFFF"/>
            <w:vAlign w:val="center"/>
          </w:tcPr>
          <w:p w14:paraId="6B045F7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020" w:type="dxa"/>
            <w:shd w:val="clear" w:color="auto" w:fill="FFFFFF"/>
            <w:vAlign w:val="center"/>
          </w:tcPr>
          <w:p w14:paraId="1574400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547" w:type="dxa"/>
            <w:shd w:val="clear" w:color="auto" w:fill="FFFFFF"/>
            <w:vAlign w:val="center"/>
          </w:tcPr>
          <w:p w14:paraId="12DB61A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1033" w:type="dxa"/>
            <w:shd w:val="clear" w:color="auto" w:fill="FFFFFF"/>
            <w:vAlign w:val="center"/>
          </w:tcPr>
          <w:p w14:paraId="01D490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86310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09E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576" w:type="dxa"/>
            <w:shd w:val="clear" w:color="auto" w:fill="FFFFFF"/>
            <w:vAlign w:val="center"/>
          </w:tcPr>
          <w:p w14:paraId="7E0670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1035" w:type="dxa"/>
            <w:shd w:val="clear" w:color="auto" w:fill="FFFFFF"/>
            <w:vAlign w:val="center"/>
          </w:tcPr>
          <w:p w14:paraId="1B8D291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restart"/>
            <w:shd w:val="clear" w:color="auto" w:fill="FFFFFF"/>
            <w:vAlign w:val="center"/>
          </w:tcPr>
          <w:p w14:paraId="318C46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547" w:type="dxa"/>
            <w:shd w:val="clear" w:color="auto" w:fill="FFFFFF"/>
            <w:vAlign w:val="center"/>
          </w:tcPr>
          <w:p w14:paraId="4DE9380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033" w:type="dxa"/>
            <w:shd w:val="clear" w:color="auto" w:fill="FFFFFF"/>
            <w:vAlign w:val="center"/>
          </w:tcPr>
          <w:p w14:paraId="5C2506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4B59E3C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b）提供同城4h、异地12h技术响应服务，2个工作日解决问题，对于未能解决的问题和故障应提供可行的升级方案，并提供周转设备；</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c）建立全国技术服务体系和服务团体，符合专业服务体系标准要求，提供原厂中文服务；</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d）服务周期内提供产品的维修、换件和升级服务</w:t>
            </w:r>
          </w:p>
        </w:tc>
      </w:tr>
      <w:tr w14:paraId="0C39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8993E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1035" w:type="dxa"/>
            <w:shd w:val="clear" w:color="auto" w:fill="FFFFFF"/>
            <w:vAlign w:val="center"/>
          </w:tcPr>
          <w:p w14:paraId="4775C50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44B7B95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FA987B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1033" w:type="dxa"/>
            <w:shd w:val="clear" w:color="auto" w:fill="FFFFFF"/>
            <w:vAlign w:val="center"/>
          </w:tcPr>
          <w:p w14:paraId="5ED9F5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6F913A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6B6E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76" w:type="dxa"/>
            <w:shd w:val="clear" w:color="auto" w:fill="FFFFFF"/>
            <w:vAlign w:val="center"/>
          </w:tcPr>
          <w:p w14:paraId="2E3224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1035" w:type="dxa"/>
            <w:shd w:val="clear" w:color="auto" w:fill="FFFFFF"/>
            <w:vAlign w:val="center"/>
          </w:tcPr>
          <w:p w14:paraId="4570E8D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shd w:val="clear" w:color="auto" w:fill="FFFFFF"/>
            <w:vAlign w:val="center"/>
          </w:tcPr>
          <w:p w14:paraId="398374D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547" w:type="dxa"/>
            <w:shd w:val="clear" w:color="auto" w:fill="FFFFFF"/>
            <w:vAlign w:val="center"/>
          </w:tcPr>
          <w:p w14:paraId="7179EF7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033" w:type="dxa"/>
            <w:shd w:val="clear" w:color="auto" w:fill="FFFFFF"/>
            <w:vAlign w:val="center"/>
          </w:tcPr>
          <w:p w14:paraId="12BDAF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35C9BAD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b）设备停产后继续提供质量保障服务（含备品备件），服务终止时间与最后一批设备交付时间间隔不低于6年；</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c）产品停止服务时间应提前1年告知客户；</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d）产品发布日期需在技术文件或者技术白皮书中明确</w:t>
            </w:r>
          </w:p>
        </w:tc>
      </w:tr>
      <w:tr w14:paraId="41B8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40F045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1035" w:type="dxa"/>
            <w:shd w:val="clear" w:color="auto" w:fill="FFFFFF"/>
            <w:vAlign w:val="center"/>
          </w:tcPr>
          <w:p w14:paraId="17FAAAA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restart"/>
            <w:shd w:val="clear" w:color="auto" w:fill="FFFFFF"/>
            <w:vAlign w:val="center"/>
          </w:tcPr>
          <w:p w14:paraId="268E26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547" w:type="dxa"/>
            <w:shd w:val="clear" w:color="auto" w:fill="FFFFFF"/>
            <w:vAlign w:val="center"/>
          </w:tcPr>
          <w:p w14:paraId="77B06F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1033" w:type="dxa"/>
            <w:shd w:val="clear" w:color="auto" w:fill="FFFFFF"/>
            <w:vAlign w:val="center"/>
          </w:tcPr>
          <w:p w14:paraId="118996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955A1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1E9F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jc w:val="center"/>
        </w:trPr>
        <w:tc>
          <w:tcPr>
            <w:tcW w:w="576" w:type="dxa"/>
            <w:shd w:val="clear" w:color="auto" w:fill="FFFFFF"/>
            <w:vAlign w:val="center"/>
          </w:tcPr>
          <w:p w14:paraId="1C3B1A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1035" w:type="dxa"/>
            <w:shd w:val="clear" w:color="auto" w:fill="FFFFFF"/>
            <w:vAlign w:val="center"/>
          </w:tcPr>
          <w:p w14:paraId="4BFC80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2F7856BF">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0F52F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1033" w:type="dxa"/>
            <w:shd w:val="clear" w:color="auto" w:fill="FFFFFF"/>
            <w:vAlign w:val="center"/>
          </w:tcPr>
          <w:p w14:paraId="37FB77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7C6ACC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a）本地的数据备份和还原功能；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b）网络的数据备份和还原功能；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c）服务器操作系统的自动安装功能；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d）服务器所配硬件需要的驱动程序和系统补丁</w:t>
            </w:r>
          </w:p>
        </w:tc>
      </w:tr>
      <w:tr w14:paraId="6391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61666F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1035" w:type="dxa"/>
            <w:shd w:val="clear" w:color="auto" w:fill="FFFFFF"/>
            <w:vAlign w:val="center"/>
          </w:tcPr>
          <w:p w14:paraId="3C5A02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0FCE33A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ADB56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1033" w:type="dxa"/>
            <w:shd w:val="clear" w:color="auto" w:fill="FFFFFF"/>
            <w:vAlign w:val="center"/>
          </w:tcPr>
          <w:p w14:paraId="518BF2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16B3BB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005C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EAC38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1035" w:type="dxa"/>
            <w:shd w:val="clear" w:color="auto" w:fill="FFFFFF"/>
            <w:vAlign w:val="center"/>
          </w:tcPr>
          <w:p w14:paraId="77F69D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6DB1A9D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97DCEA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1033" w:type="dxa"/>
            <w:shd w:val="clear" w:color="auto" w:fill="FFFFFF"/>
            <w:vAlign w:val="center"/>
          </w:tcPr>
          <w:p w14:paraId="0824B7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18EE4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2570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76" w:type="dxa"/>
            <w:shd w:val="clear" w:color="auto" w:fill="FFFFFF"/>
            <w:vAlign w:val="center"/>
          </w:tcPr>
          <w:p w14:paraId="364FA0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1035" w:type="dxa"/>
            <w:shd w:val="clear" w:color="auto" w:fill="FFFFFF"/>
            <w:vAlign w:val="center"/>
          </w:tcPr>
          <w:p w14:paraId="0434D82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24E2C78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C1E05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1033" w:type="dxa"/>
            <w:shd w:val="clear" w:color="auto" w:fill="FFFFFF"/>
            <w:vAlign w:val="center"/>
          </w:tcPr>
          <w:p w14:paraId="672996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8594EB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0D3B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67CE06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1035" w:type="dxa"/>
            <w:shd w:val="clear" w:color="auto" w:fill="FFFFFF"/>
            <w:vAlign w:val="center"/>
          </w:tcPr>
          <w:p w14:paraId="7F6CB44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2D96935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B568F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1033" w:type="dxa"/>
            <w:shd w:val="clear" w:color="auto" w:fill="FFFFFF"/>
            <w:vAlign w:val="center"/>
          </w:tcPr>
          <w:p w14:paraId="63D23D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1B9DB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5A66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310BC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1035" w:type="dxa"/>
            <w:shd w:val="clear" w:color="auto" w:fill="FFFFFF"/>
            <w:vAlign w:val="center"/>
          </w:tcPr>
          <w:p w14:paraId="407EE0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5F07C39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5D7F0B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1033" w:type="dxa"/>
            <w:shd w:val="clear" w:color="auto" w:fill="FFFFFF"/>
            <w:vAlign w:val="center"/>
          </w:tcPr>
          <w:p w14:paraId="531AFE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26424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0622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E1C6E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1035" w:type="dxa"/>
            <w:shd w:val="clear" w:color="auto" w:fill="FFFFFF"/>
            <w:vAlign w:val="center"/>
          </w:tcPr>
          <w:p w14:paraId="609F595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73A355CF">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A547DC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1033" w:type="dxa"/>
            <w:shd w:val="clear" w:color="auto" w:fill="FFFFFF"/>
            <w:vAlign w:val="center"/>
          </w:tcPr>
          <w:p w14:paraId="3CE8A9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2AD52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07D6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2D551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1035" w:type="dxa"/>
            <w:shd w:val="clear" w:color="auto" w:fill="FFFFFF"/>
            <w:vAlign w:val="center"/>
          </w:tcPr>
          <w:p w14:paraId="7BDA710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restart"/>
            <w:shd w:val="clear" w:color="auto" w:fill="FFFFFF"/>
            <w:vAlign w:val="center"/>
          </w:tcPr>
          <w:p w14:paraId="2AD3E68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547" w:type="dxa"/>
            <w:shd w:val="clear" w:color="auto" w:fill="FFFFFF"/>
            <w:vAlign w:val="center"/>
          </w:tcPr>
          <w:p w14:paraId="7E9FD78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1033" w:type="dxa"/>
            <w:shd w:val="clear" w:color="auto" w:fill="FFFFFF"/>
            <w:vAlign w:val="center"/>
          </w:tcPr>
          <w:p w14:paraId="63F113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462F2E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6477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BA99E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1035" w:type="dxa"/>
            <w:shd w:val="clear" w:color="auto" w:fill="FFFFFF"/>
            <w:vAlign w:val="center"/>
          </w:tcPr>
          <w:p w14:paraId="277F4A9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1A397E9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45CF69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1033" w:type="dxa"/>
            <w:shd w:val="clear" w:color="auto" w:fill="FFFFFF"/>
            <w:vAlign w:val="center"/>
          </w:tcPr>
          <w:p w14:paraId="568CAA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C11FF6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4186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EA1E8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1035" w:type="dxa"/>
            <w:shd w:val="clear" w:color="auto" w:fill="FFFFFF"/>
            <w:vAlign w:val="center"/>
          </w:tcPr>
          <w:p w14:paraId="4D2A61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1941FA1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2744E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1033" w:type="dxa"/>
            <w:shd w:val="clear" w:color="auto" w:fill="FFFFFF"/>
            <w:vAlign w:val="center"/>
          </w:tcPr>
          <w:p w14:paraId="46A4D2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191334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4F69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2D1090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1035" w:type="dxa"/>
            <w:shd w:val="clear" w:color="auto" w:fill="FFFFFF"/>
            <w:vAlign w:val="center"/>
          </w:tcPr>
          <w:p w14:paraId="3C7432F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5566E08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797F44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1033" w:type="dxa"/>
            <w:shd w:val="clear" w:color="auto" w:fill="FFFFFF"/>
            <w:vAlign w:val="center"/>
          </w:tcPr>
          <w:p w14:paraId="724466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481FD1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4CEE38B8">
        <w:tblPrEx>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71957C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1035" w:type="dxa"/>
            <w:shd w:val="clear" w:color="auto" w:fill="FFFFFF"/>
            <w:vAlign w:val="center"/>
          </w:tcPr>
          <w:p w14:paraId="7C499BF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1020" w:type="dxa"/>
            <w:vMerge w:val="restart"/>
            <w:shd w:val="clear" w:color="auto" w:fill="FFFFFF"/>
            <w:vAlign w:val="center"/>
          </w:tcPr>
          <w:p w14:paraId="3A2A4EA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547" w:type="dxa"/>
            <w:shd w:val="clear" w:color="auto" w:fill="FFFFFF"/>
            <w:vAlign w:val="center"/>
          </w:tcPr>
          <w:p w14:paraId="5F1E17D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1033" w:type="dxa"/>
            <w:shd w:val="clear" w:color="auto" w:fill="FFFFFF"/>
            <w:vAlign w:val="center"/>
          </w:tcPr>
          <w:p w14:paraId="298A7D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E6F910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5B2D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18397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1035" w:type="dxa"/>
            <w:shd w:val="clear" w:color="auto" w:fill="FFFFFF"/>
            <w:vAlign w:val="center"/>
          </w:tcPr>
          <w:p w14:paraId="3D9564A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1020" w:type="dxa"/>
            <w:vMerge w:val="continue"/>
            <w:shd w:val="clear" w:color="auto" w:fill="FFFFFF"/>
            <w:vAlign w:val="center"/>
          </w:tcPr>
          <w:p w14:paraId="186E8B9A">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F59595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1033" w:type="dxa"/>
            <w:shd w:val="clear" w:color="auto" w:fill="FFFFFF"/>
            <w:vAlign w:val="center"/>
          </w:tcPr>
          <w:p w14:paraId="067D24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5B9F30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w:t>
            </w:r>
            <w:r>
              <w:rPr>
                <w:rFonts w:hint="eastAsia"/>
                <w:b/>
                <w:bCs/>
                <w:highlight w:val="none"/>
              </w:rPr>
              <w:t>（需提供</w:t>
            </w:r>
            <w:r>
              <w:rPr>
                <w:rFonts w:hint="eastAsia"/>
                <w:b/>
                <w:bCs/>
                <w:highlight w:val="none"/>
                <w:lang w:val="en-US" w:eastAsia="zh-CN"/>
              </w:rPr>
              <w:t>加盖投标人公章的</w:t>
            </w:r>
            <w:r>
              <w:rPr>
                <w:rFonts w:hint="eastAsia"/>
                <w:b/>
                <w:bCs/>
                <w:highlight w:val="none"/>
              </w:rPr>
              <w:t>承诺书</w:t>
            </w:r>
            <w:r>
              <w:rPr>
                <w:rFonts w:hint="eastAsia"/>
                <w:b/>
                <w:bCs/>
                <w:highlight w:val="none"/>
                <w:lang w:eastAsia="zh-CN"/>
              </w:rPr>
              <w:t>，</w:t>
            </w:r>
            <w:r>
              <w:rPr>
                <w:rFonts w:hint="eastAsia"/>
                <w:b/>
                <w:bCs/>
                <w:highlight w:val="none"/>
                <w:lang w:val="en-US" w:eastAsia="zh-CN"/>
              </w:rPr>
              <w:t>否则作无效投标处理</w:t>
            </w:r>
            <w:r>
              <w:rPr>
                <w:rFonts w:hint="eastAsia"/>
                <w:highlight w:val="none"/>
              </w:rPr>
              <w:t>）</w:t>
            </w:r>
          </w:p>
        </w:tc>
      </w:tr>
      <w:tr w14:paraId="0A82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6C4B4E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1035" w:type="dxa"/>
            <w:shd w:val="clear" w:color="auto" w:fill="FFFFFF"/>
            <w:vAlign w:val="center"/>
          </w:tcPr>
          <w:p w14:paraId="18619293">
            <w:pPr>
              <w:widowControl/>
              <w:jc w:val="left"/>
              <w:textAlignment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bidi="ar"/>
              </w:rPr>
              <w:t>硬盘扩展性</w:t>
            </w:r>
          </w:p>
        </w:tc>
        <w:tc>
          <w:tcPr>
            <w:tcW w:w="1020" w:type="dxa"/>
            <w:shd w:val="clear" w:color="auto" w:fill="FFFFFF"/>
            <w:vAlign w:val="center"/>
          </w:tcPr>
          <w:p w14:paraId="43E2D0A3">
            <w:pPr>
              <w:widowControl/>
              <w:jc w:val="left"/>
              <w:textAlignment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bidi="ar"/>
              </w:rPr>
              <w:t>硬盘扩展性</w:t>
            </w:r>
          </w:p>
        </w:tc>
        <w:tc>
          <w:tcPr>
            <w:tcW w:w="1547" w:type="dxa"/>
            <w:shd w:val="clear" w:color="auto" w:fill="FFFFFF"/>
            <w:vAlign w:val="center"/>
          </w:tcPr>
          <w:p w14:paraId="6058BFD4">
            <w:pPr>
              <w:widowControl/>
              <w:jc w:val="left"/>
              <w:textAlignment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bidi="ar"/>
              </w:rPr>
              <w:t>#硬盘扩展性</w:t>
            </w:r>
          </w:p>
        </w:tc>
        <w:tc>
          <w:tcPr>
            <w:tcW w:w="1033" w:type="dxa"/>
            <w:shd w:val="clear" w:color="auto" w:fill="FFFFFF"/>
            <w:vAlign w:val="center"/>
          </w:tcPr>
          <w:p w14:paraId="6FC465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4AD60D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产品支持≥20块3.5英寸盘位；产品内置支持≥4块3.5英寸盘位</w:t>
            </w:r>
          </w:p>
        </w:tc>
      </w:tr>
      <w:tr w14:paraId="35D9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000E42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1035" w:type="dxa"/>
            <w:shd w:val="clear" w:color="auto" w:fill="FFFFFF"/>
            <w:noWrap/>
            <w:vAlign w:val="center"/>
          </w:tcPr>
          <w:p w14:paraId="44F945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020" w:type="dxa"/>
            <w:shd w:val="clear" w:color="auto" w:fill="FFFFFF"/>
            <w:noWrap/>
            <w:vAlign w:val="center"/>
          </w:tcPr>
          <w:p w14:paraId="4F2B16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管理性</w:t>
            </w:r>
          </w:p>
        </w:tc>
        <w:tc>
          <w:tcPr>
            <w:tcW w:w="1547" w:type="dxa"/>
            <w:shd w:val="clear" w:color="auto" w:fill="FFFFFF"/>
            <w:noWrap/>
            <w:vAlign w:val="center"/>
          </w:tcPr>
          <w:p w14:paraId="0B90B9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管理性</w:t>
            </w:r>
          </w:p>
        </w:tc>
        <w:tc>
          <w:tcPr>
            <w:tcW w:w="1033" w:type="dxa"/>
            <w:shd w:val="clear" w:color="auto" w:fill="FFFFFF"/>
            <w:noWrap/>
            <w:vAlign w:val="center"/>
          </w:tcPr>
          <w:p w14:paraId="4708B0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224E66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产品可通过服务器前面板指示灯判断硬件故障，包括但不限于系统/内存/电源/风扇/温度/网络等关键部件的故障诊断功能；产品前后面板均需支持UID状态灯</w:t>
            </w:r>
          </w:p>
        </w:tc>
      </w:tr>
      <w:tr w14:paraId="380F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4080B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1035" w:type="dxa"/>
            <w:shd w:val="clear" w:color="auto" w:fill="FFFFFF"/>
            <w:noWrap/>
            <w:vAlign w:val="center"/>
          </w:tcPr>
          <w:p w14:paraId="4EEBFE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020" w:type="dxa"/>
            <w:shd w:val="clear" w:color="auto" w:fill="FFFFFF"/>
            <w:noWrap/>
            <w:vAlign w:val="center"/>
          </w:tcPr>
          <w:p w14:paraId="26AD32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散热性</w:t>
            </w:r>
          </w:p>
        </w:tc>
        <w:tc>
          <w:tcPr>
            <w:tcW w:w="1547" w:type="dxa"/>
            <w:shd w:val="clear" w:color="auto" w:fill="FFFFFF"/>
            <w:noWrap/>
            <w:vAlign w:val="center"/>
          </w:tcPr>
          <w:p w14:paraId="2C0EE8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散热性</w:t>
            </w:r>
          </w:p>
        </w:tc>
        <w:tc>
          <w:tcPr>
            <w:tcW w:w="1033" w:type="dxa"/>
            <w:shd w:val="clear" w:color="auto" w:fill="FFFFFF"/>
            <w:noWrap/>
            <w:vAlign w:val="center"/>
          </w:tcPr>
          <w:p w14:paraId="669ECA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7E4176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产品配置≥6个热插拔高效风扇模块，支持N+1冗余</w:t>
            </w:r>
          </w:p>
        </w:tc>
      </w:tr>
      <w:tr w14:paraId="4301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76" w:type="dxa"/>
            <w:shd w:val="clear" w:color="auto" w:fill="FFFFFF"/>
            <w:vAlign w:val="center"/>
          </w:tcPr>
          <w:p w14:paraId="15A8FA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1035" w:type="dxa"/>
            <w:shd w:val="clear" w:color="auto" w:fill="FFFFFF"/>
            <w:noWrap/>
            <w:vAlign w:val="center"/>
          </w:tcPr>
          <w:p w14:paraId="62464C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020" w:type="dxa"/>
            <w:shd w:val="clear" w:color="auto" w:fill="FFFFFF"/>
            <w:noWrap/>
            <w:vAlign w:val="center"/>
          </w:tcPr>
          <w:p w14:paraId="288F07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547" w:type="dxa"/>
            <w:shd w:val="clear" w:color="auto" w:fill="FFFFFF"/>
            <w:noWrap/>
            <w:vAlign w:val="center"/>
          </w:tcPr>
          <w:p w14:paraId="6F5304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1033" w:type="dxa"/>
            <w:shd w:val="clear" w:color="auto" w:fill="FFFFFF"/>
            <w:noWrap/>
            <w:vAlign w:val="center"/>
          </w:tcPr>
          <w:p w14:paraId="00764A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00B864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投标产品所配备的CPU（中央处理器）支持TEE可信执行环境，实现虚拟机在内存读写时的自动加解密功能。提供投标产品所配备的CPU（中央处理器）具有上述密码技术特性的证明材料 </w:t>
            </w:r>
          </w:p>
        </w:tc>
      </w:tr>
      <w:tr w14:paraId="3E65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C7AC6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1035" w:type="dxa"/>
            <w:shd w:val="clear" w:color="auto" w:fill="FFFFFF"/>
            <w:noWrap/>
            <w:vAlign w:val="center"/>
          </w:tcPr>
          <w:p w14:paraId="1649EE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020" w:type="dxa"/>
            <w:shd w:val="clear" w:color="auto" w:fill="FFFFFF"/>
            <w:noWrap/>
            <w:vAlign w:val="center"/>
          </w:tcPr>
          <w:p w14:paraId="7FC495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547" w:type="dxa"/>
            <w:shd w:val="clear" w:color="auto" w:fill="FFFFFF"/>
            <w:noWrap/>
            <w:vAlign w:val="center"/>
          </w:tcPr>
          <w:p w14:paraId="34452C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bookmarkStart w:id="21" w:name="OLE_LINK5"/>
            <w:bookmarkStart w:id="22" w:name="OLE_LINK6"/>
            <w:r>
              <w:rPr>
                <w:rFonts w:hint="eastAsia" w:asciiTheme="minorEastAsia" w:hAnsiTheme="minorEastAsia" w:eastAsiaTheme="minorEastAsia" w:cstheme="minorEastAsia"/>
                <w:kern w:val="0"/>
                <w:sz w:val="24"/>
                <w:highlight w:val="none"/>
              </w:rPr>
              <w:t>超线程</w:t>
            </w:r>
            <w:bookmarkEnd w:id="21"/>
            <w:bookmarkEnd w:id="22"/>
            <w:r>
              <w:rPr>
                <w:rFonts w:hint="eastAsia" w:asciiTheme="minorEastAsia" w:hAnsiTheme="minorEastAsia" w:eastAsiaTheme="minorEastAsia" w:cstheme="minorEastAsia"/>
                <w:kern w:val="0"/>
                <w:sz w:val="24"/>
                <w:highlight w:val="none"/>
              </w:rPr>
              <w:t>技术</w:t>
            </w:r>
          </w:p>
        </w:tc>
        <w:tc>
          <w:tcPr>
            <w:tcW w:w="1033" w:type="dxa"/>
            <w:shd w:val="clear" w:color="auto" w:fill="FFFFFF"/>
            <w:noWrap/>
            <w:vAlign w:val="center"/>
          </w:tcPr>
          <w:p w14:paraId="3AE4B4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1B81A9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2BEA9EEA">
      <w:pPr>
        <w:pStyle w:val="15"/>
        <w:ind w:left="0" w:leftChars="0" w:firstLine="0" w:firstLineChars="0"/>
        <w:rPr>
          <w:rFonts w:asciiTheme="minorEastAsia" w:hAnsiTheme="minorEastAsia" w:eastAsiaTheme="minorEastAsia" w:cstheme="minorEastAsia"/>
          <w:szCs w:val="24"/>
          <w:highlight w:val="none"/>
        </w:rPr>
      </w:pPr>
    </w:p>
    <w:p w14:paraId="1726C164">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HIS核心数据库灾备服务器</w:t>
      </w:r>
    </w:p>
    <w:tbl>
      <w:tblPr>
        <w:tblStyle w:val="16"/>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13"/>
        <w:gridCol w:w="975"/>
        <w:gridCol w:w="1289"/>
        <w:gridCol w:w="1308"/>
        <w:gridCol w:w="994"/>
        <w:gridCol w:w="4197"/>
      </w:tblGrid>
      <w:tr w14:paraId="7D92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3524D6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975" w:type="dxa"/>
            <w:shd w:val="clear" w:color="auto" w:fill="FFFFFF"/>
            <w:vAlign w:val="center"/>
          </w:tcPr>
          <w:p w14:paraId="073EEF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1289" w:type="dxa"/>
            <w:shd w:val="clear" w:color="auto" w:fill="FFFFFF"/>
            <w:vAlign w:val="center"/>
          </w:tcPr>
          <w:p w14:paraId="358342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308" w:type="dxa"/>
            <w:shd w:val="clear" w:color="auto" w:fill="FFFFFF"/>
            <w:vAlign w:val="center"/>
          </w:tcPr>
          <w:p w14:paraId="5C14BB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94" w:type="dxa"/>
            <w:shd w:val="clear" w:color="auto" w:fill="FFFFFF"/>
            <w:vAlign w:val="center"/>
          </w:tcPr>
          <w:p w14:paraId="4AEA87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4197" w:type="dxa"/>
            <w:shd w:val="clear" w:color="auto" w:fill="FFFFFF"/>
            <w:vAlign w:val="center"/>
          </w:tcPr>
          <w:p w14:paraId="0110A0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5189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07BE41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75" w:type="dxa"/>
            <w:shd w:val="clear" w:color="auto" w:fill="FFFFFF"/>
            <w:vAlign w:val="center"/>
          </w:tcPr>
          <w:p w14:paraId="1BCAF0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shd w:val="clear" w:color="auto" w:fill="FFFFFF"/>
            <w:vAlign w:val="center"/>
          </w:tcPr>
          <w:p w14:paraId="19CB32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308" w:type="dxa"/>
            <w:shd w:val="clear" w:color="auto" w:fill="FFFFFF"/>
            <w:vAlign w:val="center"/>
          </w:tcPr>
          <w:p w14:paraId="50319C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94" w:type="dxa"/>
            <w:shd w:val="clear" w:color="auto" w:fill="FFFFFF"/>
            <w:vAlign w:val="center"/>
          </w:tcPr>
          <w:p w14:paraId="10C1AD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30A0D4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356C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EF0F2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75" w:type="dxa"/>
            <w:shd w:val="clear" w:color="auto" w:fill="FFFFFF"/>
            <w:vAlign w:val="center"/>
          </w:tcPr>
          <w:p w14:paraId="3D69E3F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089DAE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308" w:type="dxa"/>
            <w:shd w:val="clear" w:color="auto" w:fill="FFFFFF"/>
            <w:vAlign w:val="center"/>
          </w:tcPr>
          <w:p w14:paraId="4DDBC6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94" w:type="dxa"/>
            <w:shd w:val="clear" w:color="auto" w:fill="FFFFFF"/>
            <w:vAlign w:val="center"/>
          </w:tcPr>
          <w:p w14:paraId="43A9D1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CE3E23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4509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2B042B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75" w:type="dxa"/>
            <w:shd w:val="clear" w:color="auto" w:fill="FFFFFF"/>
            <w:vAlign w:val="center"/>
          </w:tcPr>
          <w:p w14:paraId="3B522C4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547CA5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9AF615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94" w:type="dxa"/>
            <w:shd w:val="clear" w:color="auto" w:fill="FFFFFF"/>
            <w:vAlign w:val="center"/>
          </w:tcPr>
          <w:p w14:paraId="06D208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493C96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47B3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CFA50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75" w:type="dxa"/>
            <w:shd w:val="clear" w:color="auto" w:fill="FFFFFF"/>
            <w:vAlign w:val="center"/>
          </w:tcPr>
          <w:p w14:paraId="7EBEFFA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D8E8A7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89343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94" w:type="dxa"/>
            <w:shd w:val="clear" w:color="auto" w:fill="FFFFFF"/>
            <w:vAlign w:val="center"/>
          </w:tcPr>
          <w:p w14:paraId="061850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58FC146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5252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13F22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75" w:type="dxa"/>
            <w:shd w:val="clear" w:color="auto" w:fill="FFFFFF"/>
            <w:vAlign w:val="center"/>
          </w:tcPr>
          <w:p w14:paraId="042127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E82FB4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DD2879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94" w:type="dxa"/>
            <w:shd w:val="clear" w:color="auto" w:fill="FFFFFF"/>
            <w:vAlign w:val="center"/>
          </w:tcPr>
          <w:p w14:paraId="1B75FD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7073C9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2F10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808D5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75" w:type="dxa"/>
            <w:shd w:val="clear" w:color="auto" w:fill="FFFFFF"/>
            <w:vAlign w:val="center"/>
          </w:tcPr>
          <w:p w14:paraId="2347A12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00C57CE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F34695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94" w:type="dxa"/>
            <w:shd w:val="clear" w:color="auto" w:fill="FFFFFF"/>
            <w:vAlign w:val="center"/>
          </w:tcPr>
          <w:p w14:paraId="260815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4F0E6B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3718CE3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3039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513" w:type="dxa"/>
            <w:shd w:val="clear" w:color="auto" w:fill="FFFFFF"/>
            <w:vAlign w:val="center"/>
          </w:tcPr>
          <w:p w14:paraId="0B98A5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75" w:type="dxa"/>
            <w:shd w:val="clear" w:color="auto" w:fill="FFFFFF"/>
            <w:vAlign w:val="center"/>
          </w:tcPr>
          <w:p w14:paraId="61D32BE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FC5D2F0">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92CB2C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94" w:type="dxa"/>
            <w:shd w:val="clear" w:color="auto" w:fill="FFFFFF"/>
            <w:vAlign w:val="center"/>
          </w:tcPr>
          <w:p w14:paraId="44BCF1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8F733B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b）服务器主板可根据用户实际使用需求预留满足USB2.0或USB3.0数据传输规范的接口，工作电压5V，采用USB2.0时，最大过电流应不小于0.5A，采用USB3.0时，最大过电流应不小于1A</w:t>
            </w:r>
          </w:p>
        </w:tc>
      </w:tr>
      <w:tr w14:paraId="4427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6B7F01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75" w:type="dxa"/>
            <w:shd w:val="clear" w:color="auto" w:fill="FFFFFF"/>
            <w:vAlign w:val="center"/>
          </w:tcPr>
          <w:p w14:paraId="58C634F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82F8E0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E67A9B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94" w:type="dxa"/>
            <w:shd w:val="clear" w:color="auto" w:fill="FFFFFF"/>
            <w:vAlign w:val="center"/>
          </w:tcPr>
          <w:p w14:paraId="7B6E97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08AE5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若支持板载网络接口应≥1个1GE网口</w:t>
            </w:r>
          </w:p>
        </w:tc>
      </w:tr>
      <w:tr w14:paraId="4625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07D7A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75" w:type="dxa"/>
            <w:shd w:val="clear" w:color="auto" w:fill="FFFFFF"/>
            <w:vAlign w:val="center"/>
          </w:tcPr>
          <w:p w14:paraId="42FE167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5F3EAD8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7AB10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94" w:type="dxa"/>
            <w:shd w:val="clear" w:color="auto" w:fill="FFFFFF"/>
            <w:vAlign w:val="center"/>
          </w:tcPr>
          <w:p w14:paraId="042CB7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01F24F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7353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54ABB8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75" w:type="dxa"/>
            <w:shd w:val="clear" w:color="auto" w:fill="FFFFFF"/>
            <w:vAlign w:val="center"/>
          </w:tcPr>
          <w:p w14:paraId="66B788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67879BA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308" w:type="dxa"/>
            <w:shd w:val="clear" w:color="auto" w:fill="FFFFFF"/>
            <w:vAlign w:val="center"/>
          </w:tcPr>
          <w:p w14:paraId="416B4C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94" w:type="dxa"/>
            <w:shd w:val="clear" w:color="auto" w:fill="FFFFFF"/>
            <w:vAlign w:val="center"/>
          </w:tcPr>
          <w:p w14:paraId="5735E4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5498B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r>
      <w:tr w14:paraId="748F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35CC54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75" w:type="dxa"/>
            <w:shd w:val="clear" w:color="auto" w:fill="FFFFFF"/>
            <w:vAlign w:val="center"/>
          </w:tcPr>
          <w:p w14:paraId="032E80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4832482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88B9CA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94" w:type="dxa"/>
            <w:shd w:val="clear" w:color="auto" w:fill="FFFFFF"/>
            <w:vAlign w:val="center"/>
          </w:tcPr>
          <w:p w14:paraId="6179E3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340B3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≥DDR5</w:t>
            </w:r>
          </w:p>
        </w:tc>
      </w:tr>
      <w:tr w14:paraId="677B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5AE7B7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75" w:type="dxa"/>
            <w:shd w:val="clear" w:color="auto" w:fill="FFFFFF"/>
            <w:vAlign w:val="center"/>
          </w:tcPr>
          <w:p w14:paraId="36586FA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B8B1CA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712A8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94" w:type="dxa"/>
            <w:shd w:val="clear" w:color="auto" w:fill="FFFFFF"/>
            <w:vAlign w:val="center"/>
          </w:tcPr>
          <w:p w14:paraId="50A32D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2D6585A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1027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3B6BF7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75" w:type="dxa"/>
            <w:shd w:val="clear" w:color="auto" w:fill="FFFFFF"/>
            <w:vAlign w:val="center"/>
          </w:tcPr>
          <w:p w14:paraId="66392C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6DAE2F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308" w:type="dxa"/>
            <w:shd w:val="clear" w:color="auto" w:fill="FFFFFF"/>
            <w:vAlign w:val="center"/>
          </w:tcPr>
          <w:p w14:paraId="6B0ED3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94" w:type="dxa"/>
            <w:shd w:val="clear" w:color="auto" w:fill="FFFFFF"/>
            <w:vAlign w:val="center"/>
          </w:tcPr>
          <w:p w14:paraId="21C0D5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4C241D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506C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BC0FE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75" w:type="dxa"/>
            <w:shd w:val="clear" w:color="auto" w:fill="FFFFFF"/>
            <w:vAlign w:val="center"/>
          </w:tcPr>
          <w:p w14:paraId="6D2CF3C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31C6ADC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C69F9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★硬盘实配容量</w:t>
            </w:r>
          </w:p>
        </w:tc>
        <w:tc>
          <w:tcPr>
            <w:tcW w:w="994" w:type="dxa"/>
            <w:shd w:val="clear" w:color="auto" w:fill="FFFFFF"/>
            <w:vAlign w:val="center"/>
          </w:tcPr>
          <w:p w14:paraId="3B1E3B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1876CD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硬盘1：≥1.92T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硬盘2：≥3.84T SATA SSD</w:t>
            </w:r>
          </w:p>
        </w:tc>
      </w:tr>
      <w:tr w14:paraId="51D0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40E32E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75" w:type="dxa"/>
            <w:shd w:val="clear" w:color="auto" w:fill="FFFFFF"/>
            <w:vAlign w:val="center"/>
          </w:tcPr>
          <w:p w14:paraId="28C4BF6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E2E177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F5E8B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94" w:type="dxa"/>
            <w:shd w:val="clear" w:color="auto" w:fill="FFFFFF"/>
            <w:vAlign w:val="center"/>
          </w:tcPr>
          <w:p w14:paraId="566AF0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84ABB9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029C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5A69C3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75" w:type="dxa"/>
            <w:shd w:val="clear" w:color="auto" w:fill="FFFFFF"/>
            <w:vAlign w:val="center"/>
          </w:tcPr>
          <w:p w14:paraId="1995084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CA6123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048E3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94" w:type="dxa"/>
            <w:shd w:val="clear" w:color="auto" w:fill="FFFFFF"/>
            <w:vAlign w:val="center"/>
          </w:tcPr>
          <w:p w14:paraId="7A4A3D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A4C63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硬盘1：≥2块1.92T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硬盘2：≥4块3.84T SATA SSD</w:t>
            </w:r>
          </w:p>
        </w:tc>
      </w:tr>
      <w:tr w14:paraId="3DE6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513" w:type="dxa"/>
            <w:shd w:val="clear" w:color="auto" w:fill="FFFFFF"/>
            <w:vAlign w:val="center"/>
          </w:tcPr>
          <w:p w14:paraId="043BD1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75" w:type="dxa"/>
            <w:shd w:val="clear" w:color="auto" w:fill="FFFFFF"/>
            <w:vAlign w:val="center"/>
          </w:tcPr>
          <w:p w14:paraId="4A2DC0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10FB39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401983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94" w:type="dxa"/>
            <w:shd w:val="clear" w:color="auto" w:fill="FFFFFF"/>
            <w:vAlign w:val="center"/>
          </w:tcPr>
          <w:p w14:paraId="2D6998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7B1279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w:t>
            </w:r>
          </w:p>
          <w:p w14:paraId="7D35DF8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b）机箱高度为88.9mm的服务器可支持的硬盘数量应≥8块，机箱高度为44.45mm的服务器可支持的硬盘数量应≥4块。</w:t>
            </w:r>
          </w:p>
          <w:p w14:paraId="5C4139C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c）存储型服务器可支持硬盘数量应≥24块</w:t>
            </w:r>
          </w:p>
        </w:tc>
      </w:tr>
      <w:tr w14:paraId="0687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3" w:type="dxa"/>
            <w:shd w:val="clear" w:color="auto" w:fill="FFFFFF"/>
            <w:vAlign w:val="center"/>
          </w:tcPr>
          <w:p w14:paraId="50FC2E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75" w:type="dxa"/>
            <w:shd w:val="clear" w:color="auto" w:fill="FFFFFF"/>
            <w:vAlign w:val="center"/>
          </w:tcPr>
          <w:p w14:paraId="2959F46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47FA4F6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637988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94" w:type="dxa"/>
            <w:shd w:val="clear" w:color="auto" w:fill="FFFFFF"/>
            <w:vAlign w:val="center"/>
          </w:tcPr>
          <w:p w14:paraId="49100C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0E952A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b）若服务器支持固态盘，固态盘符合SJ/T11654相关规定</w:t>
            </w:r>
          </w:p>
        </w:tc>
      </w:tr>
      <w:tr w14:paraId="77EB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16F09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75" w:type="dxa"/>
            <w:shd w:val="clear" w:color="auto" w:fill="FFFFFF"/>
            <w:vAlign w:val="center"/>
          </w:tcPr>
          <w:p w14:paraId="53AED6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shd w:val="clear" w:color="auto" w:fill="FFFFFF"/>
            <w:vAlign w:val="center"/>
          </w:tcPr>
          <w:p w14:paraId="08E8C09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308" w:type="dxa"/>
            <w:shd w:val="clear" w:color="auto" w:fill="FFFFFF"/>
            <w:vAlign w:val="center"/>
          </w:tcPr>
          <w:p w14:paraId="2E142BC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94" w:type="dxa"/>
            <w:shd w:val="clear" w:color="auto" w:fill="FFFFFF"/>
            <w:vAlign w:val="center"/>
          </w:tcPr>
          <w:p w14:paraId="1F88E3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F2A10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365E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4DB2E0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75" w:type="dxa"/>
            <w:shd w:val="clear" w:color="auto" w:fill="FFFFFF"/>
            <w:vAlign w:val="center"/>
          </w:tcPr>
          <w:p w14:paraId="78E1AF3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shd w:val="clear" w:color="auto" w:fill="FFFFFF"/>
            <w:vAlign w:val="center"/>
          </w:tcPr>
          <w:p w14:paraId="65F17E3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308" w:type="dxa"/>
            <w:shd w:val="clear" w:color="auto" w:fill="FFFFFF"/>
            <w:vAlign w:val="center"/>
          </w:tcPr>
          <w:p w14:paraId="6BBE63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94" w:type="dxa"/>
            <w:shd w:val="clear" w:color="auto" w:fill="FFFFFF"/>
            <w:vAlign w:val="center"/>
          </w:tcPr>
          <w:p w14:paraId="33F1F5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8D55C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690C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04F8F5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75" w:type="dxa"/>
            <w:shd w:val="clear" w:color="auto" w:fill="FFFFFF"/>
            <w:vAlign w:val="center"/>
          </w:tcPr>
          <w:p w14:paraId="3F87B37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shd w:val="clear" w:color="auto" w:fill="FFFFFF"/>
            <w:vAlign w:val="center"/>
          </w:tcPr>
          <w:p w14:paraId="22C3336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308" w:type="dxa"/>
            <w:shd w:val="clear" w:color="auto" w:fill="FFFFFF"/>
            <w:vAlign w:val="center"/>
          </w:tcPr>
          <w:p w14:paraId="35BCDA1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94" w:type="dxa"/>
            <w:shd w:val="clear" w:color="auto" w:fill="FFFFFF"/>
            <w:vAlign w:val="center"/>
          </w:tcPr>
          <w:p w14:paraId="2CCC46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C654D1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6662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45FEF9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75" w:type="dxa"/>
            <w:shd w:val="clear" w:color="auto" w:fill="FFFFFF"/>
            <w:vAlign w:val="center"/>
          </w:tcPr>
          <w:p w14:paraId="74450B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553CA06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308" w:type="dxa"/>
            <w:shd w:val="clear" w:color="auto" w:fill="FFFFFF"/>
            <w:vAlign w:val="center"/>
          </w:tcPr>
          <w:p w14:paraId="63C03E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94" w:type="dxa"/>
            <w:shd w:val="clear" w:color="auto" w:fill="FFFFFF"/>
            <w:vAlign w:val="center"/>
          </w:tcPr>
          <w:p w14:paraId="714FCD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A8742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0293F569">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配置1GE电口≥4个</w:t>
            </w:r>
          </w:p>
        </w:tc>
      </w:tr>
      <w:tr w14:paraId="2023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03FFAC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75" w:type="dxa"/>
            <w:shd w:val="clear" w:color="auto" w:fill="FFFFFF"/>
            <w:vAlign w:val="center"/>
          </w:tcPr>
          <w:p w14:paraId="5C2186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5B737A2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83FF6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94" w:type="dxa"/>
            <w:shd w:val="clear" w:color="auto" w:fill="FFFFFF"/>
            <w:vAlign w:val="center"/>
          </w:tcPr>
          <w:p w14:paraId="072706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E7E7C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64BC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3E91E0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75" w:type="dxa"/>
            <w:shd w:val="clear" w:color="auto" w:fill="FFFFFF"/>
            <w:vAlign w:val="center"/>
          </w:tcPr>
          <w:p w14:paraId="2D6C08F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29CF9A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248FFF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94" w:type="dxa"/>
            <w:shd w:val="clear" w:color="auto" w:fill="FFFFFF"/>
            <w:vAlign w:val="center"/>
          </w:tcPr>
          <w:p w14:paraId="2755D9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2204EC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配备10GE光口独立网卡，独立网卡网口数量≥2</w:t>
            </w:r>
          </w:p>
          <w:p w14:paraId="1A1C2247">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配备1GE电口独立网卡，独立网卡网口数量≥4</w:t>
            </w:r>
          </w:p>
        </w:tc>
      </w:tr>
      <w:tr w14:paraId="1C17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4ABD52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75" w:type="dxa"/>
            <w:shd w:val="clear" w:color="auto" w:fill="FFFFFF"/>
            <w:vAlign w:val="center"/>
          </w:tcPr>
          <w:p w14:paraId="18924D3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6D154E2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F26F18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94" w:type="dxa"/>
            <w:shd w:val="clear" w:color="auto" w:fill="FFFFFF"/>
            <w:vAlign w:val="center"/>
          </w:tcPr>
          <w:p w14:paraId="22B1D6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975544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4F12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33095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75" w:type="dxa"/>
            <w:shd w:val="clear" w:color="auto" w:fill="FFFFFF"/>
            <w:vAlign w:val="center"/>
          </w:tcPr>
          <w:p w14:paraId="5ED7160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909A39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1BE7EF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94" w:type="dxa"/>
            <w:shd w:val="clear" w:color="auto" w:fill="FFFFFF"/>
            <w:vAlign w:val="center"/>
          </w:tcPr>
          <w:p w14:paraId="2807B4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FD4933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2557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630CBA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75" w:type="dxa"/>
            <w:shd w:val="clear" w:color="auto" w:fill="FFFFFF"/>
            <w:vAlign w:val="center"/>
          </w:tcPr>
          <w:p w14:paraId="5DA73CA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4526A5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308" w:type="dxa"/>
            <w:shd w:val="clear" w:color="auto" w:fill="FFFFFF"/>
            <w:vAlign w:val="center"/>
          </w:tcPr>
          <w:p w14:paraId="2423597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94" w:type="dxa"/>
            <w:shd w:val="clear" w:color="auto" w:fill="FFFFFF"/>
            <w:vAlign w:val="center"/>
          </w:tcPr>
          <w:p w14:paraId="3A125B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CF4192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4FC4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3EFCB8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75" w:type="dxa"/>
            <w:shd w:val="clear" w:color="auto" w:fill="FFFFFF"/>
            <w:vAlign w:val="center"/>
          </w:tcPr>
          <w:p w14:paraId="5512769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6A688A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F1739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94" w:type="dxa"/>
            <w:shd w:val="clear" w:color="auto" w:fill="FFFFFF"/>
            <w:vAlign w:val="center"/>
          </w:tcPr>
          <w:p w14:paraId="183E43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84E3C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7D89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600210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75" w:type="dxa"/>
            <w:shd w:val="clear" w:color="auto" w:fill="FFFFFF"/>
            <w:vAlign w:val="center"/>
          </w:tcPr>
          <w:p w14:paraId="70ECEAC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40B82E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8E1C9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94" w:type="dxa"/>
            <w:shd w:val="clear" w:color="auto" w:fill="FFFFFF"/>
            <w:vAlign w:val="center"/>
          </w:tcPr>
          <w:p w14:paraId="3AED46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944A9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6D8B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513" w:type="dxa"/>
            <w:shd w:val="clear" w:color="auto" w:fill="FFFFFF"/>
            <w:vAlign w:val="center"/>
          </w:tcPr>
          <w:p w14:paraId="21091A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75" w:type="dxa"/>
            <w:shd w:val="clear" w:color="auto" w:fill="FFFFFF"/>
            <w:vAlign w:val="center"/>
          </w:tcPr>
          <w:p w14:paraId="625E1FE3">
            <w:pPr>
              <w:widowControl/>
              <w:jc w:val="center"/>
              <w:rPr>
                <w:rFonts w:asciiTheme="minorEastAsia" w:hAnsiTheme="minorEastAsia" w:eastAsiaTheme="minorEastAsia" w:cstheme="minorEastAsia"/>
                <w:kern w:val="0"/>
                <w:sz w:val="24"/>
                <w:highlight w:val="none"/>
              </w:rPr>
            </w:pPr>
          </w:p>
        </w:tc>
        <w:tc>
          <w:tcPr>
            <w:tcW w:w="1289" w:type="dxa"/>
            <w:vMerge w:val="continue"/>
            <w:shd w:val="clear" w:color="auto" w:fill="FFFFFF"/>
            <w:vAlign w:val="center"/>
          </w:tcPr>
          <w:p w14:paraId="5F4765C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76E66C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94" w:type="dxa"/>
            <w:shd w:val="clear" w:color="auto" w:fill="FFFFFF"/>
            <w:vAlign w:val="center"/>
          </w:tcPr>
          <w:p w14:paraId="5A3DBD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A2FE16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 串口数量≥1 个，并可实现GB/T 6107 或GB/T 26803.2 的相关功能；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 服务器主机前面板可根据用户实际使用需求预留1 个专用USB 母座接口孔位</w:t>
            </w:r>
          </w:p>
        </w:tc>
      </w:tr>
      <w:tr w14:paraId="4BD5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05408F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75" w:type="dxa"/>
            <w:shd w:val="clear" w:color="auto" w:fill="FFFFFF"/>
            <w:vAlign w:val="center"/>
          </w:tcPr>
          <w:p w14:paraId="40FAE7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23EC2DF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308" w:type="dxa"/>
            <w:shd w:val="clear" w:color="auto" w:fill="FFFFFF"/>
            <w:vAlign w:val="center"/>
          </w:tcPr>
          <w:p w14:paraId="7D6D226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94" w:type="dxa"/>
            <w:shd w:val="clear" w:color="auto" w:fill="FFFFFF"/>
            <w:vAlign w:val="center"/>
          </w:tcPr>
          <w:p w14:paraId="2196E0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C8525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1933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10AF63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75" w:type="dxa"/>
            <w:shd w:val="clear" w:color="auto" w:fill="FFFFFF"/>
            <w:vAlign w:val="center"/>
          </w:tcPr>
          <w:p w14:paraId="7AADEC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E4292D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B2C9C8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94" w:type="dxa"/>
            <w:shd w:val="clear" w:color="auto" w:fill="FFFFFF"/>
            <w:vAlign w:val="center"/>
          </w:tcPr>
          <w:p w14:paraId="140BDE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19CA0D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6270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4B7BD6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75" w:type="dxa"/>
            <w:shd w:val="clear" w:color="auto" w:fill="FFFFFF"/>
            <w:vAlign w:val="center"/>
          </w:tcPr>
          <w:p w14:paraId="4616B8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1B0630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B60DC3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94" w:type="dxa"/>
            <w:shd w:val="clear" w:color="auto" w:fill="FFFFFF"/>
            <w:vAlign w:val="center"/>
          </w:tcPr>
          <w:p w14:paraId="09375F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60231F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6DF9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27E307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75" w:type="dxa"/>
            <w:shd w:val="clear" w:color="auto" w:fill="FFFFFF"/>
            <w:vAlign w:val="center"/>
          </w:tcPr>
          <w:p w14:paraId="436E50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3BF277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E072C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94" w:type="dxa"/>
            <w:shd w:val="clear" w:color="auto" w:fill="FFFFFF"/>
            <w:vAlign w:val="center"/>
          </w:tcPr>
          <w:p w14:paraId="652007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15C8D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4900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dxa"/>
            <w:shd w:val="clear" w:color="auto" w:fill="FFFFFF"/>
            <w:vAlign w:val="center"/>
          </w:tcPr>
          <w:p w14:paraId="75F30D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75" w:type="dxa"/>
            <w:shd w:val="clear" w:color="auto" w:fill="FFFFFF"/>
            <w:vAlign w:val="center"/>
          </w:tcPr>
          <w:p w14:paraId="402C79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1117A9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308" w:type="dxa"/>
            <w:shd w:val="clear" w:color="auto" w:fill="FFFFFF"/>
            <w:vAlign w:val="center"/>
          </w:tcPr>
          <w:p w14:paraId="60DFF79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94" w:type="dxa"/>
            <w:shd w:val="clear" w:color="auto" w:fill="FFFFFF"/>
            <w:vAlign w:val="center"/>
          </w:tcPr>
          <w:p w14:paraId="076ED4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93ED0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b）产品表面不应有明显的凹痕、划伤、裂缝、变形和污染等。表面涂层均匀，不应起泡、龟裂、脱落和磨损，金属零部件无锈蚀及其它机械损伤；</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c）产品表面说明功能的文字、符号和标志应清晰、端正且牢固；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d）应在服务器的显著位置提供运行状态的指示功能，并在技术文件或者技术白皮书中明确具体含义；</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e）机架、机箱的尺寸应符合通用机柜的安装要求，插入总线插座的电路板接口外形尺寸应符合有关总线标准的规定，将机箱固定在机柜上，机箱底面最大下垂变形不得干涉相邻机体；</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f）高密度服务器应给出CPU个数与机柜高度；（本项目不涉及）</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g）服务器尺寸具体要求在技术文件或者技术白皮书中明确</w:t>
            </w:r>
          </w:p>
        </w:tc>
      </w:tr>
      <w:tr w14:paraId="4769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57503F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75" w:type="dxa"/>
            <w:shd w:val="clear" w:color="auto" w:fill="FFFFFF"/>
            <w:vAlign w:val="center"/>
          </w:tcPr>
          <w:p w14:paraId="74F0FF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21962F3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8B9494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94" w:type="dxa"/>
            <w:shd w:val="clear" w:color="auto" w:fill="FFFFFF"/>
            <w:vAlign w:val="center"/>
          </w:tcPr>
          <w:p w14:paraId="15F0DE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BE5AB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设计应遵循标准化、系列化的要求；</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机箱的内部结构符合通用部件的安装需要</w:t>
            </w:r>
          </w:p>
        </w:tc>
      </w:tr>
      <w:tr w14:paraId="3330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3580AB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75" w:type="dxa"/>
            <w:shd w:val="clear" w:color="auto" w:fill="FFFFFF"/>
            <w:vAlign w:val="center"/>
          </w:tcPr>
          <w:p w14:paraId="53BFE68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F85A276">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986D69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94" w:type="dxa"/>
            <w:shd w:val="clear" w:color="auto" w:fill="FFFFFF"/>
            <w:vAlign w:val="center"/>
          </w:tcPr>
          <w:p w14:paraId="23B274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F8F05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4C97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296DF5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75" w:type="dxa"/>
            <w:shd w:val="clear" w:color="auto" w:fill="FFFFFF"/>
            <w:vAlign w:val="center"/>
          </w:tcPr>
          <w:p w14:paraId="5A2FA0B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64FB811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EDA73D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94" w:type="dxa"/>
            <w:shd w:val="clear" w:color="auto" w:fill="FFFFFF"/>
            <w:vAlign w:val="center"/>
          </w:tcPr>
          <w:p w14:paraId="723537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286E91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11CF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4D85F9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75" w:type="dxa"/>
            <w:shd w:val="clear" w:color="auto" w:fill="FFFFFF"/>
            <w:vAlign w:val="center"/>
          </w:tcPr>
          <w:p w14:paraId="5A3F8AE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4F04079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2DB48E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94" w:type="dxa"/>
            <w:shd w:val="clear" w:color="auto" w:fill="FFFFFF"/>
            <w:vAlign w:val="center"/>
          </w:tcPr>
          <w:p w14:paraId="409673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189BF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4677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06B2F0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75" w:type="dxa"/>
            <w:shd w:val="clear" w:color="auto" w:fill="FFFFFF"/>
            <w:vAlign w:val="center"/>
          </w:tcPr>
          <w:p w14:paraId="4ECBF3E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37C2876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C0E62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94" w:type="dxa"/>
            <w:shd w:val="clear" w:color="auto" w:fill="FFFFFF"/>
            <w:vAlign w:val="center"/>
          </w:tcPr>
          <w:p w14:paraId="49DDFB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E4A52E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6706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0D771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75" w:type="dxa"/>
            <w:shd w:val="clear" w:color="auto" w:fill="FFFFFF"/>
            <w:vAlign w:val="center"/>
          </w:tcPr>
          <w:p w14:paraId="6FF4A4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66DEBB7D">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E314B5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94" w:type="dxa"/>
            <w:shd w:val="clear" w:color="auto" w:fill="FFFFFF"/>
            <w:vAlign w:val="center"/>
          </w:tcPr>
          <w:p w14:paraId="446AEC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C8A05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03B9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2EFC4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75" w:type="dxa"/>
            <w:shd w:val="clear" w:color="auto" w:fill="FFFFFF"/>
            <w:vAlign w:val="center"/>
          </w:tcPr>
          <w:p w14:paraId="61D5FA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4CA2606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D680D8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94" w:type="dxa"/>
            <w:shd w:val="clear" w:color="auto" w:fill="FFFFFF"/>
            <w:vAlign w:val="center"/>
          </w:tcPr>
          <w:p w14:paraId="454A17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41C84C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7EFD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513" w:type="dxa"/>
            <w:shd w:val="clear" w:color="auto" w:fill="FFFFFF"/>
            <w:vAlign w:val="center"/>
          </w:tcPr>
          <w:p w14:paraId="7BC7A3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75" w:type="dxa"/>
            <w:shd w:val="clear" w:color="auto" w:fill="FFFFFF"/>
            <w:vAlign w:val="center"/>
          </w:tcPr>
          <w:p w14:paraId="47753F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027710F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308" w:type="dxa"/>
            <w:shd w:val="clear" w:color="auto" w:fill="FFFFFF"/>
            <w:vAlign w:val="center"/>
          </w:tcPr>
          <w:p w14:paraId="5FE1AD6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94" w:type="dxa"/>
            <w:shd w:val="clear" w:color="auto" w:fill="FFFFFF"/>
            <w:vAlign w:val="center"/>
          </w:tcPr>
          <w:p w14:paraId="0BB5F3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EA7B3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a）具备人工智能加速处理器，计算精度至少支持FP16、BF16、FP32、FP64、INT8和INT16等中的1种；</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b）单推理卡或模块，具备视频解析、文本识别、语音分析等推理能力；在视觉场景下配备可直接调用的接口实现视觉计算加速，路数不小于64（1080P 30FPS）</w:t>
            </w:r>
          </w:p>
        </w:tc>
      </w:tr>
      <w:tr w14:paraId="0D76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318717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75" w:type="dxa"/>
            <w:shd w:val="clear" w:color="auto" w:fill="FFFFFF"/>
            <w:vAlign w:val="center"/>
          </w:tcPr>
          <w:p w14:paraId="681CC4C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549825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9D9854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94" w:type="dxa"/>
            <w:shd w:val="clear" w:color="auto" w:fill="FFFFFF"/>
            <w:vAlign w:val="center"/>
          </w:tcPr>
          <w:p w14:paraId="4F0ECF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6C931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33E3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58CDCB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75" w:type="dxa"/>
            <w:shd w:val="clear" w:color="auto" w:fill="FFFFFF"/>
            <w:vAlign w:val="center"/>
          </w:tcPr>
          <w:p w14:paraId="0C7DACB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13869A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308" w:type="dxa"/>
            <w:shd w:val="clear" w:color="auto" w:fill="FFFFFF"/>
            <w:vAlign w:val="center"/>
          </w:tcPr>
          <w:p w14:paraId="37F065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94" w:type="dxa"/>
            <w:shd w:val="clear" w:color="auto" w:fill="FFFFFF"/>
            <w:vAlign w:val="center"/>
          </w:tcPr>
          <w:p w14:paraId="6709BC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5E8E7C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2B23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45A16F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75" w:type="dxa"/>
            <w:shd w:val="clear" w:color="auto" w:fill="FFFFFF"/>
            <w:vAlign w:val="center"/>
          </w:tcPr>
          <w:p w14:paraId="17292B4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03456B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C457D1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94" w:type="dxa"/>
            <w:shd w:val="clear" w:color="auto" w:fill="FFFFFF"/>
            <w:vAlign w:val="center"/>
          </w:tcPr>
          <w:p w14:paraId="4DFB53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AE5854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7436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744B52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75" w:type="dxa"/>
            <w:shd w:val="clear" w:color="auto" w:fill="FFFFFF"/>
            <w:vAlign w:val="center"/>
          </w:tcPr>
          <w:p w14:paraId="470B8A6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08880D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FCA3E1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94" w:type="dxa"/>
            <w:shd w:val="clear" w:color="auto" w:fill="FFFFFF"/>
            <w:vAlign w:val="center"/>
          </w:tcPr>
          <w:p w14:paraId="0CC177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C91AFC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b）机柜电源模块支持N+1冗余配置，电源模块可独立更换</w:t>
            </w:r>
          </w:p>
        </w:tc>
      </w:tr>
      <w:tr w14:paraId="5778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49000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75" w:type="dxa"/>
            <w:shd w:val="clear" w:color="auto" w:fill="FFFFFF"/>
            <w:vAlign w:val="center"/>
          </w:tcPr>
          <w:p w14:paraId="55655D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1708CF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308" w:type="dxa"/>
            <w:shd w:val="clear" w:color="auto" w:fill="FFFFFF"/>
            <w:vAlign w:val="center"/>
          </w:tcPr>
          <w:p w14:paraId="61871EE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94" w:type="dxa"/>
            <w:shd w:val="clear" w:color="auto" w:fill="FFFFFF"/>
            <w:vAlign w:val="center"/>
          </w:tcPr>
          <w:p w14:paraId="3ACBBC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EEFCC5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16FA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6D459E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75" w:type="dxa"/>
            <w:shd w:val="clear" w:color="auto" w:fill="FFFFFF"/>
            <w:vAlign w:val="center"/>
          </w:tcPr>
          <w:p w14:paraId="56A312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427E4B6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CB1A95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94" w:type="dxa"/>
            <w:shd w:val="clear" w:color="auto" w:fill="FFFFFF"/>
            <w:vAlign w:val="center"/>
          </w:tcPr>
          <w:p w14:paraId="38F0FD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215FB8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60E3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1E2CC8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75" w:type="dxa"/>
            <w:shd w:val="clear" w:color="auto" w:fill="FFFFFF"/>
            <w:vAlign w:val="center"/>
          </w:tcPr>
          <w:p w14:paraId="3B26721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1ED5623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AA9F74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94" w:type="dxa"/>
            <w:shd w:val="clear" w:color="auto" w:fill="FFFFFF"/>
            <w:vAlign w:val="center"/>
          </w:tcPr>
          <w:p w14:paraId="5559A2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B6D3C2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6352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346649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75" w:type="dxa"/>
            <w:shd w:val="clear" w:color="auto" w:fill="FFFFFF"/>
            <w:vAlign w:val="center"/>
          </w:tcPr>
          <w:p w14:paraId="4CA0337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shd w:val="clear" w:color="auto" w:fill="FFFFFF"/>
            <w:vAlign w:val="center"/>
          </w:tcPr>
          <w:p w14:paraId="2885CB6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308" w:type="dxa"/>
            <w:shd w:val="clear" w:color="auto" w:fill="FFFFFF"/>
            <w:vAlign w:val="center"/>
          </w:tcPr>
          <w:p w14:paraId="5162CB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94" w:type="dxa"/>
            <w:shd w:val="clear" w:color="auto" w:fill="FFFFFF"/>
            <w:vAlign w:val="center"/>
          </w:tcPr>
          <w:p w14:paraId="4C810A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C77C06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70E0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513" w:type="dxa"/>
            <w:shd w:val="clear" w:color="auto" w:fill="FFFFFF"/>
            <w:vAlign w:val="center"/>
          </w:tcPr>
          <w:p w14:paraId="3B37B4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75" w:type="dxa"/>
            <w:shd w:val="clear" w:color="auto" w:fill="FFFFFF"/>
            <w:vAlign w:val="center"/>
          </w:tcPr>
          <w:p w14:paraId="2D48AE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3E297CF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308" w:type="dxa"/>
            <w:shd w:val="clear" w:color="auto" w:fill="FFFFFF"/>
            <w:vAlign w:val="center"/>
          </w:tcPr>
          <w:p w14:paraId="1ECA55A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94" w:type="dxa"/>
            <w:shd w:val="clear" w:color="auto" w:fill="FFFFFF"/>
            <w:vAlign w:val="center"/>
          </w:tcPr>
          <w:p w14:paraId="076DED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4DE580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4143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6C3F0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75" w:type="dxa"/>
            <w:shd w:val="clear" w:color="auto" w:fill="FFFFFF"/>
            <w:vAlign w:val="center"/>
          </w:tcPr>
          <w:p w14:paraId="0308C5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6072410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1C61A9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94" w:type="dxa"/>
            <w:shd w:val="clear" w:color="auto" w:fill="FFFFFF"/>
            <w:vAlign w:val="center"/>
          </w:tcPr>
          <w:p w14:paraId="25C774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135619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4A35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2E2C5B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75" w:type="dxa"/>
            <w:shd w:val="clear" w:color="auto" w:fill="FFFFFF"/>
            <w:vAlign w:val="center"/>
          </w:tcPr>
          <w:p w14:paraId="6B3BB2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740372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308" w:type="dxa"/>
            <w:shd w:val="clear" w:color="auto" w:fill="FFFFFF"/>
            <w:vAlign w:val="center"/>
          </w:tcPr>
          <w:p w14:paraId="67A410F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94" w:type="dxa"/>
            <w:shd w:val="clear" w:color="auto" w:fill="FFFFFF"/>
            <w:vAlign w:val="center"/>
          </w:tcPr>
          <w:p w14:paraId="403E84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9C2BA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5D6D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2EADA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75" w:type="dxa"/>
            <w:shd w:val="clear" w:color="auto" w:fill="FFFFFF"/>
            <w:vAlign w:val="center"/>
          </w:tcPr>
          <w:p w14:paraId="0E6C209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4D31B8D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8E04C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94" w:type="dxa"/>
            <w:shd w:val="clear" w:color="auto" w:fill="FFFFFF"/>
            <w:vAlign w:val="center"/>
          </w:tcPr>
          <w:p w14:paraId="0B84AF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0FB4B3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2F7F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697FED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75" w:type="dxa"/>
            <w:shd w:val="clear" w:color="auto" w:fill="FFFFFF"/>
            <w:vAlign w:val="center"/>
          </w:tcPr>
          <w:p w14:paraId="45D2CAB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06B4240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5F54C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94" w:type="dxa"/>
            <w:shd w:val="clear" w:color="auto" w:fill="FFFFFF"/>
            <w:vAlign w:val="center"/>
          </w:tcPr>
          <w:p w14:paraId="154F9A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A68EB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2F77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1EDF94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75" w:type="dxa"/>
            <w:shd w:val="clear" w:color="auto" w:fill="FFFFFF"/>
            <w:vAlign w:val="center"/>
          </w:tcPr>
          <w:p w14:paraId="3CC026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6198D00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RAID卡功能（若支持RAID卡）</w:t>
            </w:r>
          </w:p>
        </w:tc>
        <w:tc>
          <w:tcPr>
            <w:tcW w:w="1308" w:type="dxa"/>
            <w:shd w:val="clear" w:color="auto" w:fill="FFFFFF"/>
            <w:vAlign w:val="center"/>
          </w:tcPr>
          <w:p w14:paraId="1E628D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94" w:type="dxa"/>
            <w:shd w:val="clear" w:color="auto" w:fill="FFFFFF"/>
            <w:vAlign w:val="center"/>
          </w:tcPr>
          <w:p w14:paraId="6D3B60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083D1A7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5672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2C0D94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75" w:type="dxa"/>
            <w:shd w:val="clear" w:color="auto" w:fill="FFFFFF"/>
            <w:vAlign w:val="center"/>
          </w:tcPr>
          <w:p w14:paraId="0A05FA2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539E7240">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CBF167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94" w:type="dxa"/>
            <w:shd w:val="clear" w:color="auto" w:fill="FFFFFF"/>
            <w:vAlign w:val="center"/>
          </w:tcPr>
          <w:p w14:paraId="1631D6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1C0E1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5737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1948E0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75" w:type="dxa"/>
            <w:shd w:val="clear" w:color="auto" w:fill="FFFFFF"/>
            <w:vAlign w:val="center"/>
          </w:tcPr>
          <w:p w14:paraId="1E4E0FA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shd w:val="clear" w:color="auto" w:fill="FFFFFF"/>
            <w:vAlign w:val="center"/>
          </w:tcPr>
          <w:p w14:paraId="4E2DF1C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308" w:type="dxa"/>
            <w:shd w:val="clear" w:color="auto" w:fill="FFFFFF"/>
            <w:vAlign w:val="center"/>
          </w:tcPr>
          <w:p w14:paraId="79D283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94" w:type="dxa"/>
            <w:shd w:val="clear" w:color="auto" w:fill="FFFFFF"/>
            <w:vAlign w:val="center"/>
          </w:tcPr>
          <w:p w14:paraId="048DA6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9138F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17FD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6C1DD1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75" w:type="dxa"/>
            <w:shd w:val="clear" w:color="auto" w:fill="FFFFFF"/>
            <w:vAlign w:val="center"/>
          </w:tcPr>
          <w:p w14:paraId="2704D9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57ECA7C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308" w:type="dxa"/>
            <w:shd w:val="clear" w:color="auto" w:fill="FFFFFF"/>
            <w:vAlign w:val="center"/>
          </w:tcPr>
          <w:p w14:paraId="0E8907F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94" w:type="dxa"/>
            <w:shd w:val="clear" w:color="auto" w:fill="FFFFFF"/>
            <w:vAlign w:val="center"/>
          </w:tcPr>
          <w:p w14:paraId="3EBD0B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B4B5F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27FA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58081C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75" w:type="dxa"/>
            <w:shd w:val="clear" w:color="auto" w:fill="FFFFFF"/>
            <w:vAlign w:val="center"/>
          </w:tcPr>
          <w:p w14:paraId="4A0E5DB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251E5F2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FAC7A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94" w:type="dxa"/>
            <w:shd w:val="clear" w:color="auto" w:fill="FFFFFF"/>
            <w:vAlign w:val="center"/>
          </w:tcPr>
          <w:p w14:paraId="4FD69D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875642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51DE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4B2A64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75" w:type="dxa"/>
            <w:shd w:val="clear" w:color="auto" w:fill="FFFFFF"/>
            <w:vAlign w:val="center"/>
          </w:tcPr>
          <w:p w14:paraId="24C2A64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6E333D8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308" w:type="dxa"/>
            <w:shd w:val="clear" w:color="auto" w:fill="FFFFFF"/>
            <w:vAlign w:val="center"/>
          </w:tcPr>
          <w:p w14:paraId="67B033A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94" w:type="dxa"/>
            <w:shd w:val="clear" w:color="auto" w:fill="FFFFFF"/>
            <w:vAlign w:val="center"/>
          </w:tcPr>
          <w:p w14:paraId="57A402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B6E12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449F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444C68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75" w:type="dxa"/>
            <w:shd w:val="clear" w:color="auto" w:fill="FFFFFF"/>
            <w:vAlign w:val="center"/>
          </w:tcPr>
          <w:p w14:paraId="1FF50E6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0606528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2243D5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94" w:type="dxa"/>
            <w:shd w:val="clear" w:color="auto" w:fill="FFFFFF"/>
            <w:vAlign w:val="center"/>
          </w:tcPr>
          <w:p w14:paraId="54A89B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97C094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781B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5" w:hRule="atLeast"/>
        </w:trPr>
        <w:tc>
          <w:tcPr>
            <w:tcW w:w="513" w:type="dxa"/>
            <w:shd w:val="clear" w:color="auto" w:fill="FFFFFF"/>
            <w:vAlign w:val="center"/>
          </w:tcPr>
          <w:p w14:paraId="33634D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75" w:type="dxa"/>
            <w:shd w:val="clear" w:color="auto" w:fill="FFFFFF"/>
            <w:vAlign w:val="center"/>
          </w:tcPr>
          <w:p w14:paraId="297B600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56EB5E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308" w:type="dxa"/>
            <w:shd w:val="clear" w:color="auto" w:fill="FFFFFF"/>
            <w:vAlign w:val="center"/>
          </w:tcPr>
          <w:p w14:paraId="1B15380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94" w:type="dxa"/>
            <w:shd w:val="clear" w:color="auto" w:fill="FFFFFF"/>
            <w:vAlign w:val="center"/>
          </w:tcPr>
          <w:p w14:paraId="6CF151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B61A8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2）支持静态IP设置网络功能；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3）支持设备日志记录，包括但不限于登录日志、操作日志和报警日志等功能；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4）支持日志信息导出和记录删除功能；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5）支持通过管理接口向外输出准确的报警信息功能；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6）设备的BMC管理软件应能够按报警的严重程度进行区分；7）支持IPMI2.0、SNMP或Redfish等接口功能；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8）支持键盘、鼠标和视频的重定向、文本控制台的重定向、远程虚拟媒体、高可靠的硬件监控和管理功能；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9）支持基于网络开启、关闭和重启设备的功能，并查询当前设备开机运行状态；</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10）支持故障提示功能，并可通过接口读取服务器故障信息；</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11）支持基于网络的固件更新功能，包括BMC和BIOS等；12）支持基于网络安装操作系统的功能，并可通过网络控制台访问设备；</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13）支持通过本地的硬盘或光驱等存储设备，基于网络完成设备的操作系统安装功能；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14）支持通过浏览器打开管理界面并登录功能；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15）支持设置口令策略功能；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16）支持访问权限设置功能，并通过日志记录访问事件；17）支持对出厂默认的用户名及口令进行安全保护功能，并提供默认口令修改提示；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18）支持读取设备主板的工作环境温度功能；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19）支持读取服务器CPU等核心器件的温度功能；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20）支持通过外部管理工具进行BMC参数设置的功能，并可基于网络通过外部管理工具对BMC进行管理；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21）应支持固件版本查询、固件升级；</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22）支持基于网络实现开关机和复位控制的功能；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23)BMC启动时间应不超过180s，实现功能包括网络、IPMI、散热、传感器服务可用；</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24）支持BMC固件设置的恢复出厂功能</w:t>
            </w:r>
          </w:p>
        </w:tc>
      </w:tr>
      <w:tr w14:paraId="5BB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3" w:type="dxa"/>
            <w:shd w:val="clear" w:color="auto" w:fill="FFFFFF"/>
            <w:vAlign w:val="center"/>
          </w:tcPr>
          <w:p w14:paraId="6360CB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75" w:type="dxa"/>
            <w:shd w:val="clear" w:color="auto" w:fill="FFFFFF"/>
            <w:vAlign w:val="center"/>
          </w:tcPr>
          <w:p w14:paraId="317EA4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0FE8D86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567AF7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94" w:type="dxa"/>
            <w:shd w:val="clear" w:color="auto" w:fill="FFFFFF"/>
            <w:vAlign w:val="center"/>
          </w:tcPr>
          <w:p w14:paraId="4BF57F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75FFF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b）设备的BMC管理软件界面显示报警信息，且能够按报警的严重程度进行区分；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c）WebGUI采用BMC端口直连，平均响应时间为≤1s</w:t>
            </w:r>
          </w:p>
        </w:tc>
      </w:tr>
      <w:tr w14:paraId="26AB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513" w:type="dxa"/>
            <w:shd w:val="clear" w:color="auto" w:fill="FFFFFF"/>
            <w:vAlign w:val="center"/>
          </w:tcPr>
          <w:p w14:paraId="05B728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75" w:type="dxa"/>
            <w:shd w:val="clear" w:color="auto" w:fill="FFFFFF"/>
            <w:vAlign w:val="center"/>
          </w:tcPr>
          <w:p w14:paraId="66CC11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45D0917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A49F80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94" w:type="dxa"/>
            <w:shd w:val="clear" w:color="auto" w:fill="FFFFFF"/>
            <w:vAlign w:val="center"/>
          </w:tcPr>
          <w:p w14:paraId="31A3FA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F8D5FF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b）支持上电初始化界面显示CPU信息、内存信息、固件版本和部分快捷键信息功能；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c）支持设置界面中英文显示切换功能；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d）支持查看PCIe设备信息，SATA设备信息功能；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e）支持操作系统安装和引导功能，应并向操作系统提供计算机主板信息和服务接口；</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f）支持设置启动顺序，并按照设置的启动顺序启动功能；g）支持安全启动功能；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h）支持设置口令、修改口令、验证口令功能；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i）支持板载显示控制或独立显卡的显示控制功能；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j）支持RAID识别和启动功能；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k）支持串口重定向功能；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l）支持固件更新功能；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m）支持BIOS固件设置的恢复出厂功能；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n）支持网络引导启用和关闭功能</w:t>
            </w:r>
          </w:p>
        </w:tc>
      </w:tr>
      <w:tr w14:paraId="38C9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2DBDC8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75" w:type="dxa"/>
            <w:shd w:val="clear" w:color="auto" w:fill="FFFFFF"/>
            <w:vAlign w:val="center"/>
          </w:tcPr>
          <w:p w14:paraId="67796E4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2476189D">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49DF6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94" w:type="dxa"/>
            <w:shd w:val="clear" w:color="auto" w:fill="FFFFFF"/>
            <w:vAlign w:val="center"/>
          </w:tcPr>
          <w:p w14:paraId="1008DB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7BDF3F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45FD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3ECB37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75" w:type="dxa"/>
            <w:shd w:val="clear" w:color="auto" w:fill="FFFFFF"/>
            <w:vAlign w:val="center"/>
          </w:tcPr>
          <w:p w14:paraId="783431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6B5A3C7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308" w:type="dxa"/>
            <w:shd w:val="clear" w:color="auto" w:fill="FFFFFF"/>
            <w:vAlign w:val="center"/>
          </w:tcPr>
          <w:p w14:paraId="614EF0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94" w:type="dxa"/>
            <w:shd w:val="clear" w:color="auto" w:fill="FFFFFF"/>
            <w:vAlign w:val="center"/>
          </w:tcPr>
          <w:p w14:paraId="746AE5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995D5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064D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48C446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75" w:type="dxa"/>
            <w:shd w:val="clear" w:color="auto" w:fill="FFFFFF"/>
            <w:vAlign w:val="center"/>
          </w:tcPr>
          <w:p w14:paraId="0221B8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5097BC9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F0DC3C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94" w:type="dxa"/>
            <w:shd w:val="clear" w:color="auto" w:fill="FFFFFF"/>
            <w:vAlign w:val="center"/>
          </w:tcPr>
          <w:p w14:paraId="0567CB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68D4E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0361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3315DD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75" w:type="dxa"/>
            <w:shd w:val="clear" w:color="auto" w:fill="FFFFFF"/>
            <w:vAlign w:val="center"/>
          </w:tcPr>
          <w:p w14:paraId="48F6CA5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6EFE88B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FDC97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94" w:type="dxa"/>
            <w:shd w:val="clear" w:color="auto" w:fill="FFFFFF"/>
            <w:vAlign w:val="center"/>
          </w:tcPr>
          <w:p w14:paraId="70B230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2B5C2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b）操作系统其他功能应满足操作系统政府采购需求标准中加*的指标要求（不涉及）</w:t>
            </w:r>
          </w:p>
        </w:tc>
      </w:tr>
      <w:tr w14:paraId="5E2A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582B2F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75" w:type="dxa"/>
            <w:shd w:val="clear" w:color="auto" w:fill="FFFFFF"/>
            <w:vAlign w:val="center"/>
          </w:tcPr>
          <w:p w14:paraId="4AC06AF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shd w:val="clear" w:color="auto" w:fill="FFFFFF"/>
            <w:vAlign w:val="center"/>
          </w:tcPr>
          <w:p w14:paraId="7ABE30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308" w:type="dxa"/>
            <w:shd w:val="clear" w:color="auto" w:fill="FFFFFF"/>
            <w:vAlign w:val="center"/>
          </w:tcPr>
          <w:p w14:paraId="117538C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94" w:type="dxa"/>
            <w:shd w:val="clear" w:color="auto" w:fill="FFFFFF"/>
            <w:vAlign w:val="center"/>
          </w:tcPr>
          <w:p w14:paraId="261551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BD68A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74BA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46CFB1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75" w:type="dxa"/>
            <w:shd w:val="clear" w:color="auto" w:fill="FFFFFF"/>
            <w:vAlign w:val="center"/>
          </w:tcPr>
          <w:p w14:paraId="2D49D54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091ECC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308" w:type="dxa"/>
            <w:shd w:val="clear" w:color="auto" w:fill="FFFFFF"/>
            <w:vAlign w:val="center"/>
          </w:tcPr>
          <w:p w14:paraId="4BB7959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94" w:type="dxa"/>
            <w:shd w:val="clear" w:color="auto" w:fill="FFFFFF"/>
            <w:vAlign w:val="center"/>
          </w:tcPr>
          <w:p w14:paraId="04E16D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3F712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7B8C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3D824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75" w:type="dxa"/>
            <w:shd w:val="clear" w:color="auto" w:fill="FFFFFF"/>
            <w:vAlign w:val="center"/>
          </w:tcPr>
          <w:p w14:paraId="76487E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11D3EBC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CF0DCF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94" w:type="dxa"/>
            <w:shd w:val="clear" w:color="auto" w:fill="FFFFFF"/>
            <w:vAlign w:val="center"/>
          </w:tcPr>
          <w:p w14:paraId="5CBEE6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78964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5227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A38B6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75" w:type="dxa"/>
            <w:shd w:val="clear" w:color="auto" w:fill="FFFFFF"/>
            <w:vAlign w:val="center"/>
          </w:tcPr>
          <w:p w14:paraId="1F36C7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06CD4F2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F1B3DB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94" w:type="dxa"/>
            <w:shd w:val="clear" w:color="auto" w:fill="FFFFFF"/>
            <w:vAlign w:val="center"/>
          </w:tcPr>
          <w:p w14:paraId="2209AA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AE8CD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5760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23FCF9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75" w:type="dxa"/>
            <w:shd w:val="clear" w:color="auto" w:fill="FFFFFF"/>
            <w:vAlign w:val="center"/>
          </w:tcPr>
          <w:p w14:paraId="1DC9884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shd w:val="clear" w:color="auto" w:fill="FFFFFF"/>
            <w:vAlign w:val="center"/>
          </w:tcPr>
          <w:p w14:paraId="0AE3DA7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308" w:type="dxa"/>
            <w:shd w:val="clear" w:color="auto" w:fill="FFFFFF"/>
            <w:vAlign w:val="center"/>
          </w:tcPr>
          <w:p w14:paraId="6964A75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94" w:type="dxa"/>
            <w:shd w:val="clear" w:color="auto" w:fill="FFFFFF"/>
            <w:vAlign w:val="center"/>
          </w:tcPr>
          <w:p w14:paraId="7DFE1A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F6CDF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5D44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54B2F7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75" w:type="dxa"/>
            <w:shd w:val="clear" w:color="auto" w:fill="FFFFFF"/>
            <w:vAlign w:val="center"/>
          </w:tcPr>
          <w:p w14:paraId="47D2F1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restart"/>
            <w:shd w:val="clear" w:color="auto" w:fill="FFFFFF"/>
            <w:vAlign w:val="center"/>
          </w:tcPr>
          <w:p w14:paraId="0ED4B83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308" w:type="dxa"/>
            <w:shd w:val="clear" w:color="auto" w:fill="FFFFFF"/>
            <w:vAlign w:val="center"/>
          </w:tcPr>
          <w:p w14:paraId="6C203B0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94" w:type="dxa"/>
            <w:shd w:val="clear" w:color="auto" w:fill="FFFFFF"/>
            <w:vAlign w:val="center"/>
          </w:tcPr>
          <w:p w14:paraId="5B6E90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F7784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68C4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1FC325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75" w:type="dxa"/>
            <w:shd w:val="clear" w:color="auto" w:fill="FFFFFF"/>
            <w:vAlign w:val="center"/>
          </w:tcPr>
          <w:p w14:paraId="265617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4E3A92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2FB01C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94" w:type="dxa"/>
            <w:shd w:val="clear" w:color="auto" w:fill="FFFFFF"/>
            <w:vAlign w:val="center"/>
          </w:tcPr>
          <w:p w14:paraId="55D040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C4D41F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270A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CFE1B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75" w:type="dxa"/>
            <w:shd w:val="clear" w:color="auto" w:fill="FFFFFF"/>
            <w:vAlign w:val="center"/>
          </w:tcPr>
          <w:p w14:paraId="731EC27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44970B8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59D874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94" w:type="dxa"/>
            <w:shd w:val="clear" w:color="auto" w:fill="FFFFFF"/>
            <w:vAlign w:val="center"/>
          </w:tcPr>
          <w:p w14:paraId="70D77B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33D27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3DB8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410ADA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75" w:type="dxa"/>
            <w:shd w:val="clear" w:color="auto" w:fill="FFFFFF"/>
            <w:vAlign w:val="center"/>
          </w:tcPr>
          <w:p w14:paraId="31C7B3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64C791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D9486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94" w:type="dxa"/>
            <w:shd w:val="clear" w:color="auto" w:fill="FFFFFF"/>
            <w:vAlign w:val="center"/>
          </w:tcPr>
          <w:p w14:paraId="4F9356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DFF179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3BE8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2C49C9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75" w:type="dxa"/>
            <w:shd w:val="clear" w:color="auto" w:fill="FFFFFF"/>
            <w:vAlign w:val="center"/>
          </w:tcPr>
          <w:p w14:paraId="174609F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502C575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EB423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94" w:type="dxa"/>
            <w:shd w:val="clear" w:color="auto" w:fill="FFFFFF"/>
            <w:vAlign w:val="center"/>
          </w:tcPr>
          <w:p w14:paraId="2A9137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053C05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5FA9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33ED82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75" w:type="dxa"/>
            <w:shd w:val="clear" w:color="auto" w:fill="FFFFFF"/>
            <w:vAlign w:val="center"/>
          </w:tcPr>
          <w:p w14:paraId="783EEB9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34D80B0">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FB94BC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94" w:type="dxa"/>
            <w:shd w:val="clear" w:color="auto" w:fill="FFFFFF"/>
            <w:vAlign w:val="center"/>
          </w:tcPr>
          <w:p w14:paraId="1E70A3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A2D45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76C7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07A5E2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75" w:type="dxa"/>
            <w:shd w:val="clear" w:color="auto" w:fill="FFFFFF"/>
            <w:vAlign w:val="center"/>
          </w:tcPr>
          <w:p w14:paraId="22EBEC0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61746A80">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73E504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94" w:type="dxa"/>
            <w:shd w:val="clear" w:color="auto" w:fill="FFFFFF"/>
            <w:vAlign w:val="center"/>
          </w:tcPr>
          <w:p w14:paraId="3A941E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29C58A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08FE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E04CC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75" w:type="dxa"/>
            <w:shd w:val="clear" w:color="auto" w:fill="FFFFFF"/>
            <w:vAlign w:val="center"/>
          </w:tcPr>
          <w:p w14:paraId="2EF4BB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D560EE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D7DFD1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94" w:type="dxa"/>
            <w:shd w:val="clear" w:color="auto" w:fill="FFFFFF"/>
            <w:vAlign w:val="center"/>
          </w:tcPr>
          <w:p w14:paraId="06B059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EA6463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3953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644173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75" w:type="dxa"/>
            <w:shd w:val="clear" w:color="auto" w:fill="FFFFFF"/>
            <w:vAlign w:val="center"/>
          </w:tcPr>
          <w:p w14:paraId="6DC83B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7543D1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4C3F9F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94" w:type="dxa"/>
            <w:shd w:val="clear" w:color="auto" w:fill="FFFFFF"/>
            <w:vAlign w:val="center"/>
          </w:tcPr>
          <w:p w14:paraId="1F5C34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2F04C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29DC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6858FB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75" w:type="dxa"/>
            <w:shd w:val="clear" w:color="auto" w:fill="FFFFFF"/>
            <w:vAlign w:val="center"/>
          </w:tcPr>
          <w:p w14:paraId="02D15C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BCDCF0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E110F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94" w:type="dxa"/>
            <w:shd w:val="clear" w:color="auto" w:fill="FFFFFF"/>
            <w:vAlign w:val="center"/>
          </w:tcPr>
          <w:p w14:paraId="615198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E3A061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6506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5AD401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75" w:type="dxa"/>
            <w:shd w:val="clear" w:color="auto" w:fill="FFFFFF"/>
            <w:vAlign w:val="center"/>
          </w:tcPr>
          <w:p w14:paraId="64AC793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55EEE62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FD3FF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94" w:type="dxa"/>
            <w:shd w:val="clear" w:color="auto" w:fill="FFFFFF"/>
            <w:vAlign w:val="center"/>
          </w:tcPr>
          <w:p w14:paraId="06D78B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7DC2D8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4C73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586A49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75" w:type="dxa"/>
            <w:shd w:val="clear" w:color="auto" w:fill="FFFFFF"/>
            <w:vAlign w:val="center"/>
          </w:tcPr>
          <w:p w14:paraId="0AE4D82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0522028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642370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94" w:type="dxa"/>
            <w:shd w:val="clear" w:color="auto" w:fill="FFFFFF"/>
            <w:vAlign w:val="center"/>
          </w:tcPr>
          <w:p w14:paraId="59A85F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0A09F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24B4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410AA1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75" w:type="dxa"/>
            <w:shd w:val="clear" w:color="auto" w:fill="FFFFFF"/>
            <w:vAlign w:val="center"/>
          </w:tcPr>
          <w:p w14:paraId="2F83413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restart"/>
            <w:shd w:val="clear" w:color="auto" w:fill="FFFFFF"/>
            <w:vAlign w:val="center"/>
          </w:tcPr>
          <w:p w14:paraId="55C9AD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308" w:type="dxa"/>
            <w:shd w:val="clear" w:color="auto" w:fill="FFFFFF"/>
            <w:vAlign w:val="center"/>
          </w:tcPr>
          <w:p w14:paraId="37C7500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94" w:type="dxa"/>
            <w:shd w:val="clear" w:color="auto" w:fill="FFFFFF"/>
            <w:vAlign w:val="center"/>
          </w:tcPr>
          <w:p w14:paraId="7D4FD5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ED04C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77F6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0E13EA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75" w:type="dxa"/>
            <w:shd w:val="clear" w:color="auto" w:fill="FFFFFF"/>
            <w:vAlign w:val="center"/>
          </w:tcPr>
          <w:p w14:paraId="7C7D216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2621F43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3AC4E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94" w:type="dxa"/>
            <w:shd w:val="clear" w:color="auto" w:fill="FFFFFF"/>
            <w:vAlign w:val="center"/>
          </w:tcPr>
          <w:p w14:paraId="586FA4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CC88C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32E7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43625D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75" w:type="dxa"/>
            <w:shd w:val="clear" w:color="auto" w:fill="FFFFFF"/>
            <w:vAlign w:val="center"/>
          </w:tcPr>
          <w:p w14:paraId="0D6F94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612C8B2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B441CC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94" w:type="dxa"/>
            <w:shd w:val="clear" w:color="auto" w:fill="FFFFFF"/>
            <w:vAlign w:val="center"/>
          </w:tcPr>
          <w:p w14:paraId="241743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E3C0F2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0286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98D86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75" w:type="dxa"/>
            <w:shd w:val="clear" w:color="auto" w:fill="FFFFFF"/>
            <w:vAlign w:val="center"/>
          </w:tcPr>
          <w:p w14:paraId="4A6E040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6B00FCA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E3279C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94" w:type="dxa"/>
            <w:shd w:val="clear" w:color="auto" w:fill="FFFFFF"/>
            <w:vAlign w:val="center"/>
          </w:tcPr>
          <w:p w14:paraId="60E620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E41DDB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499C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073DC5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75" w:type="dxa"/>
            <w:shd w:val="clear" w:color="auto" w:fill="FFFFFF"/>
            <w:vAlign w:val="center"/>
          </w:tcPr>
          <w:p w14:paraId="1512D3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03489A1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6A9D09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94" w:type="dxa"/>
            <w:shd w:val="clear" w:color="auto" w:fill="FFFFFF"/>
            <w:vAlign w:val="center"/>
          </w:tcPr>
          <w:p w14:paraId="784FE0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FBE763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5504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4C0C85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75" w:type="dxa"/>
            <w:shd w:val="clear" w:color="auto" w:fill="FFFFFF"/>
            <w:vAlign w:val="center"/>
          </w:tcPr>
          <w:p w14:paraId="44BFF16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4E56EDC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3AAD00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94" w:type="dxa"/>
            <w:shd w:val="clear" w:color="auto" w:fill="FFFFFF"/>
            <w:vAlign w:val="center"/>
          </w:tcPr>
          <w:p w14:paraId="2FA4EA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1DC0E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5307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6FB853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75" w:type="dxa"/>
            <w:shd w:val="clear" w:color="auto" w:fill="FFFFFF"/>
            <w:vAlign w:val="center"/>
          </w:tcPr>
          <w:p w14:paraId="46F8E42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4AA34A6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9F55A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94" w:type="dxa"/>
            <w:shd w:val="clear" w:color="auto" w:fill="FFFFFF"/>
            <w:vAlign w:val="center"/>
          </w:tcPr>
          <w:p w14:paraId="3C76C0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0BE5E8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71B6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2F04D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75" w:type="dxa"/>
            <w:shd w:val="clear" w:color="auto" w:fill="FFFFFF"/>
            <w:vAlign w:val="center"/>
          </w:tcPr>
          <w:p w14:paraId="3EE8A5E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243D24E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18587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94" w:type="dxa"/>
            <w:shd w:val="clear" w:color="auto" w:fill="FFFFFF"/>
            <w:vAlign w:val="center"/>
          </w:tcPr>
          <w:p w14:paraId="2472DA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462912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56A4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34502B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75" w:type="dxa"/>
            <w:shd w:val="clear" w:color="auto" w:fill="FFFFFF"/>
            <w:vAlign w:val="center"/>
          </w:tcPr>
          <w:p w14:paraId="3F90A6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restart"/>
            <w:shd w:val="clear" w:color="auto" w:fill="FFFFFF"/>
            <w:vAlign w:val="center"/>
          </w:tcPr>
          <w:p w14:paraId="7BEFC61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308" w:type="dxa"/>
            <w:shd w:val="clear" w:color="auto" w:fill="FFFFFF"/>
            <w:vAlign w:val="center"/>
          </w:tcPr>
          <w:p w14:paraId="149D0FF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94" w:type="dxa"/>
            <w:shd w:val="clear" w:color="auto" w:fill="FFFFFF"/>
            <w:vAlign w:val="center"/>
          </w:tcPr>
          <w:p w14:paraId="447BE9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0E5A0A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3BAC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08DD86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75" w:type="dxa"/>
            <w:shd w:val="clear" w:color="auto" w:fill="FFFFFF"/>
            <w:vAlign w:val="center"/>
          </w:tcPr>
          <w:p w14:paraId="238DBD6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5D0B2D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68480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94" w:type="dxa"/>
            <w:shd w:val="clear" w:color="auto" w:fill="FFFFFF"/>
            <w:vAlign w:val="center"/>
          </w:tcPr>
          <w:p w14:paraId="45C5E6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C6B7EC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2580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4BEEC2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75" w:type="dxa"/>
            <w:shd w:val="clear" w:color="auto" w:fill="FFFFFF"/>
            <w:vAlign w:val="center"/>
          </w:tcPr>
          <w:p w14:paraId="611FD8E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ACAB6F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D68F7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94" w:type="dxa"/>
            <w:shd w:val="clear" w:color="auto" w:fill="FFFFFF"/>
            <w:vAlign w:val="center"/>
          </w:tcPr>
          <w:p w14:paraId="6F41AC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1D1A30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6681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92" w:hRule="atLeast"/>
        </w:trPr>
        <w:tc>
          <w:tcPr>
            <w:tcW w:w="513" w:type="dxa"/>
            <w:shd w:val="clear" w:color="auto" w:fill="FFFFFF"/>
            <w:vAlign w:val="center"/>
          </w:tcPr>
          <w:p w14:paraId="3224E5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75" w:type="dxa"/>
            <w:shd w:val="clear" w:color="auto" w:fill="FFFFFF"/>
            <w:vAlign w:val="center"/>
          </w:tcPr>
          <w:p w14:paraId="3B5786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6DE8A2B6">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A7C4F6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94" w:type="dxa"/>
            <w:shd w:val="clear" w:color="auto" w:fill="FFFFFF"/>
            <w:vAlign w:val="center"/>
          </w:tcPr>
          <w:p w14:paraId="39E4ED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5E1C8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b）支持可信平台控制模块（TPCM）；</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c）支持在固件系统（BMC、BIOS）启动前实现对固件度量的功能，支持物理可信根对BMC固件或BIOS固件进行完整性检测、更新和恢复；</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d）支持对CPU、网络控制器等关键处理器进行身份识别与度量的功能；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e）支持基于处理器或可信计算模块度量的功能；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f）所采用的可信密码模块接口应符合GM/T0012的相关规定；</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g）可信安全管理模块、处理器等硬件载体应通过国家相关部门的认证和许可</w:t>
            </w:r>
          </w:p>
        </w:tc>
      </w:tr>
      <w:tr w14:paraId="13BC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641E49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75" w:type="dxa"/>
            <w:shd w:val="clear" w:color="auto" w:fill="FFFFFF"/>
            <w:vAlign w:val="center"/>
          </w:tcPr>
          <w:p w14:paraId="16A6EB4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shd w:val="clear" w:color="auto" w:fill="FFFFFF"/>
            <w:vAlign w:val="center"/>
          </w:tcPr>
          <w:p w14:paraId="69E5DD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308" w:type="dxa"/>
            <w:shd w:val="clear" w:color="auto" w:fill="FFFFFF"/>
            <w:vAlign w:val="center"/>
          </w:tcPr>
          <w:p w14:paraId="064356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94" w:type="dxa"/>
            <w:shd w:val="clear" w:color="auto" w:fill="FFFFFF"/>
            <w:vAlign w:val="center"/>
          </w:tcPr>
          <w:p w14:paraId="29CE37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1C824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0738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08EA51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75" w:type="dxa"/>
            <w:shd w:val="clear" w:color="auto" w:fill="FFFFFF"/>
            <w:vAlign w:val="center"/>
          </w:tcPr>
          <w:p w14:paraId="464BC0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shd w:val="clear" w:color="auto" w:fill="FFFFFF"/>
            <w:vAlign w:val="center"/>
          </w:tcPr>
          <w:p w14:paraId="48E3BD5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308" w:type="dxa"/>
            <w:shd w:val="clear" w:color="auto" w:fill="FFFFFF"/>
            <w:vAlign w:val="center"/>
          </w:tcPr>
          <w:p w14:paraId="408819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94" w:type="dxa"/>
            <w:shd w:val="clear" w:color="auto" w:fill="FFFFFF"/>
            <w:vAlign w:val="center"/>
          </w:tcPr>
          <w:p w14:paraId="1898F0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AB7980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6C56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128E90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75" w:type="dxa"/>
            <w:shd w:val="clear" w:color="auto" w:fill="FFFFFF"/>
            <w:vAlign w:val="center"/>
          </w:tcPr>
          <w:p w14:paraId="4BBA37B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restart"/>
            <w:shd w:val="clear" w:color="auto" w:fill="FFFFFF"/>
            <w:vAlign w:val="center"/>
          </w:tcPr>
          <w:p w14:paraId="764C4C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308" w:type="dxa"/>
            <w:shd w:val="clear" w:color="auto" w:fill="FFFFFF"/>
            <w:vAlign w:val="center"/>
          </w:tcPr>
          <w:p w14:paraId="506064C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94" w:type="dxa"/>
            <w:shd w:val="clear" w:color="auto" w:fill="FFFFFF"/>
            <w:vAlign w:val="center"/>
          </w:tcPr>
          <w:p w14:paraId="52EE9F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8FF44B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6AE7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2AB205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75" w:type="dxa"/>
            <w:shd w:val="clear" w:color="auto" w:fill="FFFFFF"/>
            <w:vAlign w:val="center"/>
          </w:tcPr>
          <w:p w14:paraId="286860A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continue"/>
            <w:shd w:val="clear" w:color="auto" w:fill="FFFFFF"/>
            <w:vAlign w:val="center"/>
          </w:tcPr>
          <w:p w14:paraId="2E851C8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3DC6E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94" w:type="dxa"/>
            <w:shd w:val="clear" w:color="auto" w:fill="FFFFFF"/>
            <w:vAlign w:val="center"/>
          </w:tcPr>
          <w:p w14:paraId="246193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BCAE4E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≥64核，</w:t>
            </w:r>
            <w:r>
              <w:rPr>
                <w:rFonts w:hint="eastAsia" w:asciiTheme="minorEastAsia" w:hAnsiTheme="minorEastAsia" w:eastAsiaTheme="minorEastAsia" w:cstheme="minorEastAsia"/>
                <w:sz w:val="24"/>
                <w:highlight w:val="none"/>
              </w:rPr>
              <w:t>≥2颗</w:t>
            </w:r>
          </w:p>
        </w:tc>
      </w:tr>
      <w:tr w14:paraId="6B68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DD21A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75" w:type="dxa"/>
            <w:shd w:val="clear" w:color="auto" w:fill="FFFFFF"/>
            <w:vAlign w:val="center"/>
          </w:tcPr>
          <w:p w14:paraId="63C0794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continue"/>
            <w:shd w:val="clear" w:color="auto" w:fill="FFFFFF"/>
            <w:vAlign w:val="center"/>
          </w:tcPr>
          <w:p w14:paraId="04909A0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4B301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94" w:type="dxa"/>
            <w:shd w:val="clear" w:color="auto" w:fill="FFFFFF"/>
            <w:vAlign w:val="center"/>
          </w:tcPr>
          <w:p w14:paraId="4B1BA5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6EC7DF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1FC9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9B7E2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75" w:type="dxa"/>
            <w:shd w:val="clear" w:color="auto" w:fill="FFFFFF"/>
            <w:vAlign w:val="center"/>
          </w:tcPr>
          <w:p w14:paraId="760F24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restart"/>
            <w:shd w:val="clear" w:color="auto" w:fill="FFFFFF"/>
            <w:vAlign w:val="center"/>
          </w:tcPr>
          <w:p w14:paraId="721409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308" w:type="dxa"/>
            <w:shd w:val="clear" w:color="auto" w:fill="FFFFFF"/>
            <w:vAlign w:val="center"/>
          </w:tcPr>
          <w:p w14:paraId="2C9591A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94" w:type="dxa"/>
            <w:shd w:val="clear" w:color="auto" w:fill="FFFFFF"/>
            <w:vAlign w:val="center"/>
          </w:tcPr>
          <w:p w14:paraId="20DAD6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2107DF4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≥64GB</w:t>
            </w:r>
          </w:p>
        </w:tc>
      </w:tr>
      <w:tr w14:paraId="411B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2264E9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75" w:type="dxa"/>
            <w:shd w:val="clear" w:color="auto" w:fill="FFFFFF"/>
            <w:vAlign w:val="center"/>
          </w:tcPr>
          <w:p w14:paraId="734F872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continue"/>
            <w:shd w:val="clear" w:color="auto" w:fill="FFFFFF"/>
            <w:vAlign w:val="center"/>
          </w:tcPr>
          <w:p w14:paraId="0F7B5E9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F4656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94" w:type="dxa"/>
            <w:shd w:val="clear" w:color="auto" w:fill="FFFFFF"/>
            <w:vAlign w:val="center"/>
          </w:tcPr>
          <w:p w14:paraId="6B8714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4B2756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≥5600MT/s</w:t>
            </w:r>
          </w:p>
        </w:tc>
      </w:tr>
      <w:tr w14:paraId="1343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6589FD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75" w:type="dxa"/>
            <w:shd w:val="clear" w:color="auto" w:fill="FFFFFF"/>
            <w:vAlign w:val="center"/>
          </w:tcPr>
          <w:p w14:paraId="1993149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shd w:val="clear" w:color="auto" w:fill="FFFFFF"/>
            <w:vAlign w:val="center"/>
          </w:tcPr>
          <w:p w14:paraId="48E528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308" w:type="dxa"/>
            <w:shd w:val="clear" w:color="auto" w:fill="FFFFFF"/>
            <w:vAlign w:val="center"/>
          </w:tcPr>
          <w:p w14:paraId="140C5C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94" w:type="dxa"/>
            <w:shd w:val="clear" w:color="auto" w:fill="FFFFFF"/>
            <w:vAlign w:val="center"/>
          </w:tcPr>
          <w:p w14:paraId="4F4929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28F2B2B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324F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348F3B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75" w:type="dxa"/>
            <w:shd w:val="clear" w:color="auto" w:fill="FFFFFF"/>
            <w:vAlign w:val="center"/>
          </w:tcPr>
          <w:p w14:paraId="3B01E1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shd w:val="clear" w:color="auto" w:fill="FFFFFF"/>
            <w:vAlign w:val="center"/>
          </w:tcPr>
          <w:p w14:paraId="7A7BD3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308" w:type="dxa"/>
            <w:shd w:val="clear" w:color="auto" w:fill="FFFFFF"/>
            <w:vAlign w:val="center"/>
          </w:tcPr>
          <w:p w14:paraId="5ECAA94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94" w:type="dxa"/>
            <w:shd w:val="clear" w:color="auto" w:fill="FFFFFF"/>
            <w:vAlign w:val="center"/>
          </w:tcPr>
          <w:p w14:paraId="0E2D67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FDB86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6D55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B70AB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75" w:type="dxa"/>
            <w:shd w:val="clear" w:color="auto" w:fill="FFFFFF"/>
            <w:vAlign w:val="center"/>
          </w:tcPr>
          <w:p w14:paraId="585DD8F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shd w:val="clear" w:color="auto" w:fill="FFFFFF"/>
            <w:vAlign w:val="center"/>
          </w:tcPr>
          <w:p w14:paraId="09FD45E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308" w:type="dxa"/>
            <w:shd w:val="clear" w:color="auto" w:fill="FFFFFF"/>
            <w:vAlign w:val="center"/>
          </w:tcPr>
          <w:p w14:paraId="0BD1F3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94" w:type="dxa"/>
            <w:shd w:val="clear" w:color="auto" w:fill="FFFFFF"/>
            <w:vAlign w:val="center"/>
          </w:tcPr>
          <w:p w14:paraId="133E97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10ACB1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 HBA卡，单端口最大的连接速率≥8Gb/s（不涉及）</w:t>
            </w:r>
          </w:p>
        </w:tc>
      </w:tr>
      <w:tr w14:paraId="3742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4617A2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75" w:type="dxa"/>
            <w:shd w:val="clear" w:color="auto" w:fill="FFFFFF"/>
            <w:vAlign w:val="center"/>
          </w:tcPr>
          <w:p w14:paraId="6CA53C3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restart"/>
            <w:shd w:val="clear" w:color="auto" w:fill="FFFFFF"/>
            <w:vAlign w:val="center"/>
          </w:tcPr>
          <w:p w14:paraId="4FE16EA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308" w:type="dxa"/>
            <w:shd w:val="clear" w:color="auto" w:fill="FFFFFF"/>
            <w:vAlign w:val="center"/>
          </w:tcPr>
          <w:p w14:paraId="76C9461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94" w:type="dxa"/>
            <w:shd w:val="clear" w:color="auto" w:fill="FFFFFF"/>
            <w:vAlign w:val="center"/>
          </w:tcPr>
          <w:p w14:paraId="7CCCBC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33B5D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2CD9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27560A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75" w:type="dxa"/>
            <w:shd w:val="clear" w:color="auto" w:fill="FFFFFF"/>
            <w:vAlign w:val="center"/>
          </w:tcPr>
          <w:p w14:paraId="16BB70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continue"/>
            <w:shd w:val="clear" w:color="auto" w:fill="FFFFFF"/>
            <w:vAlign w:val="center"/>
          </w:tcPr>
          <w:p w14:paraId="580A7CC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CA0688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94" w:type="dxa"/>
            <w:shd w:val="clear" w:color="auto" w:fill="FFFFFF"/>
            <w:vAlign w:val="center"/>
          </w:tcPr>
          <w:p w14:paraId="63938E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79B0DF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13E3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45E3F1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75" w:type="dxa"/>
            <w:shd w:val="clear" w:color="auto" w:fill="FFFFFF"/>
            <w:vAlign w:val="center"/>
          </w:tcPr>
          <w:p w14:paraId="1EFA58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shd w:val="clear" w:color="auto" w:fill="FFFFFF"/>
            <w:vAlign w:val="center"/>
          </w:tcPr>
          <w:p w14:paraId="1DACE84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308" w:type="dxa"/>
            <w:shd w:val="clear" w:color="auto" w:fill="FFFFFF"/>
            <w:vAlign w:val="center"/>
          </w:tcPr>
          <w:p w14:paraId="4EBE1C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94" w:type="dxa"/>
            <w:shd w:val="clear" w:color="auto" w:fill="FFFFFF"/>
            <w:vAlign w:val="center"/>
          </w:tcPr>
          <w:p w14:paraId="69C21C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72AF25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6E3F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96C77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75" w:type="dxa"/>
            <w:shd w:val="clear" w:color="auto" w:fill="FFFFFF"/>
            <w:vAlign w:val="center"/>
          </w:tcPr>
          <w:p w14:paraId="0F2AB36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restart"/>
            <w:shd w:val="clear" w:color="auto" w:fill="FFFFFF"/>
            <w:vAlign w:val="center"/>
          </w:tcPr>
          <w:p w14:paraId="7810E9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308" w:type="dxa"/>
            <w:shd w:val="clear" w:color="auto" w:fill="FFFFFF"/>
            <w:noWrap/>
            <w:vAlign w:val="center"/>
          </w:tcPr>
          <w:p w14:paraId="32ED9F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94" w:type="dxa"/>
            <w:shd w:val="clear" w:color="auto" w:fill="FFFFFF"/>
            <w:vAlign w:val="center"/>
          </w:tcPr>
          <w:p w14:paraId="754E75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1AAF87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54AC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398EB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75" w:type="dxa"/>
            <w:shd w:val="clear" w:color="auto" w:fill="FFFFFF"/>
            <w:vAlign w:val="center"/>
          </w:tcPr>
          <w:p w14:paraId="4B6343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5079A9DD">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0BA83F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94" w:type="dxa"/>
            <w:shd w:val="clear" w:color="auto" w:fill="FFFFFF"/>
            <w:vAlign w:val="center"/>
          </w:tcPr>
          <w:p w14:paraId="6B789C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64F864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52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BA47F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75" w:type="dxa"/>
            <w:shd w:val="clear" w:color="auto" w:fill="FFFFFF"/>
            <w:vAlign w:val="center"/>
          </w:tcPr>
          <w:p w14:paraId="2D388A4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60BED9F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2B87B2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 HBA卡兼容性</w:t>
            </w:r>
          </w:p>
        </w:tc>
        <w:tc>
          <w:tcPr>
            <w:tcW w:w="994" w:type="dxa"/>
            <w:shd w:val="clear" w:color="auto" w:fill="FFFFFF"/>
            <w:vAlign w:val="center"/>
          </w:tcPr>
          <w:p w14:paraId="6C1196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867E2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 HBA应适配两种或以上厂商产品</w:t>
            </w:r>
          </w:p>
        </w:tc>
      </w:tr>
      <w:tr w14:paraId="2892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19FB2B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75" w:type="dxa"/>
            <w:shd w:val="clear" w:color="auto" w:fill="FFFFFF"/>
            <w:vAlign w:val="center"/>
          </w:tcPr>
          <w:p w14:paraId="367663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5FD94F5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4FD6D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94" w:type="dxa"/>
            <w:shd w:val="clear" w:color="auto" w:fill="FFFFFF"/>
            <w:vAlign w:val="center"/>
          </w:tcPr>
          <w:p w14:paraId="09F6C3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C6BB7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7BEC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74D1B5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75" w:type="dxa"/>
            <w:shd w:val="clear" w:color="auto" w:fill="FFFFFF"/>
            <w:vAlign w:val="center"/>
          </w:tcPr>
          <w:p w14:paraId="73794B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40F47736">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8056E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94" w:type="dxa"/>
            <w:shd w:val="clear" w:color="auto" w:fill="FFFFFF"/>
            <w:vAlign w:val="center"/>
          </w:tcPr>
          <w:p w14:paraId="47FBD1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2E88813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096B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0C3B9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75" w:type="dxa"/>
            <w:shd w:val="clear" w:color="auto" w:fill="FFFFFF"/>
            <w:vAlign w:val="center"/>
          </w:tcPr>
          <w:p w14:paraId="6409552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1D21ED10">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A34A44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94" w:type="dxa"/>
            <w:shd w:val="clear" w:color="auto" w:fill="FFFFFF"/>
            <w:vAlign w:val="center"/>
          </w:tcPr>
          <w:p w14:paraId="5C76C3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5E9829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329F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5E329C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75" w:type="dxa"/>
            <w:shd w:val="clear" w:color="auto" w:fill="FFFFFF"/>
            <w:vAlign w:val="center"/>
          </w:tcPr>
          <w:p w14:paraId="6A6B0EB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shd w:val="clear" w:color="auto" w:fill="FFFFFF"/>
            <w:vAlign w:val="center"/>
          </w:tcPr>
          <w:p w14:paraId="1D918C3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308" w:type="dxa"/>
            <w:shd w:val="clear" w:color="auto" w:fill="FFFFFF"/>
            <w:vAlign w:val="center"/>
          </w:tcPr>
          <w:p w14:paraId="126B004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94" w:type="dxa"/>
            <w:shd w:val="clear" w:color="auto" w:fill="FFFFFF"/>
            <w:vAlign w:val="center"/>
          </w:tcPr>
          <w:p w14:paraId="474DB5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2CA985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2814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45F84B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75" w:type="dxa"/>
            <w:shd w:val="clear" w:color="auto" w:fill="FFFFFF"/>
            <w:vAlign w:val="center"/>
          </w:tcPr>
          <w:p w14:paraId="65E9245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restart"/>
            <w:shd w:val="clear" w:color="auto" w:fill="FFFFFF"/>
            <w:vAlign w:val="center"/>
          </w:tcPr>
          <w:p w14:paraId="5E8D466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308" w:type="dxa"/>
            <w:shd w:val="clear" w:color="auto" w:fill="FFFFFF"/>
            <w:vAlign w:val="center"/>
          </w:tcPr>
          <w:p w14:paraId="2195529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94" w:type="dxa"/>
            <w:shd w:val="clear" w:color="auto" w:fill="FFFFFF"/>
            <w:vAlign w:val="center"/>
          </w:tcPr>
          <w:p w14:paraId="58CB9F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0E273B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47F5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09922A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75" w:type="dxa"/>
            <w:shd w:val="clear" w:color="auto" w:fill="FFFFFF"/>
            <w:vAlign w:val="center"/>
          </w:tcPr>
          <w:p w14:paraId="462E011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4F581B0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538ED2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94" w:type="dxa"/>
            <w:shd w:val="clear" w:color="auto" w:fill="FFFFFF"/>
            <w:vAlign w:val="center"/>
          </w:tcPr>
          <w:p w14:paraId="32C8BE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63B809F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7891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80D17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75" w:type="dxa"/>
            <w:shd w:val="clear" w:color="auto" w:fill="FFFFFF"/>
            <w:vAlign w:val="center"/>
          </w:tcPr>
          <w:p w14:paraId="5875042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4E8E4C10">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66D7DC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94" w:type="dxa"/>
            <w:shd w:val="clear" w:color="auto" w:fill="FFFFFF"/>
            <w:vAlign w:val="center"/>
          </w:tcPr>
          <w:p w14:paraId="0F7EC7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74A7078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6053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7A7BF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75" w:type="dxa"/>
            <w:shd w:val="clear" w:color="auto" w:fill="FFFFFF"/>
            <w:vAlign w:val="center"/>
          </w:tcPr>
          <w:p w14:paraId="4478F5E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1AB11F8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FA7774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94" w:type="dxa"/>
            <w:shd w:val="clear" w:color="auto" w:fill="FFFFFF"/>
            <w:vAlign w:val="center"/>
          </w:tcPr>
          <w:p w14:paraId="2BE764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5B92DC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28AC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0B0229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75" w:type="dxa"/>
            <w:shd w:val="clear" w:color="auto" w:fill="FFFFFF"/>
            <w:vAlign w:val="center"/>
          </w:tcPr>
          <w:p w14:paraId="47F63CC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289" w:type="dxa"/>
            <w:shd w:val="clear" w:color="auto" w:fill="FFFFFF"/>
            <w:vAlign w:val="center"/>
          </w:tcPr>
          <w:p w14:paraId="1BFBCE3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308" w:type="dxa"/>
            <w:shd w:val="clear" w:color="auto" w:fill="FFFFFF"/>
            <w:vAlign w:val="center"/>
          </w:tcPr>
          <w:p w14:paraId="051CE0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 SSD可靠性</w:t>
            </w:r>
          </w:p>
        </w:tc>
        <w:tc>
          <w:tcPr>
            <w:tcW w:w="994" w:type="dxa"/>
            <w:shd w:val="clear" w:color="auto" w:fill="FFFFFF"/>
            <w:vAlign w:val="center"/>
          </w:tcPr>
          <w:p w14:paraId="41DAD8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48EC0A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6A39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36E238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75" w:type="dxa"/>
            <w:shd w:val="clear" w:color="auto" w:fill="FFFFFF"/>
            <w:vAlign w:val="center"/>
          </w:tcPr>
          <w:p w14:paraId="3CBF314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289" w:type="dxa"/>
            <w:vMerge w:val="restart"/>
            <w:shd w:val="clear" w:color="auto" w:fill="FFFFFF"/>
            <w:vAlign w:val="center"/>
          </w:tcPr>
          <w:p w14:paraId="0D0AD66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308" w:type="dxa"/>
            <w:shd w:val="clear" w:color="auto" w:fill="FFFFFF"/>
            <w:vAlign w:val="center"/>
          </w:tcPr>
          <w:p w14:paraId="66F88CE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94" w:type="dxa"/>
            <w:shd w:val="clear" w:color="auto" w:fill="FFFFFF"/>
            <w:vAlign w:val="center"/>
          </w:tcPr>
          <w:p w14:paraId="6A3A5F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4FDED9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31D4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4A4729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75" w:type="dxa"/>
            <w:shd w:val="clear" w:color="auto" w:fill="FFFFFF"/>
            <w:vAlign w:val="center"/>
          </w:tcPr>
          <w:p w14:paraId="0230CB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289" w:type="dxa"/>
            <w:vMerge w:val="continue"/>
            <w:shd w:val="clear" w:color="auto" w:fill="FFFFFF"/>
            <w:vAlign w:val="center"/>
          </w:tcPr>
          <w:p w14:paraId="619D65A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87262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94" w:type="dxa"/>
            <w:shd w:val="clear" w:color="auto" w:fill="FFFFFF"/>
            <w:vAlign w:val="center"/>
          </w:tcPr>
          <w:p w14:paraId="625EB7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7C93864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4C50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6A8EF6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75" w:type="dxa"/>
            <w:shd w:val="clear" w:color="auto" w:fill="FFFFFF"/>
            <w:vAlign w:val="center"/>
          </w:tcPr>
          <w:p w14:paraId="4E8CDC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289" w:type="dxa"/>
            <w:vMerge w:val="continue"/>
            <w:shd w:val="clear" w:color="auto" w:fill="FFFFFF"/>
            <w:vAlign w:val="center"/>
          </w:tcPr>
          <w:p w14:paraId="76226750">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908D4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94" w:type="dxa"/>
            <w:shd w:val="clear" w:color="auto" w:fill="FFFFFF"/>
            <w:vAlign w:val="center"/>
          </w:tcPr>
          <w:p w14:paraId="6C11BE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179C06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4C6B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3982BD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75" w:type="dxa"/>
            <w:shd w:val="clear" w:color="auto" w:fill="FFFFFF"/>
            <w:vAlign w:val="center"/>
          </w:tcPr>
          <w:p w14:paraId="7580401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89" w:type="dxa"/>
            <w:shd w:val="clear" w:color="auto" w:fill="FFFFFF"/>
            <w:vAlign w:val="center"/>
          </w:tcPr>
          <w:p w14:paraId="2B63236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308" w:type="dxa"/>
            <w:shd w:val="clear" w:color="auto" w:fill="FFFFFF"/>
            <w:vAlign w:val="center"/>
          </w:tcPr>
          <w:p w14:paraId="5E0D5AA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94" w:type="dxa"/>
            <w:shd w:val="clear" w:color="auto" w:fill="FFFFFF"/>
            <w:vAlign w:val="center"/>
          </w:tcPr>
          <w:p w14:paraId="55674E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2F87ED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2B29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513" w:type="dxa"/>
            <w:shd w:val="clear" w:color="auto" w:fill="FFFFFF"/>
            <w:vAlign w:val="center"/>
          </w:tcPr>
          <w:p w14:paraId="774FF0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75" w:type="dxa"/>
            <w:shd w:val="clear" w:color="auto" w:fill="FFFFFF"/>
            <w:vAlign w:val="center"/>
          </w:tcPr>
          <w:p w14:paraId="64B3018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restart"/>
            <w:shd w:val="clear" w:color="auto" w:fill="FFFFFF"/>
            <w:vAlign w:val="center"/>
          </w:tcPr>
          <w:p w14:paraId="2288262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308" w:type="dxa"/>
            <w:shd w:val="clear" w:color="auto" w:fill="FFFFFF"/>
            <w:vAlign w:val="center"/>
          </w:tcPr>
          <w:p w14:paraId="2173285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94" w:type="dxa"/>
            <w:shd w:val="clear" w:color="auto" w:fill="FFFFFF"/>
            <w:vAlign w:val="center"/>
          </w:tcPr>
          <w:p w14:paraId="4B96FC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1545791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b）提供同城4h、异地12h技术响应服务，2个工作日解决问题，对于未能解决的问题和故障应提供可行的升级方案，并提供周转设备；</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c）建立全国技术服务体系和服务团体，符合专业服务体系标准要求，提供原厂中文服务；</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d）服务周期内提供产品的维修、换件和升级服务</w:t>
            </w:r>
          </w:p>
        </w:tc>
      </w:tr>
      <w:tr w14:paraId="5FF2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09A43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75" w:type="dxa"/>
            <w:shd w:val="clear" w:color="auto" w:fill="FFFFFF"/>
            <w:vAlign w:val="center"/>
          </w:tcPr>
          <w:p w14:paraId="5C83AE8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3DB3A3D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483E8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94" w:type="dxa"/>
            <w:shd w:val="clear" w:color="auto" w:fill="FFFFFF"/>
            <w:vAlign w:val="center"/>
          </w:tcPr>
          <w:p w14:paraId="0B2B61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B646EC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1312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trPr>
        <w:tc>
          <w:tcPr>
            <w:tcW w:w="513" w:type="dxa"/>
            <w:shd w:val="clear" w:color="auto" w:fill="FFFFFF"/>
            <w:vAlign w:val="center"/>
          </w:tcPr>
          <w:p w14:paraId="05ED41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75" w:type="dxa"/>
            <w:shd w:val="clear" w:color="auto" w:fill="FFFFFF"/>
            <w:vAlign w:val="center"/>
          </w:tcPr>
          <w:p w14:paraId="16B0260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shd w:val="clear" w:color="auto" w:fill="FFFFFF"/>
            <w:vAlign w:val="center"/>
          </w:tcPr>
          <w:p w14:paraId="4790893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308" w:type="dxa"/>
            <w:shd w:val="clear" w:color="auto" w:fill="FFFFFF"/>
            <w:vAlign w:val="center"/>
          </w:tcPr>
          <w:p w14:paraId="69D6F1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94" w:type="dxa"/>
            <w:shd w:val="clear" w:color="auto" w:fill="FFFFFF"/>
            <w:vAlign w:val="center"/>
          </w:tcPr>
          <w:p w14:paraId="121A73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E26D78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b）设备停产后继续提供质量保障服务（含备品备件），服务终止时间与最后一批设备交付时间间隔不低于6年；</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c）产品停止服务时间应提前1年告知客户；</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d）产品发布日期需在技术文件或者技术白皮书中明确</w:t>
            </w:r>
          </w:p>
        </w:tc>
      </w:tr>
      <w:tr w14:paraId="590E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41F1A4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75" w:type="dxa"/>
            <w:shd w:val="clear" w:color="auto" w:fill="FFFFFF"/>
            <w:vAlign w:val="center"/>
          </w:tcPr>
          <w:p w14:paraId="5C4371C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restart"/>
            <w:shd w:val="clear" w:color="auto" w:fill="FFFFFF"/>
            <w:vAlign w:val="center"/>
          </w:tcPr>
          <w:p w14:paraId="5FE3197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308" w:type="dxa"/>
            <w:shd w:val="clear" w:color="auto" w:fill="FFFFFF"/>
            <w:vAlign w:val="center"/>
          </w:tcPr>
          <w:p w14:paraId="61B7DC8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94" w:type="dxa"/>
            <w:shd w:val="clear" w:color="auto" w:fill="FFFFFF"/>
            <w:vAlign w:val="center"/>
          </w:tcPr>
          <w:p w14:paraId="113B4D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84532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2E73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 w:hRule="atLeast"/>
        </w:trPr>
        <w:tc>
          <w:tcPr>
            <w:tcW w:w="513" w:type="dxa"/>
            <w:shd w:val="clear" w:color="auto" w:fill="FFFFFF"/>
            <w:vAlign w:val="center"/>
          </w:tcPr>
          <w:p w14:paraId="397ACA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75" w:type="dxa"/>
            <w:shd w:val="clear" w:color="auto" w:fill="FFFFFF"/>
            <w:vAlign w:val="center"/>
          </w:tcPr>
          <w:p w14:paraId="68E3362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6268771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D1783E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94" w:type="dxa"/>
            <w:shd w:val="clear" w:color="auto" w:fill="FFFFFF"/>
            <w:vAlign w:val="center"/>
          </w:tcPr>
          <w:p w14:paraId="1CBA98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F17F2A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a）本地的数据备份和还原功能；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b）网络的数据备份和还原功能；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c）服务器操作系统的自动安装功能；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d）服务器所配硬件需要的驱动程序和系统补丁</w:t>
            </w:r>
          </w:p>
        </w:tc>
      </w:tr>
      <w:tr w14:paraId="14F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577356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75" w:type="dxa"/>
            <w:shd w:val="clear" w:color="auto" w:fill="FFFFFF"/>
            <w:vAlign w:val="center"/>
          </w:tcPr>
          <w:p w14:paraId="7D65A5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2B06D72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69B427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94" w:type="dxa"/>
            <w:shd w:val="clear" w:color="auto" w:fill="FFFFFF"/>
            <w:vAlign w:val="center"/>
          </w:tcPr>
          <w:p w14:paraId="2BAEB9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9F67A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61B5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044B5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75" w:type="dxa"/>
            <w:shd w:val="clear" w:color="auto" w:fill="FFFFFF"/>
            <w:vAlign w:val="center"/>
          </w:tcPr>
          <w:p w14:paraId="2F3D51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0685902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BA2198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94" w:type="dxa"/>
            <w:shd w:val="clear" w:color="auto" w:fill="FFFFFF"/>
            <w:vAlign w:val="center"/>
          </w:tcPr>
          <w:p w14:paraId="311C79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A25723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1C70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513" w:type="dxa"/>
            <w:shd w:val="clear" w:color="auto" w:fill="FFFFFF"/>
            <w:vAlign w:val="center"/>
          </w:tcPr>
          <w:p w14:paraId="78C7A3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75" w:type="dxa"/>
            <w:shd w:val="clear" w:color="auto" w:fill="FFFFFF"/>
            <w:vAlign w:val="center"/>
          </w:tcPr>
          <w:p w14:paraId="0E9EE56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3F0C041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2F17A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94" w:type="dxa"/>
            <w:shd w:val="clear" w:color="auto" w:fill="FFFFFF"/>
            <w:vAlign w:val="center"/>
          </w:tcPr>
          <w:p w14:paraId="29A8EB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8308D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446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1C3C91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75" w:type="dxa"/>
            <w:shd w:val="clear" w:color="auto" w:fill="FFFFFF"/>
            <w:vAlign w:val="center"/>
          </w:tcPr>
          <w:p w14:paraId="13C36A3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090405E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0EFEB2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94" w:type="dxa"/>
            <w:shd w:val="clear" w:color="auto" w:fill="FFFFFF"/>
            <w:vAlign w:val="center"/>
          </w:tcPr>
          <w:p w14:paraId="5DA23A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FF363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7D25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478C9F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75" w:type="dxa"/>
            <w:shd w:val="clear" w:color="auto" w:fill="FFFFFF"/>
            <w:vAlign w:val="center"/>
          </w:tcPr>
          <w:p w14:paraId="2FD654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0315199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336439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94" w:type="dxa"/>
            <w:shd w:val="clear" w:color="auto" w:fill="FFFFFF"/>
            <w:vAlign w:val="center"/>
          </w:tcPr>
          <w:p w14:paraId="3E8F0B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10569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61BA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45A90C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75" w:type="dxa"/>
            <w:shd w:val="clear" w:color="auto" w:fill="FFFFFF"/>
            <w:vAlign w:val="center"/>
          </w:tcPr>
          <w:p w14:paraId="69DD785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263FF2E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47B09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94" w:type="dxa"/>
            <w:shd w:val="clear" w:color="auto" w:fill="FFFFFF"/>
            <w:vAlign w:val="center"/>
          </w:tcPr>
          <w:p w14:paraId="44BEEB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C865D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3E87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502AC8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75" w:type="dxa"/>
            <w:shd w:val="clear" w:color="auto" w:fill="FFFFFF"/>
            <w:vAlign w:val="center"/>
          </w:tcPr>
          <w:p w14:paraId="2B5ED5B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restart"/>
            <w:shd w:val="clear" w:color="auto" w:fill="FFFFFF"/>
            <w:vAlign w:val="center"/>
          </w:tcPr>
          <w:p w14:paraId="20D33E0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308" w:type="dxa"/>
            <w:shd w:val="clear" w:color="auto" w:fill="FFFFFF"/>
            <w:vAlign w:val="center"/>
          </w:tcPr>
          <w:p w14:paraId="5B666AC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94" w:type="dxa"/>
            <w:shd w:val="clear" w:color="auto" w:fill="FFFFFF"/>
            <w:vAlign w:val="center"/>
          </w:tcPr>
          <w:p w14:paraId="7A49EB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BFD17A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051F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6602A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75" w:type="dxa"/>
            <w:shd w:val="clear" w:color="auto" w:fill="FFFFFF"/>
            <w:vAlign w:val="center"/>
          </w:tcPr>
          <w:p w14:paraId="3E347CE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0B04C05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0CD4F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94" w:type="dxa"/>
            <w:shd w:val="clear" w:color="auto" w:fill="FFFFFF"/>
            <w:vAlign w:val="center"/>
          </w:tcPr>
          <w:p w14:paraId="1FF9D2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7BD3CF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6DA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522AB4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75" w:type="dxa"/>
            <w:shd w:val="clear" w:color="auto" w:fill="FFFFFF"/>
            <w:vAlign w:val="center"/>
          </w:tcPr>
          <w:p w14:paraId="742E6DC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308DAD4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6EAE0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94" w:type="dxa"/>
            <w:shd w:val="clear" w:color="auto" w:fill="FFFFFF"/>
            <w:vAlign w:val="center"/>
          </w:tcPr>
          <w:p w14:paraId="59A37E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D6891C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612A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653B5D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75" w:type="dxa"/>
            <w:shd w:val="clear" w:color="auto" w:fill="FFFFFF"/>
            <w:vAlign w:val="center"/>
          </w:tcPr>
          <w:p w14:paraId="2F9DEB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52C5E1ED">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17075C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94" w:type="dxa"/>
            <w:shd w:val="clear" w:color="auto" w:fill="FFFFFF"/>
            <w:vAlign w:val="center"/>
          </w:tcPr>
          <w:p w14:paraId="0E16BD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B8135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4B26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134A20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75" w:type="dxa"/>
            <w:shd w:val="clear" w:color="auto" w:fill="FFFFFF"/>
            <w:vAlign w:val="center"/>
          </w:tcPr>
          <w:p w14:paraId="5486FB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1289" w:type="dxa"/>
            <w:vMerge w:val="restart"/>
            <w:shd w:val="clear" w:color="auto" w:fill="FFFFFF"/>
            <w:vAlign w:val="center"/>
          </w:tcPr>
          <w:p w14:paraId="1B5368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308" w:type="dxa"/>
            <w:shd w:val="clear" w:color="auto" w:fill="FFFFFF"/>
            <w:vAlign w:val="center"/>
          </w:tcPr>
          <w:p w14:paraId="025CAD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94" w:type="dxa"/>
            <w:shd w:val="clear" w:color="auto" w:fill="FFFFFF"/>
            <w:vAlign w:val="center"/>
          </w:tcPr>
          <w:p w14:paraId="5D2943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90F9B1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1D5E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EF2E2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75" w:type="dxa"/>
            <w:shd w:val="clear" w:color="auto" w:fill="FFFFFF"/>
            <w:vAlign w:val="center"/>
          </w:tcPr>
          <w:p w14:paraId="5C17F41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1289" w:type="dxa"/>
            <w:vMerge w:val="continue"/>
            <w:shd w:val="clear" w:color="auto" w:fill="FFFFFF"/>
            <w:vAlign w:val="center"/>
          </w:tcPr>
          <w:p w14:paraId="1D72C31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A631F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94" w:type="dxa"/>
            <w:shd w:val="clear" w:color="auto" w:fill="FFFFFF"/>
            <w:vAlign w:val="center"/>
          </w:tcPr>
          <w:p w14:paraId="5E9C81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558FB8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3018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85D4C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75" w:type="dxa"/>
            <w:shd w:val="clear" w:color="auto" w:fill="FFFFFF"/>
            <w:noWrap/>
            <w:vAlign w:val="center"/>
          </w:tcPr>
          <w:p w14:paraId="4BD3B9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289" w:type="dxa"/>
            <w:shd w:val="clear" w:color="auto" w:fill="FFFFFF"/>
            <w:noWrap/>
            <w:vAlign w:val="center"/>
          </w:tcPr>
          <w:p w14:paraId="5C5B88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硬盘扩展性</w:t>
            </w:r>
          </w:p>
        </w:tc>
        <w:tc>
          <w:tcPr>
            <w:tcW w:w="1308" w:type="dxa"/>
            <w:shd w:val="clear" w:color="auto" w:fill="FFFFFF"/>
            <w:noWrap/>
            <w:vAlign w:val="center"/>
          </w:tcPr>
          <w:p w14:paraId="5E0E99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硬盘扩展性</w:t>
            </w:r>
          </w:p>
        </w:tc>
        <w:tc>
          <w:tcPr>
            <w:tcW w:w="994" w:type="dxa"/>
            <w:shd w:val="clear" w:color="auto" w:fill="FFFFFF"/>
            <w:noWrap/>
            <w:vAlign w:val="center"/>
          </w:tcPr>
          <w:p w14:paraId="12E2DA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9559B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产品支持≥20块3.5英寸盘位；产品内置支持≥4块3.5英寸盘位</w:t>
            </w:r>
          </w:p>
        </w:tc>
      </w:tr>
      <w:tr w14:paraId="05D6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513" w:type="dxa"/>
            <w:shd w:val="clear" w:color="auto" w:fill="FFFFFF"/>
            <w:vAlign w:val="center"/>
          </w:tcPr>
          <w:p w14:paraId="5289C5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75" w:type="dxa"/>
            <w:shd w:val="clear" w:color="auto" w:fill="FFFFFF"/>
            <w:noWrap/>
            <w:vAlign w:val="center"/>
          </w:tcPr>
          <w:p w14:paraId="6D512B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289" w:type="dxa"/>
            <w:shd w:val="clear" w:color="auto" w:fill="FFFFFF"/>
            <w:noWrap/>
            <w:vAlign w:val="center"/>
          </w:tcPr>
          <w:p w14:paraId="1A02A7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管理性</w:t>
            </w:r>
          </w:p>
        </w:tc>
        <w:tc>
          <w:tcPr>
            <w:tcW w:w="1308" w:type="dxa"/>
            <w:shd w:val="clear" w:color="auto" w:fill="FFFFFF"/>
            <w:noWrap/>
            <w:vAlign w:val="center"/>
          </w:tcPr>
          <w:p w14:paraId="52BEBE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管理性</w:t>
            </w:r>
          </w:p>
        </w:tc>
        <w:tc>
          <w:tcPr>
            <w:tcW w:w="994" w:type="dxa"/>
            <w:shd w:val="clear" w:color="auto" w:fill="FFFFFF"/>
            <w:noWrap/>
            <w:vAlign w:val="center"/>
          </w:tcPr>
          <w:p w14:paraId="7C8400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5627E6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产品可通过服务器前面板指示灯判断硬件故障，包括但不限于系统/内存/电源/风扇/温度/网络等关键部件的故障诊断功能；产品前后面板均需支持UID状态灯</w:t>
            </w:r>
          </w:p>
        </w:tc>
      </w:tr>
      <w:tr w14:paraId="655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394678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75" w:type="dxa"/>
            <w:shd w:val="clear" w:color="auto" w:fill="FFFFFF"/>
            <w:noWrap/>
            <w:vAlign w:val="center"/>
          </w:tcPr>
          <w:p w14:paraId="318DD4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289" w:type="dxa"/>
            <w:shd w:val="clear" w:color="auto" w:fill="FFFFFF"/>
            <w:noWrap/>
            <w:vAlign w:val="center"/>
          </w:tcPr>
          <w:p w14:paraId="168A29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散热性</w:t>
            </w:r>
          </w:p>
        </w:tc>
        <w:tc>
          <w:tcPr>
            <w:tcW w:w="1308" w:type="dxa"/>
            <w:shd w:val="clear" w:color="auto" w:fill="FFFFFF"/>
            <w:noWrap/>
            <w:vAlign w:val="center"/>
          </w:tcPr>
          <w:p w14:paraId="2039DD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散热性</w:t>
            </w:r>
          </w:p>
        </w:tc>
        <w:tc>
          <w:tcPr>
            <w:tcW w:w="994" w:type="dxa"/>
            <w:shd w:val="clear" w:color="auto" w:fill="FFFFFF"/>
            <w:noWrap/>
            <w:vAlign w:val="center"/>
          </w:tcPr>
          <w:p w14:paraId="372725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70D407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产品配置≥6个热插拔高效风扇模块，支持N+1冗余</w:t>
            </w:r>
          </w:p>
        </w:tc>
      </w:tr>
      <w:tr w14:paraId="2F9F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3" w:type="dxa"/>
            <w:shd w:val="clear" w:color="auto" w:fill="FFFFFF"/>
            <w:vAlign w:val="center"/>
          </w:tcPr>
          <w:p w14:paraId="3567F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75" w:type="dxa"/>
            <w:shd w:val="clear" w:color="auto" w:fill="FFFFFF"/>
            <w:noWrap/>
            <w:vAlign w:val="center"/>
          </w:tcPr>
          <w:p w14:paraId="6667F9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289" w:type="dxa"/>
            <w:shd w:val="clear" w:color="auto" w:fill="FFFFFF"/>
            <w:noWrap/>
            <w:vAlign w:val="center"/>
          </w:tcPr>
          <w:p w14:paraId="73A6F7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308" w:type="dxa"/>
            <w:shd w:val="clear" w:color="auto" w:fill="FFFFFF"/>
            <w:noWrap/>
            <w:vAlign w:val="center"/>
          </w:tcPr>
          <w:p w14:paraId="698B24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994" w:type="dxa"/>
            <w:shd w:val="clear" w:color="auto" w:fill="FFFFFF"/>
            <w:noWrap/>
            <w:vAlign w:val="center"/>
          </w:tcPr>
          <w:p w14:paraId="64B673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365E9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投标产品所配备的CPU（中央处理器）支持TEE可信执行环境，实现虚拟机在内存读写时的自动加解密功能。提供投标产品所配备的CPU（中央处理器）具有上述密码技术特性的证明材料 </w:t>
            </w:r>
          </w:p>
        </w:tc>
      </w:tr>
      <w:tr w14:paraId="558B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7E88A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75" w:type="dxa"/>
            <w:shd w:val="clear" w:color="auto" w:fill="FFFFFF"/>
            <w:noWrap/>
            <w:vAlign w:val="center"/>
          </w:tcPr>
          <w:p w14:paraId="69B303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289" w:type="dxa"/>
            <w:shd w:val="clear" w:color="auto" w:fill="FFFFFF"/>
            <w:noWrap/>
            <w:vAlign w:val="center"/>
          </w:tcPr>
          <w:p w14:paraId="5CC4AE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308" w:type="dxa"/>
            <w:shd w:val="clear" w:color="auto" w:fill="FFFFFF"/>
            <w:noWrap/>
            <w:vAlign w:val="center"/>
          </w:tcPr>
          <w:p w14:paraId="04E54B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94" w:type="dxa"/>
            <w:shd w:val="clear" w:color="auto" w:fill="FFFFFF"/>
            <w:noWrap/>
            <w:vAlign w:val="center"/>
          </w:tcPr>
          <w:p w14:paraId="55EC45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47E285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244EF93B">
      <w:pPr>
        <w:rPr>
          <w:rFonts w:asciiTheme="minorEastAsia" w:hAnsiTheme="minorEastAsia" w:eastAsiaTheme="minorEastAsia" w:cstheme="minorEastAsia"/>
          <w:sz w:val="24"/>
          <w:highlight w:val="none"/>
        </w:rPr>
      </w:pPr>
    </w:p>
    <w:p w14:paraId="16A9F641">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PACS/HIS/EMR应用服务器超融合集群</w:t>
      </w:r>
    </w:p>
    <w:tbl>
      <w:tblPr>
        <w:tblStyle w:val="16"/>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96"/>
        <w:gridCol w:w="981"/>
        <w:gridCol w:w="981"/>
        <w:gridCol w:w="1206"/>
        <w:gridCol w:w="981"/>
        <w:gridCol w:w="3887"/>
      </w:tblGrid>
      <w:tr w14:paraId="62A3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96" w:type="dxa"/>
            <w:vMerge w:val="restart"/>
            <w:shd w:val="clear" w:color="auto" w:fill="FFFFFF"/>
            <w:vAlign w:val="center"/>
          </w:tcPr>
          <w:p w14:paraId="4BEF7D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8036" w:type="dxa"/>
            <w:gridSpan w:val="5"/>
            <w:shd w:val="clear" w:color="auto" w:fill="FFFFFF"/>
            <w:noWrap/>
            <w:vAlign w:val="center"/>
          </w:tcPr>
          <w:p w14:paraId="51598F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4143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dxa"/>
            <w:vMerge w:val="continue"/>
            <w:shd w:val="clear" w:color="auto" w:fill="FFFFFF"/>
            <w:vAlign w:val="center"/>
          </w:tcPr>
          <w:p w14:paraId="71E5DF27">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4836A1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5BBCA7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4E42D6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6D3BC4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887" w:type="dxa"/>
            <w:shd w:val="clear" w:color="auto" w:fill="FFFFFF"/>
            <w:vAlign w:val="center"/>
          </w:tcPr>
          <w:p w14:paraId="238AAF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5601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F4535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39F52D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CF1E6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3C7BE3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5D2784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6C09A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6DCB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4FAD4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14E405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8BA18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74D267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20CFB2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E6F11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02E7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FDEC1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4CE9F0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235C3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B5FB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01BF5F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17FC6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6DFA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2C20F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7C6F83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FA4BE3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C749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63D6BF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10F22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2F05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D6E53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387995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674A3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EADD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0B044B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1BD21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4D5B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3B160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220AD5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D8A67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9DF3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5186C3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F3F12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7C99B5F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223A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6" w:type="dxa"/>
            <w:shd w:val="clear" w:color="auto" w:fill="FFFFFF"/>
            <w:vAlign w:val="center"/>
          </w:tcPr>
          <w:p w14:paraId="72C290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571ED4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8181D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AEC8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65D4D9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2880E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5A43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597B8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78FBC2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1C924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9562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10609A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2645A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4D8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0F52A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66A6FB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652E8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7086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2A03FC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63FE5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2C37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4F8B9A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1D6A5B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C037A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38C0A6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65D8F5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CD8D0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r>
      <w:tr w14:paraId="6488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2F45C9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069D40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F67B6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841F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56CA6E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8D6DB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6A1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13BA5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7B6741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E2160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78FB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30A6BF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D8CE3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57A5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58E17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6B4553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62675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7877E5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35F10C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882C6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7A5F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97749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5B90E9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A187B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60A8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025C9D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00E2E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15F2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661CD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7BD970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B2F3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379B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50209B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26C3B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7EB6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B3BEC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785068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A39C7E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5DC6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22BBA8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66DDCD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硬盘3：≥6块8T 7.2K SATA；</w:t>
            </w:r>
          </w:p>
        </w:tc>
      </w:tr>
      <w:tr w14:paraId="3972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96" w:type="dxa"/>
            <w:shd w:val="clear" w:color="auto" w:fill="FFFFFF"/>
            <w:vAlign w:val="center"/>
          </w:tcPr>
          <w:p w14:paraId="4B8F8A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7870D8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D8C0F9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EB26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5CC543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DD7BA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0286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6D5E55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001A19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242565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7D37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5C487E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1FD8F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59264"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117A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A4162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7EEADE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C0D6D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24CEC0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3AD3A3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4213D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75EC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0D01F2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575D82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B0B46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670F7E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5149D4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F0BDA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4A41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3C0F67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6812D7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241B4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3E7515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0ED876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7A600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472A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1526B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575701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7E779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575B29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667C36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66D8A2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tc>
      </w:tr>
      <w:tr w14:paraId="1209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F82F1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043E4E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1120A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25951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3DC0A7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52EA73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5DA6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7336A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1160B1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6BEA3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EBA2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408C80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15A3D5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092D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A189D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2E793C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9DD21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A641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4DED45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219B5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63DC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AFBD0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5BA3FA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77C8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F7D9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467ADC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F873C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1C8E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4D3A0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2B1F20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5A077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4F12E0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73E387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3E198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2B01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716CBC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556BED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FE88C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C50B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6A722F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B8BEC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16C4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06490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3E37F6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D9F9B3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BFFC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2F1FF4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E8FF0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1013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6CD4F6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0304FAB3">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3B6ACA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D5A0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1DF514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001F8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2B0C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34D29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022E62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0014B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6A5526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4A7508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47DEF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322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06331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71D273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467F1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7AE8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40F305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BF20E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4895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0613A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140D3F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31F982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BC7D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17BE29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E9E24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65EB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55BD9B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50538B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F18DC6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3A8B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3238EB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BC446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11C6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9" w:hRule="atLeast"/>
        </w:trPr>
        <w:tc>
          <w:tcPr>
            <w:tcW w:w="496" w:type="dxa"/>
            <w:shd w:val="clear" w:color="auto" w:fill="FFFFFF"/>
            <w:vAlign w:val="center"/>
          </w:tcPr>
          <w:p w14:paraId="774518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08D77C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67BE4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3513A5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2AE659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F40C7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5F54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E72BA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100820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164306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2EFC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01E5D8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30117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7968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47DB8F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693D34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F0AC6B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17D5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75022F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99527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11A2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4A0C9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6EA102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6C9FA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58F2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4BDAA6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AF3F7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524B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729DFC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2149EB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69EF38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49D0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08E183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06A66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358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395A97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1E2AA1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F862E9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3962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6127C4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CBF52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6529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2E13E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1C1F4F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A3B3D9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2FD1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782C6B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6D586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1B1C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BAFCA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19D894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D2DDAE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C4F4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124836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74E23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27F5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96" w:type="dxa"/>
            <w:shd w:val="clear" w:color="auto" w:fill="FFFFFF"/>
            <w:vAlign w:val="center"/>
          </w:tcPr>
          <w:p w14:paraId="697A47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2AA87D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CC3F4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3163D8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433F3D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B68FC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1ABA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166CB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073FC3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F5494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9BF5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6CC6A0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3998D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7D16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203D48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36953C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E8EB5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5A471A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0C1B38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E7D01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4469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2B23A3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2B5D89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8AE4B6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D316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04E56E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F5FF8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0509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00DF1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5F0879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F16BA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647C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399926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E3702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53D2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D5F2B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4F469D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9651E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7F524C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2E2CCE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EEAA7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4E5A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FBEA6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05F4F0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FDDEE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7C37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1FD197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4647C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2EEC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DB591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67A5A5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328A81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4136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1ED2A4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6BDCD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23EE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5FA02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1B9CEA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56174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5B1343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245D39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A810E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0E35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51F58E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76729A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4BAAC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2BBA09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52FB25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88B87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5944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10DF5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3D775B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B7C8A5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18E9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616E18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5A004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166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7746E1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7AAD24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47821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47784F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078D98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BEE3C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0765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8C92D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3DC5DC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C9F887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3DBA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4255DE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AAFE4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790B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F612C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604AA5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BBADE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4D91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114FB7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01C10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7367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D28E0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15BC69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47316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261E4D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4A368F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B8CDC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7795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446A9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47222F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5E904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C7F1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491FA9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B3BFB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5A66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7AE754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1A515F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6A5E4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064ED3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52729F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EAAEA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1471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B1FC9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34289E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31E24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524CCF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073FE0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7F191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1558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0ED7D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37C50C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F244F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AFF9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09D5F4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6514E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5430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05E501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330030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5ECB2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6DC0D3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1B8034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B41CE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48FF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AF6B3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08BDB0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55AB8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8DB4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4476F1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8291E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7AA6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6" w:hRule="atLeast"/>
        </w:trPr>
        <w:tc>
          <w:tcPr>
            <w:tcW w:w="496" w:type="dxa"/>
            <w:shd w:val="clear" w:color="auto" w:fill="FFFFFF"/>
            <w:vAlign w:val="center"/>
          </w:tcPr>
          <w:p w14:paraId="051AF2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10EDFD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6C3E0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2D3FD6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2813CF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4D9C7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1FB3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248263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017B60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E00A488">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AAA7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445088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BA2A5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3963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96" w:type="dxa"/>
            <w:shd w:val="clear" w:color="auto" w:fill="FFFFFF"/>
            <w:vAlign w:val="center"/>
          </w:tcPr>
          <w:p w14:paraId="4F4B8D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163867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DC3B8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70DD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0AD646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211D4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5712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0AF626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529F1D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60AA9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19BC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4A9317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E2AA9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42F2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FDFD9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1A12C3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DFAE2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3775E8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38F422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929D5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588D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2C2AB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5161A4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78AFB5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3971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2889AE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688FE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4D96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1A748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61B806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1A6214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3D4F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174F39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C75CC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78C5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7CD40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487AD5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2B4B4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59BD30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32C3BB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96452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72EA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3FED3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1856B1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0CC68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57BAE4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4EE3A4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D1C1D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33BE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2DE23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30DEE4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C983A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88FB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789B75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5587A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3DE8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E7017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3C1F1C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A0E64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7603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46B3FB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2628C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7466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45C3F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6960B1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39076E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053733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769C5A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AD8CF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6C7A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F1ED0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2BD493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DE34C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363458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1A9F7E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D8AE4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540F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B92B2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2572C7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2F218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2290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1F8DFB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FA5CB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7949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8694B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7286EC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B60831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3FB3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1A4D53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99FFC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48F8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285B3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4B53FC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331CEF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73D0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538742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9BD75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1D40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4BD16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2F6F15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4E7B5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4B42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5C0D47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B807C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43F0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542698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53CB7B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B8A677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4BE0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7488E7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0626D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67E2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1BDE9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68BF7C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AF39A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9872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5351C9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AD88C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7FF7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32E6D3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2923B1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685672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CAE9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2E604C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8CEDF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5E69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2E35B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108269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23444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1E04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6BB36B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F2147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3DD0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D99B1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6DA325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4DBBA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D528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027E09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E8242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3BD7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80382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4E4461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F3AA91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C33E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7050DB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A50DA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1465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4EAC5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4C7FF7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F0E5C2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BC37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4C897A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7F944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7B9E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6578C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7B8D76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078A6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640AC7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5F1112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EB222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1547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84475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0C2EBA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CCF35B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FDA2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4A699F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C28CC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6F90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0AEE7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0B7CFA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703A95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FB49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55B966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34974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79A5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8ED12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49E261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0429D9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53C0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51C666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9BC98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25EC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7CCA8F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507EC3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11496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AC69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0D3239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ACA84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1054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103CB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2A6036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956CF8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5C2D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68BFA0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5DCD8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12B5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3B3A24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67C5A4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37936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7E80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7716CC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A903D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3612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4543A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2E51E8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6D08F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209B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6B6890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4C0DF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639E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11A1D7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44ED4D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434905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18D7C3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35F424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7C82A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6867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3922D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25FC3D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3591B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2FA5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28CF94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9966C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0691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5138D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2210D2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989198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E211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0FB966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F4959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5238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96" w:type="dxa"/>
            <w:shd w:val="clear" w:color="auto" w:fill="FFFFFF"/>
            <w:vAlign w:val="center"/>
          </w:tcPr>
          <w:p w14:paraId="4310CF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1ABF17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B327E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4BEF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608936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35682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4E4F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441F78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11A3D0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6D7BC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0005C3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29B451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BA88F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0C4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D7EDF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4714A5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6D0255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71C779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6AFE3C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BA53A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73B4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543CE4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0EC60B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43EF1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4862AC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2C46E9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ADA96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5239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114B3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45393E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3DC5F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1251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7B915C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BB15F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≥32核；</w:t>
            </w:r>
            <w:r>
              <w:rPr>
                <w:rFonts w:hint="eastAsia" w:asciiTheme="minorEastAsia" w:hAnsiTheme="minorEastAsia" w:eastAsiaTheme="minorEastAsia" w:cstheme="minorEastAsia"/>
                <w:sz w:val="24"/>
                <w:highlight w:val="none"/>
              </w:rPr>
              <w:t>≥2颗</w:t>
            </w:r>
          </w:p>
        </w:tc>
      </w:tr>
      <w:tr w14:paraId="4EF9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9260F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098E80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7E085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8513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55C5F0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F1CFE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7159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96" w:type="dxa"/>
            <w:shd w:val="clear" w:color="auto" w:fill="FFFFFF"/>
            <w:vAlign w:val="center"/>
          </w:tcPr>
          <w:p w14:paraId="449C86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1A0066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6A4E2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155112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1825A4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B3578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58E6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4FAA42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4387A5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63457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8A19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194715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C7DA03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778F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7CC031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65C566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3304C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7D506E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0D9A64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4CA73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39DD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DBA6E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4B6EDD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8EB1E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54B1CE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09A9BB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89A04E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200F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7C9CA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50B595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664CF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311711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70D567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D9A55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126D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6C5F6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48E298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A5A99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0F20F3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46F971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BBD30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235E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EB389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5D0513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153FDA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63BB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065016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E5652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4208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5FAD70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618571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A9E95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7AE14B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177356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378D3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799D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6F202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0040AE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5EC9A8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vAlign w:val="center"/>
          </w:tcPr>
          <w:p w14:paraId="42DDB2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7B33E5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A63A0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6DFD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300EC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5A58EB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2DF8DE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35B3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1761C7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53AD2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585C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CDD23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367BBC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B2131B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0EE8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242D07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8529A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56C4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D8E64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4FADBE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11A47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0997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2853BE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1DC66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2509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A3467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0BF6EA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0E6CD48F">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4710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4B5C35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E3D1A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3797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D89A9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3B86FB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47F091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F485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00A5AA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F2C55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1161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09BE16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799827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134787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739BDB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724F1A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890AD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04DE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91B71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65EC99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562A78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21C685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5265ED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23076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3671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C5C9C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3AA9E0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0BF07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CAE8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3BCBA4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EF8A4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6E7E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B6170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41C41D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57686A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3739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028BE2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3D88A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03E2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150FB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4E55C1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8AD4D1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67DC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3A5F36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4C68B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7A76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1AF94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6CEF69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79FFDD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26F94B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6CF590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B2A7D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04143B8A">
        <w:tblPrEx>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05DBC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1F2823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41DF81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27055A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006044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206DC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3521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4A628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37AF30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4280C1B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A4EF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5413BA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499FC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4A2B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C7542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259729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25226BA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C680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4A85F8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FB5DD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2240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A4D41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0EF895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63DCBA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347181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23945E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9D2C3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2679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96" w:type="dxa"/>
            <w:shd w:val="clear" w:color="auto" w:fill="FFFFFF"/>
            <w:vAlign w:val="center"/>
          </w:tcPr>
          <w:p w14:paraId="34BC51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469FF0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4BC53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4A1CF0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61F431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1DDD2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55A1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4024D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4FEC39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98D54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CCFB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6699D2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02F79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5BCD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96" w:type="dxa"/>
            <w:shd w:val="clear" w:color="auto" w:fill="FFFFFF"/>
            <w:vAlign w:val="center"/>
          </w:tcPr>
          <w:p w14:paraId="42130A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0BA110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3B3DE7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61C8C1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3250FA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6DCA7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640A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BD29D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5097D8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5C8274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168CD5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390A8B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F43F7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7025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271C56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0AADCD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73B4E4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5333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445AA1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CCED0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1FDA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C4B95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14F10D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EF679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4F1D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06679E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9799F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69E1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4346F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6EF8DA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4D1E50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C396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483D97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6B425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178D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96" w:type="dxa"/>
            <w:shd w:val="clear" w:color="auto" w:fill="FFFFFF"/>
            <w:vAlign w:val="center"/>
          </w:tcPr>
          <w:p w14:paraId="74E5F2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260E38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D2F29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B622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161C7E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C8C03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4F46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031EC5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5B6ED0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160B4C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7227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2FF43D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E644D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5B02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80065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656745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05ECBA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1984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6B7A0A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3F86A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7B1B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0DEB1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3826E2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27E42C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ABCB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399D51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C8E99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4549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99567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60BD06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576CDD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0CB562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40CC5F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5D139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70AA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53C07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006E5E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867C76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D486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55B9EF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A9E59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698D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F25CF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51FB2B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AC50C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195C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46DC6C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356B5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0F19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9" w:hRule="atLeast"/>
        </w:trPr>
        <w:tc>
          <w:tcPr>
            <w:tcW w:w="496" w:type="dxa"/>
            <w:shd w:val="clear" w:color="auto" w:fill="FFFFFF"/>
            <w:vAlign w:val="center"/>
          </w:tcPr>
          <w:p w14:paraId="03BC24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3A75F5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22F1C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67DB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553BBD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CC5AC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38FC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321521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2399BE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3492DB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734777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42AC53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CDCC6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4EE3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A6835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7C7CBB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684D18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C6CB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26E9DC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C682E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6B81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595D0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57071F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D07E5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1206" w:type="dxa"/>
            <w:shd w:val="clear" w:color="auto" w:fill="FFFFFF"/>
            <w:vAlign w:val="center"/>
          </w:tcPr>
          <w:p w14:paraId="676B3E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981" w:type="dxa"/>
            <w:shd w:val="clear" w:color="auto" w:fill="FFFFFF"/>
            <w:vAlign w:val="center"/>
          </w:tcPr>
          <w:p w14:paraId="1CDAFA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B44E4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主板集成≥2个千兆以太网接口（RJ45），采用国产网络芯片；</w:t>
            </w:r>
          </w:p>
        </w:tc>
      </w:tr>
      <w:tr w14:paraId="0BE0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79812B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3FAA9B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6A8194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磁盘扩展性</w:t>
            </w:r>
          </w:p>
        </w:tc>
        <w:tc>
          <w:tcPr>
            <w:tcW w:w="1206" w:type="dxa"/>
            <w:shd w:val="clear" w:color="auto" w:fill="FFFFFF"/>
            <w:vAlign w:val="center"/>
          </w:tcPr>
          <w:p w14:paraId="121F4B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支持的磁盘数量和类型</w:t>
            </w:r>
          </w:p>
        </w:tc>
        <w:tc>
          <w:tcPr>
            <w:tcW w:w="981" w:type="dxa"/>
            <w:shd w:val="clear" w:color="auto" w:fill="FFFFFF"/>
            <w:vAlign w:val="center"/>
          </w:tcPr>
          <w:p w14:paraId="22E521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E6B5E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机型最大支持≥20块3.5英寸硬盘； 机型最大支持≥24块NVMe SSD硬盘； 机型支持≥2块M.2 SSD硬盘。</w:t>
            </w:r>
          </w:p>
        </w:tc>
      </w:tr>
      <w:tr w14:paraId="30E2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B3302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vAlign w:val="center"/>
          </w:tcPr>
          <w:p w14:paraId="0BC271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133B3D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维护性</w:t>
            </w:r>
          </w:p>
        </w:tc>
        <w:tc>
          <w:tcPr>
            <w:tcW w:w="1206" w:type="dxa"/>
            <w:shd w:val="clear" w:color="auto" w:fill="FFFFFF"/>
            <w:vAlign w:val="center"/>
          </w:tcPr>
          <w:p w14:paraId="5A8C73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易维护性</w:t>
            </w:r>
          </w:p>
        </w:tc>
        <w:tc>
          <w:tcPr>
            <w:tcW w:w="981" w:type="dxa"/>
            <w:shd w:val="clear" w:color="auto" w:fill="FFFFFF"/>
            <w:vAlign w:val="center"/>
          </w:tcPr>
          <w:p w14:paraId="389CAB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F4ED6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配置双UID指示灯（前后面板各1个），可通过BMC或UID按键点亮UID指示灯，快速定位服务器。</w:t>
            </w:r>
          </w:p>
        </w:tc>
      </w:tr>
      <w:tr w14:paraId="4D73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EAFF4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vAlign w:val="center"/>
          </w:tcPr>
          <w:p w14:paraId="2B4205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66C8D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74878B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981" w:type="dxa"/>
            <w:shd w:val="clear" w:color="auto" w:fill="FFFFFF"/>
            <w:vAlign w:val="center"/>
          </w:tcPr>
          <w:p w14:paraId="6339E8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F2296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投标产品所配备的CPU（中央处理器）支持TEE可信执行环境，实现虚拟机在内存读写时的自动加解密功能。提供投标产品所配备的CPU（中央处理器）具有上述密码技术特性的证明材料 </w:t>
            </w:r>
          </w:p>
        </w:tc>
      </w:tr>
      <w:tr w14:paraId="35CF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EE2C7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vAlign w:val="center"/>
          </w:tcPr>
          <w:p w14:paraId="51C0CF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7B4C0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243590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4C79C9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2C4B4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5C37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0FED4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0B5AB4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52FFD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C7D82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75BDB6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763F5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79F1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1F9A67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4A8B28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45F83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FF871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CBADB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B64D5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w:t>
            </w:r>
          </w:p>
        </w:tc>
      </w:tr>
      <w:tr w14:paraId="3826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640ED8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6CB580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2DB32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81CB4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FD7E3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859B6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6FE8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B14EA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3BD1BA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79D71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FD883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473CAE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304F8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3A5A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9BDEE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3EE177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E164A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14961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B0E05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D9083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1717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96" w:type="dxa"/>
            <w:shd w:val="clear" w:color="auto" w:fill="FFFFFF"/>
            <w:vAlign w:val="center"/>
          </w:tcPr>
          <w:p w14:paraId="76DF9E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2A7C49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A8835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DBCE1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7795FC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2C4AC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3B44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795CC1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2D9E2B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41F9A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F3143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E62D6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E7674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3139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63E940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2A9032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589AF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61572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51A169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FB60B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0963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08FAD7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64ACE8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16D79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F0124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4D9FE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51344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1651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4E5426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737704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BFB22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3554F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7E7D4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922EA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76C5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46B7A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6FA998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88C7F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D14F9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2A8D94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BD284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4CDE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03EA6E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44EF26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4EEFF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FA68B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23025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BFC3D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2E7A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734046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0D2B68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FAB1B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260DA6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0C6299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455C3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3255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0A9A83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0BEA87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B7060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93122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7E980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72C39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2611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689A6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13F62C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06FD3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4470E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6DAE46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CD366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4200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79CB6B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1E1DB0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CE399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2AF4D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46EAFC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EF9FE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72D0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536D6A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7D317F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D674C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23533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465AD9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2652F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546E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96" w:type="dxa"/>
            <w:shd w:val="clear" w:color="auto" w:fill="FFFFFF"/>
            <w:vAlign w:val="center"/>
          </w:tcPr>
          <w:p w14:paraId="7983C1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2B6755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AF12C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2C881C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01B368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0C625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4C35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1DF8E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52860B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D0786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9D9FD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0A528D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203F1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039F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3DF22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46AC52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53BEF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51D2B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0A7454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B43DA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107C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06879C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171</w:t>
            </w:r>
          </w:p>
        </w:tc>
        <w:tc>
          <w:tcPr>
            <w:tcW w:w="981" w:type="dxa"/>
            <w:shd w:val="clear" w:color="auto" w:fill="FFFFFF"/>
            <w:noWrap/>
            <w:vAlign w:val="center"/>
          </w:tcPr>
          <w:p w14:paraId="44DDBF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4CE1F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C18CA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114129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30202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7A88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07CD0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172</w:t>
            </w:r>
          </w:p>
        </w:tc>
        <w:tc>
          <w:tcPr>
            <w:tcW w:w="981" w:type="dxa"/>
            <w:shd w:val="clear" w:color="auto" w:fill="FFFFFF"/>
            <w:noWrap/>
            <w:vAlign w:val="center"/>
          </w:tcPr>
          <w:p w14:paraId="729B64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10595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A3112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7AA36D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23968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bl>
    <w:p w14:paraId="1AF1130D">
      <w:pPr>
        <w:pStyle w:val="15"/>
        <w:ind w:left="0" w:leftChars="0" w:firstLine="0" w:firstLineChars="0"/>
        <w:rPr>
          <w:rFonts w:asciiTheme="minorEastAsia" w:hAnsiTheme="minorEastAsia" w:eastAsiaTheme="minorEastAsia" w:cstheme="minorEastAsia"/>
          <w:szCs w:val="24"/>
          <w:highlight w:val="none"/>
        </w:rPr>
      </w:pPr>
    </w:p>
    <w:p w14:paraId="30F59267">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临床数据中心hadoop集群</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15"/>
        <w:gridCol w:w="981"/>
        <w:gridCol w:w="1206"/>
        <w:gridCol w:w="1050"/>
        <w:gridCol w:w="3751"/>
      </w:tblGrid>
      <w:tr w14:paraId="7EE7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7A83EA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772135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150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3DD17C1B">
            <w:pPr>
              <w:widowControl/>
              <w:jc w:val="left"/>
              <w:rPr>
                <w:rFonts w:asciiTheme="minorEastAsia" w:hAnsiTheme="minorEastAsia" w:eastAsiaTheme="minorEastAsia" w:cstheme="minorEastAsia"/>
                <w:kern w:val="0"/>
                <w:sz w:val="24"/>
                <w:highlight w:val="none"/>
              </w:rPr>
            </w:pPr>
          </w:p>
        </w:tc>
        <w:tc>
          <w:tcPr>
            <w:tcW w:w="915" w:type="dxa"/>
            <w:shd w:val="clear" w:color="auto" w:fill="FFFFFF"/>
            <w:vAlign w:val="center"/>
          </w:tcPr>
          <w:p w14:paraId="1B060C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3CC81D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38320D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1050" w:type="dxa"/>
            <w:shd w:val="clear" w:color="auto" w:fill="FFFFFF"/>
            <w:vAlign w:val="center"/>
          </w:tcPr>
          <w:p w14:paraId="3DB259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是否可以作为评分因素</w:t>
            </w:r>
          </w:p>
        </w:tc>
        <w:tc>
          <w:tcPr>
            <w:tcW w:w="3751" w:type="dxa"/>
            <w:shd w:val="clear" w:color="auto" w:fill="FFFFFF"/>
            <w:vAlign w:val="center"/>
          </w:tcPr>
          <w:p w14:paraId="0DBEFE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6BFA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259E3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15" w:type="dxa"/>
            <w:shd w:val="clear" w:color="auto" w:fill="FFFFFF"/>
            <w:vAlign w:val="center"/>
          </w:tcPr>
          <w:p w14:paraId="0173FF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957B5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7065FF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1050" w:type="dxa"/>
            <w:shd w:val="clear" w:color="auto" w:fill="FFFFFF"/>
            <w:vAlign w:val="center"/>
          </w:tcPr>
          <w:p w14:paraId="60C6B8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46FF9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7326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1EAA7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15" w:type="dxa"/>
            <w:shd w:val="clear" w:color="auto" w:fill="FFFFFF"/>
            <w:vAlign w:val="center"/>
          </w:tcPr>
          <w:p w14:paraId="3C0BCF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021C3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690688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1050" w:type="dxa"/>
            <w:shd w:val="clear" w:color="auto" w:fill="FFFFFF"/>
            <w:vAlign w:val="center"/>
          </w:tcPr>
          <w:p w14:paraId="74909E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C608A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39FE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37208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15" w:type="dxa"/>
            <w:shd w:val="clear" w:color="auto" w:fill="FFFFFF"/>
            <w:vAlign w:val="center"/>
          </w:tcPr>
          <w:p w14:paraId="3BDD5E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5F0A7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D12D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1050" w:type="dxa"/>
            <w:shd w:val="clear" w:color="auto" w:fill="FFFFFF"/>
            <w:vAlign w:val="center"/>
          </w:tcPr>
          <w:p w14:paraId="49C12E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597685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394C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3A8BA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15" w:type="dxa"/>
            <w:shd w:val="clear" w:color="auto" w:fill="FFFFFF"/>
            <w:vAlign w:val="center"/>
          </w:tcPr>
          <w:p w14:paraId="567F1F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F175E1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AC59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1050" w:type="dxa"/>
            <w:shd w:val="clear" w:color="auto" w:fill="FFFFFF"/>
            <w:vAlign w:val="center"/>
          </w:tcPr>
          <w:p w14:paraId="4A421C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495C2A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3FB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4FC3A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15" w:type="dxa"/>
            <w:shd w:val="clear" w:color="auto" w:fill="FFFFFF"/>
            <w:vAlign w:val="center"/>
          </w:tcPr>
          <w:p w14:paraId="22A734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8D9104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18FE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1050" w:type="dxa"/>
            <w:shd w:val="clear" w:color="auto" w:fill="FFFFFF"/>
            <w:vAlign w:val="center"/>
          </w:tcPr>
          <w:p w14:paraId="3D814A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498BD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7509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D3743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15" w:type="dxa"/>
            <w:shd w:val="clear" w:color="auto" w:fill="FFFFFF"/>
            <w:vAlign w:val="center"/>
          </w:tcPr>
          <w:p w14:paraId="743BC2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47937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3B59B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1050" w:type="dxa"/>
            <w:shd w:val="clear" w:color="auto" w:fill="FFFFFF"/>
            <w:vAlign w:val="center"/>
          </w:tcPr>
          <w:p w14:paraId="2A2C90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05C425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4991E9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335A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86" w:type="dxa"/>
            <w:shd w:val="clear" w:color="auto" w:fill="FFFFFF"/>
            <w:vAlign w:val="center"/>
          </w:tcPr>
          <w:p w14:paraId="1CAECC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15" w:type="dxa"/>
            <w:shd w:val="clear" w:color="auto" w:fill="FFFFFF"/>
            <w:vAlign w:val="center"/>
          </w:tcPr>
          <w:p w14:paraId="00533F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1E11C3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13F5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1050" w:type="dxa"/>
            <w:shd w:val="clear" w:color="auto" w:fill="FFFFFF"/>
            <w:vAlign w:val="center"/>
          </w:tcPr>
          <w:p w14:paraId="702BAC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CD61F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7F13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CA882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15" w:type="dxa"/>
            <w:shd w:val="clear" w:color="auto" w:fill="FFFFFF"/>
            <w:vAlign w:val="center"/>
          </w:tcPr>
          <w:p w14:paraId="1948ED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A386D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1852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1050" w:type="dxa"/>
            <w:shd w:val="clear" w:color="auto" w:fill="FFFFFF"/>
            <w:vAlign w:val="center"/>
          </w:tcPr>
          <w:p w14:paraId="10FCE2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2DCEC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1FE3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CA978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15" w:type="dxa"/>
            <w:shd w:val="clear" w:color="auto" w:fill="FFFFFF"/>
            <w:vAlign w:val="center"/>
          </w:tcPr>
          <w:p w14:paraId="6B52B0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50654C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3BDB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1050" w:type="dxa"/>
            <w:shd w:val="clear" w:color="auto" w:fill="FFFFFF"/>
            <w:vAlign w:val="center"/>
          </w:tcPr>
          <w:p w14:paraId="17B0F7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92D62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1FEE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E9289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15" w:type="dxa"/>
            <w:shd w:val="clear" w:color="auto" w:fill="FFFFFF"/>
            <w:vAlign w:val="center"/>
          </w:tcPr>
          <w:p w14:paraId="6D67DB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09D94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5B5798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1050" w:type="dxa"/>
            <w:shd w:val="clear" w:color="auto" w:fill="FFFFFF"/>
            <w:vAlign w:val="center"/>
          </w:tcPr>
          <w:p w14:paraId="22272D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972F8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2A3D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9494A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15" w:type="dxa"/>
            <w:shd w:val="clear" w:color="auto" w:fill="FFFFFF"/>
            <w:vAlign w:val="center"/>
          </w:tcPr>
          <w:p w14:paraId="3BD2CD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FDAD4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82CE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050" w:type="dxa"/>
            <w:shd w:val="clear" w:color="auto" w:fill="FFFFFF"/>
            <w:vAlign w:val="center"/>
          </w:tcPr>
          <w:p w14:paraId="51CA91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B2BE9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520A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5285B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15" w:type="dxa"/>
            <w:shd w:val="clear" w:color="auto" w:fill="FFFFFF"/>
            <w:vAlign w:val="center"/>
          </w:tcPr>
          <w:p w14:paraId="4C2681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E946AE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5B2B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1050" w:type="dxa"/>
            <w:shd w:val="clear" w:color="auto" w:fill="FFFFFF"/>
            <w:vAlign w:val="center"/>
          </w:tcPr>
          <w:p w14:paraId="56DC23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2A9C6F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409A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4B413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15" w:type="dxa"/>
            <w:shd w:val="clear" w:color="auto" w:fill="FFFFFF"/>
            <w:vAlign w:val="center"/>
          </w:tcPr>
          <w:p w14:paraId="14D350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23FB4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4A65FF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1050" w:type="dxa"/>
            <w:shd w:val="clear" w:color="auto" w:fill="FFFFFF"/>
            <w:vAlign w:val="center"/>
          </w:tcPr>
          <w:p w14:paraId="5521F5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35CE1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34D3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6A990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15" w:type="dxa"/>
            <w:shd w:val="clear" w:color="auto" w:fill="FFFFFF"/>
            <w:vAlign w:val="center"/>
          </w:tcPr>
          <w:p w14:paraId="04F5CE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19795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D832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1050" w:type="dxa"/>
            <w:shd w:val="clear" w:color="auto" w:fill="FFFFFF"/>
            <w:vAlign w:val="center"/>
          </w:tcPr>
          <w:p w14:paraId="2F1DA8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4C511E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硬盘3：≥3.84T SATA SSD</w:t>
            </w:r>
          </w:p>
        </w:tc>
      </w:tr>
      <w:tr w14:paraId="191A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D959B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15" w:type="dxa"/>
            <w:shd w:val="clear" w:color="auto" w:fill="FFFFFF"/>
            <w:vAlign w:val="center"/>
          </w:tcPr>
          <w:p w14:paraId="2F7AEE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21D8B9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FE64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1050" w:type="dxa"/>
            <w:shd w:val="clear" w:color="auto" w:fill="FFFFFF"/>
            <w:vAlign w:val="center"/>
          </w:tcPr>
          <w:p w14:paraId="694209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E4ACB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232A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FC149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15" w:type="dxa"/>
            <w:shd w:val="clear" w:color="auto" w:fill="FFFFFF"/>
            <w:vAlign w:val="center"/>
          </w:tcPr>
          <w:p w14:paraId="6AF7A5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E1C13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DC1E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1050" w:type="dxa"/>
            <w:shd w:val="clear" w:color="auto" w:fill="FFFFFF"/>
            <w:vAlign w:val="center"/>
          </w:tcPr>
          <w:p w14:paraId="3DF0EC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1E1F4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硬盘3：≥8块3.84T SATA SSD</w:t>
            </w:r>
          </w:p>
        </w:tc>
      </w:tr>
      <w:tr w14:paraId="4AFC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6C50FA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15" w:type="dxa"/>
            <w:shd w:val="clear" w:color="auto" w:fill="FFFFFF"/>
            <w:vAlign w:val="center"/>
          </w:tcPr>
          <w:p w14:paraId="75B058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54C6A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089C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1050" w:type="dxa"/>
            <w:shd w:val="clear" w:color="auto" w:fill="FFFFFF"/>
            <w:vAlign w:val="center"/>
          </w:tcPr>
          <w:p w14:paraId="175EF6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75430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5EA41158">
        <w:tblPrEx>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4B843B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15" w:type="dxa"/>
            <w:shd w:val="clear" w:color="auto" w:fill="FFFFFF"/>
            <w:vAlign w:val="center"/>
          </w:tcPr>
          <w:p w14:paraId="06F52D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80A4D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226D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1050" w:type="dxa"/>
            <w:shd w:val="clear" w:color="auto" w:fill="FFFFFF"/>
            <w:vAlign w:val="center"/>
          </w:tcPr>
          <w:p w14:paraId="5EB41C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1BE26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0288"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4112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6BC50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15" w:type="dxa"/>
            <w:shd w:val="clear" w:color="auto" w:fill="FFFFFF"/>
            <w:vAlign w:val="center"/>
          </w:tcPr>
          <w:p w14:paraId="6B8EFA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39C9A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27DDA6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1050" w:type="dxa"/>
            <w:shd w:val="clear" w:color="auto" w:fill="FFFFFF"/>
            <w:vAlign w:val="center"/>
          </w:tcPr>
          <w:p w14:paraId="33D651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4B9B3C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2DEF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3FE58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15" w:type="dxa"/>
            <w:shd w:val="clear" w:color="auto" w:fill="FFFFFF"/>
            <w:vAlign w:val="center"/>
          </w:tcPr>
          <w:p w14:paraId="59B96A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50BCE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2A9A12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1050" w:type="dxa"/>
            <w:shd w:val="clear" w:color="auto" w:fill="FFFFFF"/>
            <w:vAlign w:val="center"/>
          </w:tcPr>
          <w:p w14:paraId="6C5394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0FF34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00D3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A2E6C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15" w:type="dxa"/>
            <w:shd w:val="clear" w:color="auto" w:fill="FFFFFF"/>
            <w:vAlign w:val="center"/>
          </w:tcPr>
          <w:p w14:paraId="135647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9E7A4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723089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1050" w:type="dxa"/>
            <w:shd w:val="clear" w:color="auto" w:fill="FFFFFF"/>
            <w:vAlign w:val="center"/>
          </w:tcPr>
          <w:p w14:paraId="46ECE6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A4D2F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1101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FE5A8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15" w:type="dxa"/>
            <w:shd w:val="clear" w:color="auto" w:fill="FFFFFF"/>
            <w:vAlign w:val="center"/>
          </w:tcPr>
          <w:p w14:paraId="1AD43B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8F184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211A13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1050" w:type="dxa"/>
            <w:shd w:val="clear" w:color="auto" w:fill="FFFFFF"/>
            <w:vAlign w:val="center"/>
          </w:tcPr>
          <w:p w14:paraId="17F5E6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B8316E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359C1F88">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35F4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2A7C3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15" w:type="dxa"/>
            <w:shd w:val="clear" w:color="auto" w:fill="FFFFFF"/>
            <w:vAlign w:val="center"/>
          </w:tcPr>
          <w:p w14:paraId="0FBCC39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25ED4D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0790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1050" w:type="dxa"/>
            <w:shd w:val="clear" w:color="auto" w:fill="FFFFFF"/>
            <w:vAlign w:val="center"/>
          </w:tcPr>
          <w:p w14:paraId="678898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8EE2D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3826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FB6C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15" w:type="dxa"/>
            <w:shd w:val="clear" w:color="auto" w:fill="FFFFFF"/>
            <w:vAlign w:val="center"/>
          </w:tcPr>
          <w:p w14:paraId="6BC6B4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A179FA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0BDA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1050" w:type="dxa"/>
            <w:shd w:val="clear" w:color="auto" w:fill="FFFFFF"/>
            <w:vAlign w:val="center"/>
          </w:tcPr>
          <w:p w14:paraId="068E11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AD978B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1545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83691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15" w:type="dxa"/>
            <w:shd w:val="clear" w:color="auto" w:fill="FFFFFF"/>
            <w:vAlign w:val="center"/>
          </w:tcPr>
          <w:p w14:paraId="5164AC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4D19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6621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1050" w:type="dxa"/>
            <w:shd w:val="clear" w:color="auto" w:fill="FFFFFF"/>
            <w:vAlign w:val="center"/>
          </w:tcPr>
          <w:p w14:paraId="751D90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D8568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679E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D0292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15" w:type="dxa"/>
            <w:shd w:val="clear" w:color="auto" w:fill="FFFFFF"/>
            <w:vAlign w:val="center"/>
          </w:tcPr>
          <w:p w14:paraId="4604D1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FAABD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9CA0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1050" w:type="dxa"/>
            <w:shd w:val="clear" w:color="auto" w:fill="FFFFFF"/>
            <w:vAlign w:val="center"/>
          </w:tcPr>
          <w:p w14:paraId="0063AC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7DF6F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6525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86A1C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15" w:type="dxa"/>
            <w:shd w:val="clear" w:color="auto" w:fill="FFFFFF"/>
            <w:vAlign w:val="center"/>
          </w:tcPr>
          <w:p w14:paraId="21490D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B360D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284481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1050" w:type="dxa"/>
            <w:shd w:val="clear" w:color="auto" w:fill="FFFFFF"/>
            <w:vAlign w:val="center"/>
          </w:tcPr>
          <w:p w14:paraId="00991C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26A22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37B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C1E41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15" w:type="dxa"/>
            <w:shd w:val="clear" w:color="auto" w:fill="FFFFFF"/>
            <w:vAlign w:val="center"/>
          </w:tcPr>
          <w:p w14:paraId="482D4D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322DC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8BB4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1050" w:type="dxa"/>
            <w:shd w:val="clear" w:color="auto" w:fill="FFFFFF"/>
            <w:vAlign w:val="center"/>
          </w:tcPr>
          <w:p w14:paraId="2BFFB2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87FFE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5E27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62541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15" w:type="dxa"/>
            <w:shd w:val="clear" w:color="auto" w:fill="FFFFFF"/>
            <w:vAlign w:val="center"/>
          </w:tcPr>
          <w:p w14:paraId="70E007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8D78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45AF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1050" w:type="dxa"/>
            <w:shd w:val="clear" w:color="auto" w:fill="FFFFFF"/>
            <w:vAlign w:val="center"/>
          </w:tcPr>
          <w:p w14:paraId="2D96A0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1ED45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5C63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AF1DE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15" w:type="dxa"/>
            <w:shd w:val="clear" w:color="auto" w:fill="FFFFFF"/>
            <w:vAlign w:val="center"/>
          </w:tcPr>
          <w:p w14:paraId="6BC2313E">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5A83DF3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FF58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1050" w:type="dxa"/>
            <w:shd w:val="clear" w:color="auto" w:fill="FFFFFF"/>
            <w:vAlign w:val="center"/>
          </w:tcPr>
          <w:p w14:paraId="3399F9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E8AD1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3116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E94D0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15" w:type="dxa"/>
            <w:shd w:val="clear" w:color="auto" w:fill="FFFFFF"/>
            <w:vAlign w:val="center"/>
          </w:tcPr>
          <w:p w14:paraId="4CFF01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B48CE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03D9EB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1050" w:type="dxa"/>
            <w:shd w:val="clear" w:color="auto" w:fill="FFFFFF"/>
            <w:vAlign w:val="center"/>
          </w:tcPr>
          <w:p w14:paraId="7ECE76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BBAD3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0AC3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9C8FB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15" w:type="dxa"/>
            <w:shd w:val="clear" w:color="auto" w:fill="FFFFFF"/>
            <w:vAlign w:val="center"/>
          </w:tcPr>
          <w:p w14:paraId="1A6EDE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0364BB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F4E3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1050" w:type="dxa"/>
            <w:shd w:val="clear" w:color="auto" w:fill="FFFFFF"/>
            <w:vAlign w:val="center"/>
          </w:tcPr>
          <w:p w14:paraId="5A3132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8DD8A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6A82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530C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15" w:type="dxa"/>
            <w:shd w:val="clear" w:color="auto" w:fill="FFFFFF"/>
            <w:vAlign w:val="center"/>
          </w:tcPr>
          <w:p w14:paraId="08A03D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B8B9F0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8764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1050" w:type="dxa"/>
            <w:shd w:val="clear" w:color="auto" w:fill="FFFFFF"/>
            <w:vAlign w:val="center"/>
          </w:tcPr>
          <w:p w14:paraId="62B657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98D1C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153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19686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15" w:type="dxa"/>
            <w:shd w:val="clear" w:color="auto" w:fill="FFFFFF"/>
            <w:vAlign w:val="center"/>
          </w:tcPr>
          <w:p w14:paraId="73D41D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3DD3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EAD3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1050" w:type="dxa"/>
            <w:shd w:val="clear" w:color="auto" w:fill="FFFFFF"/>
            <w:vAlign w:val="center"/>
          </w:tcPr>
          <w:p w14:paraId="405D12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D38AE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3F3F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4" w:hRule="atLeast"/>
        </w:trPr>
        <w:tc>
          <w:tcPr>
            <w:tcW w:w="486" w:type="dxa"/>
            <w:shd w:val="clear" w:color="auto" w:fill="FFFFFF"/>
            <w:vAlign w:val="center"/>
          </w:tcPr>
          <w:p w14:paraId="121BF1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15" w:type="dxa"/>
            <w:shd w:val="clear" w:color="auto" w:fill="FFFFFF"/>
            <w:vAlign w:val="center"/>
          </w:tcPr>
          <w:p w14:paraId="637D0B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5E92F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62B534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1050" w:type="dxa"/>
            <w:shd w:val="clear" w:color="auto" w:fill="FFFFFF"/>
            <w:vAlign w:val="center"/>
          </w:tcPr>
          <w:p w14:paraId="7BA0B2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49272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6C66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69CE5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15" w:type="dxa"/>
            <w:shd w:val="clear" w:color="auto" w:fill="FFFFFF"/>
            <w:vAlign w:val="center"/>
          </w:tcPr>
          <w:p w14:paraId="176A5E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F64FDC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9256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1050" w:type="dxa"/>
            <w:shd w:val="clear" w:color="auto" w:fill="FFFFFF"/>
            <w:vAlign w:val="center"/>
          </w:tcPr>
          <w:p w14:paraId="041355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EBFF8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04BF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13679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15" w:type="dxa"/>
            <w:shd w:val="clear" w:color="auto" w:fill="FFFFFF"/>
            <w:vAlign w:val="center"/>
          </w:tcPr>
          <w:p w14:paraId="2AD1CE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FF22AC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2B7D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1050" w:type="dxa"/>
            <w:shd w:val="clear" w:color="auto" w:fill="FFFFFF"/>
            <w:vAlign w:val="center"/>
          </w:tcPr>
          <w:p w14:paraId="68BE59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E372B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66DC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2B5D8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15" w:type="dxa"/>
            <w:shd w:val="clear" w:color="auto" w:fill="FFFFFF"/>
            <w:vAlign w:val="center"/>
          </w:tcPr>
          <w:p w14:paraId="0538E1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88A0D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B10E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1050" w:type="dxa"/>
            <w:shd w:val="clear" w:color="auto" w:fill="FFFFFF"/>
            <w:vAlign w:val="center"/>
          </w:tcPr>
          <w:p w14:paraId="55D677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36B83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373D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C1C59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15" w:type="dxa"/>
            <w:shd w:val="clear" w:color="auto" w:fill="FFFFFF"/>
            <w:vAlign w:val="center"/>
          </w:tcPr>
          <w:p w14:paraId="31B3C6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BB7B7B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85B5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1050" w:type="dxa"/>
            <w:shd w:val="clear" w:color="auto" w:fill="FFFFFF"/>
            <w:vAlign w:val="center"/>
          </w:tcPr>
          <w:p w14:paraId="51B6FE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7175F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0927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9553B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15" w:type="dxa"/>
            <w:shd w:val="clear" w:color="auto" w:fill="FFFFFF"/>
            <w:vAlign w:val="center"/>
          </w:tcPr>
          <w:p w14:paraId="54378B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B4E9AD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7809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1050" w:type="dxa"/>
            <w:shd w:val="clear" w:color="auto" w:fill="FFFFFF"/>
            <w:vAlign w:val="center"/>
          </w:tcPr>
          <w:p w14:paraId="2E48FC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CFAC7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10E4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79E47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15" w:type="dxa"/>
            <w:shd w:val="clear" w:color="auto" w:fill="FFFFFF"/>
            <w:vAlign w:val="center"/>
          </w:tcPr>
          <w:p w14:paraId="204C7E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9CFBCE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2E2B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1050" w:type="dxa"/>
            <w:shd w:val="clear" w:color="auto" w:fill="FFFFFF"/>
            <w:vAlign w:val="center"/>
          </w:tcPr>
          <w:p w14:paraId="6D9FB7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88D90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62E6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E58CD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15" w:type="dxa"/>
            <w:shd w:val="clear" w:color="auto" w:fill="FFFFFF"/>
            <w:vAlign w:val="center"/>
          </w:tcPr>
          <w:p w14:paraId="2A6DC5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0379F7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D13D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1050" w:type="dxa"/>
            <w:shd w:val="clear" w:color="auto" w:fill="FFFFFF"/>
            <w:vAlign w:val="center"/>
          </w:tcPr>
          <w:p w14:paraId="6DB42D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61EF1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0792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7526FC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15" w:type="dxa"/>
            <w:shd w:val="clear" w:color="auto" w:fill="FFFFFF"/>
            <w:vAlign w:val="center"/>
          </w:tcPr>
          <w:p w14:paraId="0B8EA7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7F255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27E077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1050" w:type="dxa"/>
            <w:shd w:val="clear" w:color="auto" w:fill="FFFFFF"/>
            <w:vAlign w:val="center"/>
          </w:tcPr>
          <w:p w14:paraId="650DBC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FDDF3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0F0C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DCEF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15" w:type="dxa"/>
            <w:shd w:val="clear" w:color="auto" w:fill="FFFFFF"/>
            <w:vAlign w:val="center"/>
          </w:tcPr>
          <w:p w14:paraId="59EF0E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9A2AE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C8DB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1050" w:type="dxa"/>
            <w:shd w:val="clear" w:color="auto" w:fill="FFFFFF"/>
            <w:vAlign w:val="center"/>
          </w:tcPr>
          <w:p w14:paraId="5B301F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D5890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1CB7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B8B4D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15" w:type="dxa"/>
            <w:shd w:val="clear" w:color="auto" w:fill="FFFFFF"/>
            <w:vAlign w:val="center"/>
          </w:tcPr>
          <w:p w14:paraId="3DE67A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01770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3A601F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1050" w:type="dxa"/>
            <w:shd w:val="clear" w:color="auto" w:fill="FFFFFF"/>
            <w:vAlign w:val="center"/>
          </w:tcPr>
          <w:p w14:paraId="3FE6A5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82CC1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14A5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A2B7F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15" w:type="dxa"/>
            <w:shd w:val="clear" w:color="auto" w:fill="FFFFFF"/>
            <w:vAlign w:val="center"/>
          </w:tcPr>
          <w:p w14:paraId="00F4D6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C20B7E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7921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1050" w:type="dxa"/>
            <w:shd w:val="clear" w:color="auto" w:fill="FFFFFF"/>
            <w:vAlign w:val="center"/>
          </w:tcPr>
          <w:p w14:paraId="28BABC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FC220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3C62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31644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15" w:type="dxa"/>
            <w:shd w:val="clear" w:color="auto" w:fill="FFFFFF"/>
            <w:vAlign w:val="center"/>
          </w:tcPr>
          <w:p w14:paraId="32F384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B32B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CA5F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1050" w:type="dxa"/>
            <w:shd w:val="clear" w:color="auto" w:fill="FFFFFF"/>
            <w:vAlign w:val="center"/>
          </w:tcPr>
          <w:p w14:paraId="10AE9A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7B2C8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3C1B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9CBD8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15" w:type="dxa"/>
            <w:shd w:val="clear" w:color="auto" w:fill="FFFFFF"/>
            <w:vAlign w:val="center"/>
          </w:tcPr>
          <w:p w14:paraId="3AF313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C863A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6411DE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1050" w:type="dxa"/>
            <w:shd w:val="clear" w:color="auto" w:fill="FFFFFF"/>
            <w:vAlign w:val="center"/>
          </w:tcPr>
          <w:p w14:paraId="5A2C65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DC79C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4035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88AC2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15" w:type="dxa"/>
            <w:shd w:val="clear" w:color="auto" w:fill="FFFFFF"/>
            <w:vAlign w:val="center"/>
          </w:tcPr>
          <w:p w14:paraId="6BE8B5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6B89B7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F7CD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1050" w:type="dxa"/>
            <w:shd w:val="clear" w:color="auto" w:fill="FFFFFF"/>
            <w:vAlign w:val="center"/>
          </w:tcPr>
          <w:p w14:paraId="3ED4C5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6F03B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5CEA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952B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15" w:type="dxa"/>
            <w:shd w:val="clear" w:color="auto" w:fill="FFFFFF"/>
            <w:vAlign w:val="center"/>
          </w:tcPr>
          <w:p w14:paraId="4A6F30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63AC2E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C249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1050" w:type="dxa"/>
            <w:shd w:val="clear" w:color="auto" w:fill="FFFFFF"/>
            <w:vAlign w:val="center"/>
          </w:tcPr>
          <w:p w14:paraId="3E3B25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8ACEE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0472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3DB9C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15" w:type="dxa"/>
            <w:shd w:val="clear" w:color="auto" w:fill="FFFFFF"/>
            <w:vAlign w:val="center"/>
          </w:tcPr>
          <w:p w14:paraId="1B0F1F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4EFFB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5D538F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050" w:type="dxa"/>
            <w:shd w:val="clear" w:color="auto" w:fill="FFFFFF"/>
            <w:vAlign w:val="center"/>
          </w:tcPr>
          <w:p w14:paraId="5AE050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1E294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164E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4764E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15" w:type="dxa"/>
            <w:shd w:val="clear" w:color="auto" w:fill="FFFFFF"/>
            <w:vAlign w:val="center"/>
          </w:tcPr>
          <w:p w14:paraId="7B049A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7140E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6BDD72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1050" w:type="dxa"/>
            <w:shd w:val="clear" w:color="auto" w:fill="FFFFFF"/>
            <w:vAlign w:val="center"/>
          </w:tcPr>
          <w:p w14:paraId="2FE7F1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83AE0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12EC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F6939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15" w:type="dxa"/>
            <w:shd w:val="clear" w:color="auto" w:fill="FFFFFF"/>
            <w:vAlign w:val="center"/>
          </w:tcPr>
          <w:p w14:paraId="37318F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448CC1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23C5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1050" w:type="dxa"/>
            <w:shd w:val="clear" w:color="auto" w:fill="FFFFFF"/>
            <w:vAlign w:val="center"/>
          </w:tcPr>
          <w:p w14:paraId="5E761A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73A61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27C9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2FA8C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15" w:type="dxa"/>
            <w:shd w:val="clear" w:color="auto" w:fill="FFFFFF"/>
            <w:vAlign w:val="center"/>
          </w:tcPr>
          <w:p w14:paraId="372F9C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82AC1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74BF08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1050" w:type="dxa"/>
            <w:shd w:val="clear" w:color="auto" w:fill="FFFFFF"/>
            <w:vAlign w:val="center"/>
          </w:tcPr>
          <w:p w14:paraId="5E602B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809E8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4769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70A4A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15" w:type="dxa"/>
            <w:shd w:val="clear" w:color="auto" w:fill="FFFFFF"/>
            <w:vAlign w:val="center"/>
          </w:tcPr>
          <w:p w14:paraId="6227C0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7B074B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56BE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1050" w:type="dxa"/>
            <w:shd w:val="clear" w:color="auto" w:fill="FFFFFF"/>
            <w:vAlign w:val="center"/>
          </w:tcPr>
          <w:p w14:paraId="1ECA42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0AC26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44AD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71459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15" w:type="dxa"/>
            <w:shd w:val="clear" w:color="auto" w:fill="FFFFFF"/>
            <w:vAlign w:val="center"/>
          </w:tcPr>
          <w:p w14:paraId="4477FF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3337D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C8F4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1050" w:type="dxa"/>
            <w:shd w:val="clear" w:color="auto" w:fill="FFFFFF"/>
            <w:vAlign w:val="center"/>
          </w:tcPr>
          <w:p w14:paraId="30D3D3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ED028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529F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CBA2E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15" w:type="dxa"/>
            <w:shd w:val="clear" w:color="auto" w:fill="FFFFFF"/>
            <w:vAlign w:val="center"/>
          </w:tcPr>
          <w:p w14:paraId="7BA2B7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E47CD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2133B9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1050" w:type="dxa"/>
            <w:shd w:val="clear" w:color="auto" w:fill="FFFFFF"/>
            <w:vAlign w:val="center"/>
          </w:tcPr>
          <w:p w14:paraId="41766A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3E63603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5A9C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EE709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15" w:type="dxa"/>
            <w:shd w:val="clear" w:color="auto" w:fill="FFFFFF"/>
            <w:vAlign w:val="center"/>
          </w:tcPr>
          <w:p w14:paraId="16FBDE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1261C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4C9A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1050" w:type="dxa"/>
            <w:shd w:val="clear" w:color="auto" w:fill="FFFFFF"/>
            <w:vAlign w:val="center"/>
          </w:tcPr>
          <w:p w14:paraId="267152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273B8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0208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32A05E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15" w:type="dxa"/>
            <w:shd w:val="clear" w:color="auto" w:fill="FFFFFF"/>
            <w:vAlign w:val="center"/>
          </w:tcPr>
          <w:p w14:paraId="5C72C3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9293B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77B92A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1050" w:type="dxa"/>
            <w:shd w:val="clear" w:color="auto" w:fill="FFFFFF"/>
            <w:vAlign w:val="center"/>
          </w:tcPr>
          <w:p w14:paraId="2F1AC6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B4131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2C54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DE097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15" w:type="dxa"/>
            <w:shd w:val="clear" w:color="auto" w:fill="FFFFFF"/>
            <w:vAlign w:val="center"/>
          </w:tcPr>
          <w:p w14:paraId="2D1BB5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5C7E5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5E7711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1050" w:type="dxa"/>
            <w:shd w:val="clear" w:color="auto" w:fill="FFFFFF"/>
            <w:vAlign w:val="center"/>
          </w:tcPr>
          <w:p w14:paraId="36AF60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96F84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2457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392F8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15" w:type="dxa"/>
            <w:shd w:val="clear" w:color="auto" w:fill="FFFFFF"/>
            <w:vAlign w:val="center"/>
          </w:tcPr>
          <w:p w14:paraId="1FBBEC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1F307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0015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1050" w:type="dxa"/>
            <w:shd w:val="clear" w:color="auto" w:fill="FFFFFF"/>
            <w:vAlign w:val="center"/>
          </w:tcPr>
          <w:p w14:paraId="7560CB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1D3C0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5B17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466C3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15" w:type="dxa"/>
            <w:shd w:val="clear" w:color="auto" w:fill="FFFFFF"/>
            <w:vAlign w:val="center"/>
          </w:tcPr>
          <w:p w14:paraId="0C15C8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3631F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2CF00C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1050" w:type="dxa"/>
            <w:shd w:val="clear" w:color="auto" w:fill="FFFFFF"/>
            <w:vAlign w:val="center"/>
          </w:tcPr>
          <w:p w14:paraId="721763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31A96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1B41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0907B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15" w:type="dxa"/>
            <w:shd w:val="clear" w:color="auto" w:fill="FFFFFF"/>
            <w:vAlign w:val="center"/>
          </w:tcPr>
          <w:p w14:paraId="4EBC8C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D525A5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F916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1050" w:type="dxa"/>
            <w:shd w:val="clear" w:color="auto" w:fill="FFFFFF"/>
            <w:vAlign w:val="center"/>
          </w:tcPr>
          <w:p w14:paraId="087A90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B460B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12B0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86" w:type="dxa"/>
            <w:shd w:val="clear" w:color="auto" w:fill="FFFFFF"/>
            <w:vAlign w:val="center"/>
          </w:tcPr>
          <w:p w14:paraId="3D7817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15" w:type="dxa"/>
            <w:shd w:val="clear" w:color="auto" w:fill="FFFFFF"/>
            <w:vAlign w:val="center"/>
          </w:tcPr>
          <w:p w14:paraId="4B79A4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BAFEA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7A6544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1050" w:type="dxa"/>
            <w:shd w:val="clear" w:color="auto" w:fill="FFFFFF"/>
            <w:vAlign w:val="center"/>
          </w:tcPr>
          <w:p w14:paraId="7F59FB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D5515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187A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45C6F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15" w:type="dxa"/>
            <w:shd w:val="clear" w:color="auto" w:fill="FFFFFF"/>
            <w:vAlign w:val="center"/>
          </w:tcPr>
          <w:p w14:paraId="1F53BC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CDD6148">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1110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1050" w:type="dxa"/>
            <w:shd w:val="clear" w:color="auto" w:fill="FFFFFF"/>
            <w:vAlign w:val="center"/>
          </w:tcPr>
          <w:p w14:paraId="331B2C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C5F04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285F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86" w:type="dxa"/>
            <w:shd w:val="clear" w:color="auto" w:fill="FFFFFF"/>
            <w:vAlign w:val="center"/>
          </w:tcPr>
          <w:p w14:paraId="272D80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15" w:type="dxa"/>
            <w:shd w:val="clear" w:color="auto" w:fill="FFFFFF"/>
            <w:vAlign w:val="center"/>
          </w:tcPr>
          <w:p w14:paraId="2D65DB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9F158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3DA5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1050" w:type="dxa"/>
            <w:shd w:val="clear" w:color="auto" w:fill="FFFFFF"/>
            <w:vAlign w:val="center"/>
          </w:tcPr>
          <w:p w14:paraId="06D4B6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BFB0F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09CB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E0749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15" w:type="dxa"/>
            <w:shd w:val="clear" w:color="auto" w:fill="FFFFFF"/>
            <w:vAlign w:val="center"/>
          </w:tcPr>
          <w:p w14:paraId="50B401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5586CE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0E93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1050" w:type="dxa"/>
            <w:shd w:val="clear" w:color="auto" w:fill="FFFFFF"/>
            <w:vAlign w:val="center"/>
          </w:tcPr>
          <w:p w14:paraId="405E5C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D56CA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5A33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1D18D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15" w:type="dxa"/>
            <w:shd w:val="clear" w:color="auto" w:fill="FFFFFF"/>
            <w:vAlign w:val="center"/>
          </w:tcPr>
          <w:p w14:paraId="7B98BD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F61DF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7C886A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1050" w:type="dxa"/>
            <w:shd w:val="clear" w:color="auto" w:fill="FFFFFF"/>
            <w:vAlign w:val="center"/>
          </w:tcPr>
          <w:p w14:paraId="3F664C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0B1F6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588D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F5D1D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15" w:type="dxa"/>
            <w:shd w:val="clear" w:color="auto" w:fill="FFFFFF"/>
            <w:vAlign w:val="center"/>
          </w:tcPr>
          <w:p w14:paraId="710B95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00DB15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B942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1050" w:type="dxa"/>
            <w:shd w:val="clear" w:color="auto" w:fill="FFFFFF"/>
            <w:vAlign w:val="center"/>
          </w:tcPr>
          <w:p w14:paraId="0165CC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544B0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27C7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1A3AC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15" w:type="dxa"/>
            <w:shd w:val="clear" w:color="auto" w:fill="FFFFFF"/>
            <w:vAlign w:val="center"/>
          </w:tcPr>
          <w:p w14:paraId="39846B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80FF6D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D2A6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1050" w:type="dxa"/>
            <w:shd w:val="clear" w:color="auto" w:fill="FFFFFF"/>
            <w:vAlign w:val="center"/>
          </w:tcPr>
          <w:p w14:paraId="589F54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AA0BC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35B5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0639C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15" w:type="dxa"/>
            <w:shd w:val="clear" w:color="auto" w:fill="FFFFFF"/>
            <w:vAlign w:val="center"/>
          </w:tcPr>
          <w:p w14:paraId="347438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98EEE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251589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1050" w:type="dxa"/>
            <w:shd w:val="clear" w:color="auto" w:fill="FFFFFF"/>
            <w:vAlign w:val="center"/>
          </w:tcPr>
          <w:p w14:paraId="36FBB9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6184F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2928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208EC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15" w:type="dxa"/>
            <w:shd w:val="clear" w:color="auto" w:fill="FFFFFF"/>
            <w:vAlign w:val="center"/>
          </w:tcPr>
          <w:p w14:paraId="6DF727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9369B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05CDAD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1050" w:type="dxa"/>
            <w:shd w:val="clear" w:color="auto" w:fill="FFFFFF"/>
            <w:vAlign w:val="center"/>
          </w:tcPr>
          <w:p w14:paraId="7C0360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03BB5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478F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82BF6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15" w:type="dxa"/>
            <w:shd w:val="clear" w:color="auto" w:fill="FFFFFF"/>
            <w:vAlign w:val="center"/>
          </w:tcPr>
          <w:p w14:paraId="1AAF9A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89C04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F65E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1050" w:type="dxa"/>
            <w:shd w:val="clear" w:color="auto" w:fill="FFFFFF"/>
            <w:vAlign w:val="center"/>
          </w:tcPr>
          <w:p w14:paraId="7C4706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99560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6C62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EF364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15" w:type="dxa"/>
            <w:shd w:val="clear" w:color="auto" w:fill="FFFFFF"/>
            <w:vAlign w:val="center"/>
          </w:tcPr>
          <w:p w14:paraId="2000C2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7EF34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BF8A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1050" w:type="dxa"/>
            <w:shd w:val="clear" w:color="auto" w:fill="FFFFFF"/>
            <w:vAlign w:val="center"/>
          </w:tcPr>
          <w:p w14:paraId="1866D1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0D082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3CFA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925AF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15" w:type="dxa"/>
            <w:shd w:val="clear" w:color="auto" w:fill="FFFFFF"/>
            <w:vAlign w:val="center"/>
          </w:tcPr>
          <w:p w14:paraId="590E45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3167CF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28D51C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050" w:type="dxa"/>
            <w:shd w:val="clear" w:color="auto" w:fill="FFFFFF"/>
            <w:vAlign w:val="center"/>
          </w:tcPr>
          <w:p w14:paraId="356AAA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F537B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6DD9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927B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15" w:type="dxa"/>
            <w:shd w:val="clear" w:color="auto" w:fill="FFFFFF"/>
            <w:vAlign w:val="center"/>
          </w:tcPr>
          <w:p w14:paraId="044BB1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D9C71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4C1535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1050" w:type="dxa"/>
            <w:shd w:val="clear" w:color="auto" w:fill="FFFFFF"/>
            <w:vAlign w:val="center"/>
          </w:tcPr>
          <w:p w14:paraId="1F4FE9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9693C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161F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43DAB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15" w:type="dxa"/>
            <w:shd w:val="clear" w:color="auto" w:fill="FFFFFF"/>
            <w:vAlign w:val="center"/>
          </w:tcPr>
          <w:p w14:paraId="643CFA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96854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CF3A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1050" w:type="dxa"/>
            <w:shd w:val="clear" w:color="auto" w:fill="FFFFFF"/>
            <w:vAlign w:val="center"/>
          </w:tcPr>
          <w:p w14:paraId="268A90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7D232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09F4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EFC84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15" w:type="dxa"/>
            <w:shd w:val="clear" w:color="auto" w:fill="FFFFFF"/>
            <w:vAlign w:val="center"/>
          </w:tcPr>
          <w:p w14:paraId="05062D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73545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3BAB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1050" w:type="dxa"/>
            <w:shd w:val="clear" w:color="auto" w:fill="FFFFFF"/>
            <w:vAlign w:val="center"/>
          </w:tcPr>
          <w:p w14:paraId="0EC9F5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4D50D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36E1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06F75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15" w:type="dxa"/>
            <w:shd w:val="clear" w:color="auto" w:fill="FFFFFF"/>
            <w:vAlign w:val="center"/>
          </w:tcPr>
          <w:p w14:paraId="4913C5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538D6E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A8D4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1050" w:type="dxa"/>
            <w:shd w:val="clear" w:color="auto" w:fill="FFFFFF"/>
            <w:vAlign w:val="center"/>
          </w:tcPr>
          <w:p w14:paraId="6B0866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89107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34E8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37D8B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15" w:type="dxa"/>
            <w:shd w:val="clear" w:color="auto" w:fill="FFFFFF"/>
            <w:vAlign w:val="center"/>
          </w:tcPr>
          <w:p w14:paraId="435A77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7D9587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C8D2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1050" w:type="dxa"/>
            <w:shd w:val="clear" w:color="auto" w:fill="FFFFFF"/>
            <w:vAlign w:val="center"/>
          </w:tcPr>
          <w:p w14:paraId="7DC252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BC9C7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6264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BDC7A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15" w:type="dxa"/>
            <w:shd w:val="clear" w:color="auto" w:fill="FFFFFF"/>
            <w:vAlign w:val="center"/>
          </w:tcPr>
          <w:p w14:paraId="6B4BBA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5EBF0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4FAF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1050" w:type="dxa"/>
            <w:shd w:val="clear" w:color="auto" w:fill="FFFFFF"/>
            <w:vAlign w:val="center"/>
          </w:tcPr>
          <w:p w14:paraId="529E7B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8E7BD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643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58123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15" w:type="dxa"/>
            <w:shd w:val="clear" w:color="auto" w:fill="FFFFFF"/>
            <w:vAlign w:val="center"/>
          </w:tcPr>
          <w:p w14:paraId="63AF6C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9C0B0B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2BEF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1050" w:type="dxa"/>
            <w:shd w:val="clear" w:color="auto" w:fill="FFFFFF"/>
            <w:vAlign w:val="center"/>
          </w:tcPr>
          <w:p w14:paraId="365AA6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41233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045C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17B96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15" w:type="dxa"/>
            <w:shd w:val="clear" w:color="auto" w:fill="FFFFFF"/>
            <w:vAlign w:val="center"/>
          </w:tcPr>
          <w:p w14:paraId="48B216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5C6E6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9253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1050" w:type="dxa"/>
            <w:shd w:val="clear" w:color="auto" w:fill="FFFFFF"/>
            <w:vAlign w:val="center"/>
          </w:tcPr>
          <w:p w14:paraId="2AFBA8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F69E1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33C8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92481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15" w:type="dxa"/>
            <w:shd w:val="clear" w:color="auto" w:fill="FFFFFF"/>
            <w:vAlign w:val="center"/>
          </w:tcPr>
          <w:p w14:paraId="155A77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E2BB3A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2E55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1050" w:type="dxa"/>
            <w:shd w:val="clear" w:color="auto" w:fill="FFFFFF"/>
            <w:vAlign w:val="center"/>
          </w:tcPr>
          <w:p w14:paraId="1DB7F2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D5C10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4649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6A25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15" w:type="dxa"/>
            <w:shd w:val="clear" w:color="auto" w:fill="FFFFFF"/>
            <w:vAlign w:val="center"/>
          </w:tcPr>
          <w:p w14:paraId="2F4C34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5995DE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B495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1050" w:type="dxa"/>
            <w:shd w:val="clear" w:color="auto" w:fill="FFFFFF"/>
            <w:vAlign w:val="center"/>
          </w:tcPr>
          <w:p w14:paraId="142C4D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5344C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3EA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44971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15" w:type="dxa"/>
            <w:shd w:val="clear" w:color="auto" w:fill="FFFFFF"/>
            <w:vAlign w:val="center"/>
          </w:tcPr>
          <w:p w14:paraId="6393B4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F36343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E9ED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1050" w:type="dxa"/>
            <w:shd w:val="clear" w:color="auto" w:fill="FFFFFF"/>
            <w:vAlign w:val="center"/>
          </w:tcPr>
          <w:p w14:paraId="4AE697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072CA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3F84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7484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15" w:type="dxa"/>
            <w:shd w:val="clear" w:color="auto" w:fill="FFFFFF"/>
            <w:vAlign w:val="center"/>
          </w:tcPr>
          <w:p w14:paraId="061DB7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80270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2122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1050" w:type="dxa"/>
            <w:shd w:val="clear" w:color="auto" w:fill="FFFFFF"/>
            <w:vAlign w:val="center"/>
          </w:tcPr>
          <w:p w14:paraId="1905AE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7461A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62DB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64499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15" w:type="dxa"/>
            <w:shd w:val="clear" w:color="auto" w:fill="FFFFFF"/>
            <w:vAlign w:val="center"/>
          </w:tcPr>
          <w:p w14:paraId="2250B2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C6E57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1A4CB6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1050" w:type="dxa"/>
            <w:shd w:val="clear" w:color="auto" w:fill="FFFFFF"/>
            <w:vAlign w:val="center"/>
          </w:tcPr>
          <w:p w14:paraId="14CAE4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76FAF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60C7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DA2B9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15" w:type="dxa"/>
            <w:shd w:val="clear" w:color="auto" w:fill="FFFFFF"/>
            <w:vAlign w:val="center"/>
          </w:tcPr>
          <w:p w14:paraId="46C26E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B9A9E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C393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1050" w:type="dxa"/>
            <w:shd w:val="clear" w:color="auto" w:fill="FFFFFF"/>
            <w:vAlign w:val="center"/>
          </w:tcPr>
          <w:p w14:paraId="1BF7ED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AD984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6AE4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25516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15" w:type="dxa"/>
            <w:shd w:val="clear" w:color="auto" w:fill="FFFFFF"/>
            <w:vAlign w:val="center"/>
          </w:tcPr>
          <w:p w14:paraId="112399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7B7AA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6D64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1050" w:type="dxa"/>
            <w:shd w:val="clear" w:color="auto" w:fill="FFFFFF"/>
            <w:vAlign w:val="center"/>
          </w:tcPr>
          <w:p w14:paraId="2F046C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D4DE4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321E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91F0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15" w:type="dxa"/>
            <w:shd w:val="clear" w:color="auto" w:fill="FFFFFF"/>
            <w:vAlign w:val="center"/>
          </w:tcPr>
          <w:p w14:paraId="792D82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83827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4E38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1050" w:type="dxa"/>
            <w:shd w:val="clear" w:color="auto" w:fill="FFFFFF"/>
            <w:vAlign w:val="center"/>
          </w:tcPr>
          <w:p w14:paraId="10B298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6D5BE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54D9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D7B52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15" w:type="dxa"/>
            <w:shd w:val="clear" w:color="auto" w:fill="FFFFFF"/>
            <w:vAlign w:val="center"/>
          </w:tcPr>
          <w:p w14:paraId="64C59A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18295A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EE4B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1050" w:type="dxa"/>
            <w:shd w:val="clear" w:color="auto" w:fill="FFFFFF"/>
            <w:vAlign w:val="center"/>
          </w:tcPr>
          <w:p w14:paraId="75D7D9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86C42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646A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F5043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15" w:type="dxa"/>
            <w:shd w:val="clear" w:color="auto" w:fill="FFFFFF"/>
            <w:vAlign w:val="center"/>
          </w:tcPr>
          <w:p w14:paraId="100B2B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A5B08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763B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1050" w:type="dxa"/>
            <w:shd w:val="clear" w:color="auto" w:fill="FFFFFF"/>
            <w:vAlign w:val="center"/>
          </w:tcPr>
          <w:p w14:paraId="5759B9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25AC5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4BEF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7EF42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15" w:type="dxa"/>
            <w:shd w:val="clear" w:color="auto" w:fill="FFFFFF"/>
            <w:vAlign w:val="center"/>
          </w:tcPr>
          <w:p w14:paraId="69D3DF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E3FA1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2F9C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1050" w:type="dxa"/>
            <w:shd w:val="clear" w:color="auto" w:fill="FFFFFF"/>
            <w:vAlign w:val="center"/>
          </w:tcPr>
          <w:p w14:paraId="65BE65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34F7D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54A7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DE802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15" w:type="dxa"/>
            <w:shd w:val="clear" w:color="auto" w:fill="FFFFFF"/>
            <w:vAlign w:val="center"/>
          </w:tcPr>
          <w:p w14:paraId="545CED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9152D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679B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1050" w:type="dxa"/>
            <w:shd w:val="clear" w:color="auto" w:fill="FFFFFF"/>
            <w:vAlign w:val="center"/>
          </w:tcPr>
          <w:p w14:paraId="47C964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A42B6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2472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61F930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15" w:type="dxa"/>
            <w:shd w:val="clear" w:color="auto" w:fill="FFFFFF"/>
            <w:vAlign w:val="center"/>
          </w:tcPr>
          <w:p w14:paraId="00522F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5D4AF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6E4C4A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1050" w:type="dxa"/>
            <w:shd w:val="clear" w:color="auto" w:fill="FFFFFF"/>
            <w:vAlign w:val="center"/>
          </w:tcPr>
          <w:p w14:paraId="636A74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9D247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733B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97405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15" w:type="dxa"/>
            <w:shd w:val="clear" w:color="auto" w:fill="FFFFFF"/>
            <w:vAlign w:val="center"/>
          </w:tcPr>
          <w:p w14:paraId="557B3C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730E0B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B398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1050" w:type="dxa"/>
            <w:shd w:val="clear" w:color="auto" w:fill="FFFFFF"/>
            <w:vAlign w:val="center"/>
          </w:tcPr>
          <w:p w14:paraId="0ACEB9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6AD67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1F34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0E2D3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15" w:type="dxa"/>
            <w:shd w:val="clear" w:color="auto" w:fill="FFFFFF"/>
            <w:vAlign w:val="center"/>
          </w:tcPr>
          <w:p w14:paraId="6F01E2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9D8F5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5E37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1050" w:type="dxa"/>
            <w:shd w:val="clear" w:color="auto" w:fill="FFFFFF"/>
            <w:vAlign w:val="center"/>
          </w:tcPr>
          <w:p w14:paraId="5EB3DF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0075B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117C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59E739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15" w:type="dxa"/>
            <w:shd w:val="clear" w:color="auto" w:fill="FFFFFF"/>
            <w:vAlign w:val="center"/>
          </w:tcPr>
          <w:p w14:paraId="6C6BBD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89117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7CA0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1050" w:type="dxa"/>
            <w:shd w:val="clear" w:color="auto" w:fill="FFFFFF"/>
            <w:vAlign w:val="center"/>
          </w:tcPr>
          <w:p w14:paraId="4AFA74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9BD41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73DC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DD52F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15" w:type="dxa"/>
            <w:shd w:val="clear" w:color="auto" w:fill="FFFFFF"/>
            <w:vAlign w:val="center"/>
          </w:tcPr>
          <w:p w14:paraId="424F1F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3AE8C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0DB3E1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050" w:type="dxa"/>
            <w:shd w:val="clear" w:color="auto" w:fill="FFFFFF"/>
            <w:vAlign w:val="center"/>
          </w:tcPr>
          <w:p w14:paraId="243D20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410C1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3005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CE57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15" w:type="dxa"/>
            <w:shd w:val="clear" w:color="auto" w:fill="FFFFFF"/>
            <w:vAlign w:val="center"/>
          </w:tcPr>
          <w:p w14:paraId="7E012E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97D1C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41BBAB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050" w:type="dxa"/>
            <w:shd w:val="clear" w:color="auto" w:fill="FFFFFF"/>
            <w:vAlign w:val="center"/>
          </w:tcPr>
          <w:p w14:paraId="325389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E54C1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4CC1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567F7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15" w:type="dxa"/>
            <w:shd w:val="clear" w:color="auto" w:fill="FFFFFF"/>
            <w:vAlign w:val="center"/>
          </w:tcPr>
          <w:p w14:paraId="058AA6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062E8B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775F5C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1050" w:type="dxa"/>
            <w:shd w:val="clear" w:color="auto" w:fill="FFFFFF"/>
            <w:vAlign w:val="center"/>
          </w:tcPr>
          <w:p w14:paraId="0C23B7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12545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292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336F2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15" w:type="dxa"/>
            <w:shd w:val="clear" w:color="auto" w:fill="FFFFFF"/>
            <w:vAlign w:val="center"/>
          </w:tcPr>
          <w:p w14:paraId="72B5F2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EF563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C8F4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1050" w:type="dxa"/>
            <w:shd w:val="clear" w:color="auto" w:fill="FFFFFF"/>
            <w:vAlign w:val="center"/>
          </w:tcPr>
          <w:p w14:paraId="249BB6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9ECA0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423B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67F1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15" w:type="dxa"/>
            <w:shd w:val="clear" w:color="auto" w:fill="FFFFFF"/>
            <w:vAlign w:val="center"/>
          </w:tcPr>
          <w:p w14:paraId="00CD04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9F855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5F42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1050" w:type="dxa"/>
            <w:shd w:val="clear" w:color="auto" w:fill="FFFFFF"/>
            <w:vAlign w:val="center"/>
          </w:tcPr>
          <w:p w14:paraId="494BBA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6D60AA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6BAE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6" w:type="dxa"/>
            <w:shd w:val="clear" w:color="auto" w:fill="FFFFFF"/>
            <w:vAlign w:val="center"/>
          </w:tcPr>
          <w:p w14:paraId="31A1E5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15" w:type="dxa"/>
            <w:shd w:val="clear" w:color="auto" w:fill="FFFFFF"/>
            <w:vAlign w:val="center"/>
          </w:tcPr>
          <w:p w14:paraId="087414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47F7B2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34ED41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1050" w:type="dxa"/>
            <w:shd w:val="clear" w:color="auto" w:fill="FFFFFF"/>
            <w:vAlign w:val="center"/>
          </w:tcPr>
          <w:p w14:paraId="0630E9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46ED9C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40B4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814C5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15" w:type="dxa"/>
            <w:shd w:val="clear" w:color="auto" w:fill="FFFFFF"/>
            <w:vAlign w:val="center"/>
          </w:tcPr>
          <w:p w14:paraId="583651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718491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BEBA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1050" w:type="dxa"/>
            <w:shd w:val="clear" w:color="auto" w:fill="FFFFFF"/>
            <w:vAlign w:val="center"/>
          </w:tcPr>
          <w:p w14:paraId="6583AA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1D3C98F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164B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E2370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15" w:type="dxa"/>
            <w:shd w:val="clear" w:color="auto" w:fill="FFFFFF"/>
            <w:vAlign w:val="center"/>
          </w:tcPr>
          <w:p w14:paraId="636A58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61D840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1D84D2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1050" w:type="dxa"/>
            <w:shd w:val="clear" w:color="auto" w:fill="FFFFFF"/>
            <w:vAlign w:val="center"/>
          </w:tcPr>
          <w:p w14:paraId="672B0A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172034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7FE2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969E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15" w:type="dxa"/>
            <w:shd w:val="clear" w:color="auto" w:fill="FFFFFF"/>
            <w:vAlign w:val="center"/>
          </w:tcPr>
          <w:p w14:paraId="2D68D1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6717AD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6E65D9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1050" w:type="dxa"/>
            <w:shd w:val="clear" w:color="auto" w:fill="FFFFFF"/>
            <w:vAlign w:val="center"/>
          </w:tcPr>
          <w:p w14:paraId="24E208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9DD524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01A0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F3EB2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15" w:type="dxa"/>
            <w:shd w:val="clear" w:color="auto" w:fill="FFFFFF"/>
            <w:vAlign w:val="center"/>
          </w:tcPr>
          <w:p w14:paraId="2158A3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55B60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4E3785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1050" w:type="dxa"/>
            <w:shd w:val="clear" w:color="auto" w:fill="FFFFFF"/>
            <w:vAlign w:val="center"/>
          </w:tcPr>
          <w:p w14:paraId="0C0919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34D1BE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0F36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92A8C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15" w:type="dxa"/>
            <w:shd w:val="clear" w:color="auto" w:fill="FFFFFF"/>
            <w:vAlign w:val="center"/>
          </w:tcPr>
          <w:p w14:paraId="4019C9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07A0A3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755A69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1050" w:type="dxa"/>
            <w:shd w:val="clear" w:color="auto" w:fill="FFFFFF"/>
            <w:vAlign w:val="center"/>
          </w:tcPr>
          <w:p w14:paraId="08AB11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06BB0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442F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20E88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15" w:type="dxa"/>
            <w:shd w:val="clear" w:color="auto" w:fill="FFFFFF"/>
            <w:vAlign w:val="center"/>
          </w:tcPr>
          <w:p w14:paraId="7E92E3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E27D13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6F3F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1050" w:type="dxa"/>
            <w:shd w:val="clear" w:color="auto" w:fill="FFFFFF"/>
            <w:vAlign w:val="center"/>
          </w:tcPr>
          <w:p w14:paraId="7C3428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E3BE1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1197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1F615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15" w:type="dxa"/>
            <w:shd w:val="clear" w:color="auto" w:fill="FFFFFF"/>
            <w:vAlign w:val="center"/>
          </w:tcPr>
          <w:p w14:paraId="7B430E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44BEB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587EA2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050" w:type="dxa"/>
            <w:shd w:val="clear" w:color="auto" w:fill="FFFFFF"/>
            <w:vAlign w:val="center"/>
          </w:tcPr>
          <w:p w14:paraId="0CA3DF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1FA87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547F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78CC7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15" w:type="dxa"/>
            <w:shd w:val="clear" w:color="auto" w:fill="FFFFFF"/>
            <w:vAlign w:val="center"/>
          </w:tcPr>
          <w:p w14:paraId="1EBD11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3EE2F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15431F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1050" w:type="dxa"/>
            <w:shd w:val="clear" w:color="auto" w:fill="FFFFFF"/>
            <w:vAlign w:val="center"/>
          </w:tcPr>
          <w:p w14:paraId="7F04BD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387902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6878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C4901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15" w:type="dxa"/>
            <w:shd w:val="clear" w:color="auto" w:fill="FFFFFF"/>
            <w:vAlign w:val="center"/>
          </w:tcPr>
          <w:p w14:paraId="72C1CC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0BB651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CF1C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1050" w:type="dxa"/>
            <w:shd w:val="clear" w:color="auto" w:fill="FFFFFF"/>
            <w:vAlign w:val="center"/>
          </w:tcPr>
          <w:p w14:paraId="678EAD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3C6335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5F43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6C570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15" w:type="dxa"/>
            <w:shd w:val="clear" w:color="auto" w:fill="FFFFFF"/>
            <w:vAlign w:val="center"/>
          </w:tcPr>
          <w:p w14:paraId="40071A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ED986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7835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1050" w:type="dxa"/>
            <w:shd w:val="clear" w:color="auto" w:fill="FFFFFF"/>
            <w:vAlign w:val="center"/>
          </w:tcPr>
          <w:p w14:paraId="73F400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C6C0F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52E7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B2632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15" w:type="dxa"/>
            <w:shd w:val="clear" w:color="auto" w:fill="FFFFFF"/>
            <w:vAlign w:val="center"/>
          </w:tcPr>
          <w:p w14:paraId="795F03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B06AD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B86A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1050" w:type="dxa"/>
            <w:shd w:val="clear" w:color="auto" w:fill="FFFFFF"/>
            <w:vAlign w:val="center"/>
          </w:tcPr>
          <w:p w14:paraId="61BB9A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C440F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76B8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C5648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15" w:type="dxa"/>
            <w:shd w:val="clear" w:color="auto" w:fill="FFFFFF"/>
            <w:vAlign w:val="center"/>
          </w:tcPr>
          <w:p w14:paraId="7CBE77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F5A4FD1">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33F4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1050" w:type="dxa"/>
            <w:shd w:val="clear" w:color="auto" w:fill="FFFFFF"/>
            <w:vAlign w:val="center"/>
          </w:tcPr>
          <w:p w14:paraId="38025A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2ACF02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2A8B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68028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15" w:type="dxa"/>
            <w:shd w:val="clear" w:color="auto" w:fill="FFFFFF"/>
            <w:vAlign w:val="center"/>
          </w:tcPr>
          <w:p w14:paraId="5A5097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D5F33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0A0F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1050" w:type="dxa"/>
            <w:shd w:val="clear" w:color="auto" w:fill="FFFFFF"/>
            <w:vAlign w:val="center"/>
          </w:tcPr>
          <w:p w14:paraId="62AFA6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6D90D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6A33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58978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15" w:type="dxa"/>
            <w:shd w:val="clear" w:color="auto" w:fill="FFFFFF"/>
            <w:vAlign w:val="center"/>
          </w:tcPr>
          <w:p w14:paraId="0D6CD2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19650A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019BF1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050" w:type="dxa"/>
            <w:shd w:val="clear" w:color="auto" w:fill="FFFFFF"/>
            <w:vAlign w:val="center"/>
          </w:tcPr>
          <w:p w14:paraId="30D5A2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0B6C8F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4404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C79D1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15" w:type="dxa"/>
            <w:shd w:val="clear" w:color="auto" w:fill="FFFFFF"/>
            <w:vAlign w:val="center"/>
          </w:tcPr>
          <w:p w14:paraId="0FFC92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534FD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59B6D4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1050" w:type="dxa"/>
            <w:shd w:val="clear" w:color="auto" w:fill="FFFFFF"/>
            <w:vAlign w:val="center"/>
          </w:tcPr>
          <w:p w14:paraId="4EAC04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6A4804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23E3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30E48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15" w:type="dxa"/>
            <w:shd w:val="clear" w:color="auto" w:fill="FFFFFF"/>
            <w:vAlign w:val="center"/>
          </w:tcPr>
          <w:p w14:paraId="1CACAD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088816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0B39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1050" w:type="dxa"/>
            <w:shd w:val="clear" w:color="auto" w:fill="FFFFFF"/>
            <w:vAlign w:val="center"/>
          </w:tcPr>
          <w:p w14:paraId="6FE880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1E03DB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571E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E4AD4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15" w:type="dxa"/>
            <w:shd w:val="clear" w:color="auto" w:fill="FFFFFF"/>
            <w:vAlign w:val="center"/>
          </w:tcPr>
          <w:p w14:paraId="34FCDE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37AB69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2A36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1050" w:type="dxa"/>
            <w:shd w:val="clear" w:color="auto" w:fill="FFFFFF"/>
            <w:vAlign w:val="center"/>
          </w:tcPr>
          <w:p w14:paraId="1E9D75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2A3197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0A52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AB8C5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15" w:type="dxa"/>
            <w:shd w:val="clear" w:color="auto" w:fill="FFFFFF"/>
            <w:vAlign w:val="center"/>
          </w:tcPr>
          <w:p w14:paraId="1A255E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F1D6B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118D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1050" w:type="dxa"/>
            <w:shd w:val="clear" w:color="auto" w:fill="FFFFFF"/>
            <w:vAlign w:val="center"/>
          </w:tcPr>
          <w:p w14:paraId="48DB4B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5092CF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3E5C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113D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15" w:type="dxa"/>
            <w:shd w:val="clear" w:color="auto" w:fill="FFFFFF"/>
            <w:vAlign w:val="center"/>
          </w:tcPr>
          <w:p w14:paraId="562178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5FC161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6C206B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1050" w:type="dxa"/>
            <w:shd w:val="clear" w:color="auto" w:fill="FFFFFF"/>
            <w:vAlign w:val="center"/>
          </w:tcPr>
          <w:p w14:paraId="062941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73997C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174A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A495C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15" w:type="dxa"/>
            <w:shd w:val="clear" w:color="auto" w:fill="FFFFFF"/>
            <w:vAlign w:val="center"/>
          </w:tcPr>
          <w:p w14:paraId="5B45CE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0B4EC4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5A6A09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1050" w:type="dxa"/>
            <w:shd w:val="clear" w:color="auto" w:fill="FFFFFF"/>
            <w:vAlign w:val="center"/>
          </w:tcPr>
          <w:p w14:paraId="049BFA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107248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1787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F7001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15" w:type="dxa"/>
            <w:shd w:val="clear" w:color="auto" w:fill="FFFFFF"/>
            <w:vAlign w:val="center"/>
          </w:tcPr>
          <w:p w14:paraId="60B587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41C8F94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1AB1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1050" w:type="dxa"/>
            <w:shd w:val="clear" w:color="auto" w:fill="FFFFFF"/>
            <w:vAlign w:val="center"/>
          </w:tcPr>
          <w:p w14:paraId="26688E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7B5D04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33A1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62492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15" w:type="dxa"/>
            <w:shd w:val="clear" w:color="auto" w:fill="FFFFFF"/>
            <w:vAlign w:val="center"/>
          </w:tcPr>
          <w:p w14:paraId="186CE9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6C8E52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75E1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1050" w:type="dxa"/>
            <w:shd w:val="clear" w:color="auto" w:fill="FFFFFF"/>
            <w:vAlign w:val="center"/>
          </w:tcPr>
          <w:p w14:paraId="605DFA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54A3B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3D6B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3D28F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15" w:type="dxa"/>
            <w:shd w:val="clear" w:color="auto" w:fill="FFFFFF"/>
            <w:vAlign w:val="center"/>
          </w:tcPr>
          <w:p w14:paraId="02B721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5B8E42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0BAC6C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1050" w:type="dxa"/>
            <w:shd w:val="clear" w:color="auto" w:fill="FFFFFF"/>
            <w:vAlign w:val="center"/>
          </w:tcPr>
          <w:p w14:paraId="0BD4AB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30DA4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34D3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008C27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15" w:type="dxa"/>
            <w:shd w:val="clear" w:color="auto" w:fill="FFFFFF"/>
            <w:vAlign w:val="center"/>
          </w:tcPr>
          <w:p w14:paraId="2AE6F2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51D2BF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225EF0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050" w:type="dxa"/>
            <w:shd w:val="clear" w:color="auto" w:fill="FFFFFF"/>
            <w:vAlign w:val="center"/>
          </w:tcPr>
          <w:p w14:paraId="744E7D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015D61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523A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DB6B5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15" w:type="dxa"/>
            <w:shd w:val="clear" w:color="auto" w:fill="FFFFFF"/>
            <w:vAlign w:val="center"/>
          </w:tcPr>
          <w:p w14:paraId="60952D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E2D18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D771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1050" w:type="dxa"/>
            <w:shd w:val="clear" w:color="auto" w:fill="FFFFFF"/>
            <w:vAlign w:val="center"/>
          </w:tcPr>
          <w:p w14:paraId="445633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A99C7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37C3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51832A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15" w:type="dxa"/>
            <w:shd w:val="clear" w:color="auto" w:fill="FFFFFF"/>
            <w:vAlign w:val="center"/>
          </w:tcPr>
          <w:p w14:paraId="28C322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59B3D1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53AF2C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050" w:type="dxa"/>
            <w:shd w:val="clear" w:color="auto" w:fill="FFFFFF"/>
            <w:vAlign w:val="center"/>
          </w:tcPr>
          <w:p w14:paraId="21794A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5D99DF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0A08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133D5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15" w:type="dxa"/>
            <w:shd w:val="clear" w:color="auto" w:fill="FFFFFF"/>
            <w:vAlign w:val="center"/>
          </w:tcPr>
          <w:p w14:paraId="746372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65D1D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725148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1050" w:type="dxa"/>
            <w:shd w:val="clear" w:color="auto" w:fill="FFFFFF"/>
            <w:vAlign w:val="center"/>
          </w:tcPr>
          <w:p w14:paraId="651E13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DB2F6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36A8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59C48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15" w:type="dxa"/>
            <w:shd w:val="clear" w:color="auto" w:fill="FFFFFF"/>
            <w:vAlign w:val="center"/>
          </w:tcPr>
          <w:p w14:paraId="7D4F24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3383DB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3F3B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1050" w:type="dxa"/>
            <w:shd w:val="clear" w:color="auto" w:fill="FFFFFF"/>
            <w:vAlign w:val="center"/>
          </w:tcPr>
          <w:p w14:paraId="0F4EB2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4649C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7983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AB36D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15" w:type="dxa"/>
            <w:shd w:val="clear" w:color="auto" w:fill="FFFFFF"/>
            <w:vAlign w:val="center"/>
          </w:tcPr>
          <w:p w14:paraId="37050A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634A0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5E67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1050" w:type="dxa"/>
            <w:shd w:val="clear" w:color="auto" w:fill="FFFFFF"/>
            <w:vAlign w:val="center"/>
          </w:tcPr>
          <w:p w14:paraId="5BBAC0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7CCBA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0847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A4A06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15" w:type="dxa"/>
            <w:shd w:val="clear" w:color="auto" w:fill="FFFFFF"/>
            <w:vAlign w:val="center"/>
          </w:tcPr>
          <w:p w14:paraId="177A94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6F8E35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9B64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1050" w:type="dxa"/>
            <w:shd w:val="clear" w:color="auto" w:fill="FFFFFF"/>
            <w:vAlign w:val="center"/>
          </w:tcPr>
          <w:p w14:paraId="3140AF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8D0B5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219D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05EC91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15" w:type="dxa"/>
            <w:shd w:val="clear" w:color="auto" w:fill="FFFFFF"/>
            <w:vAlign w:val="center"/>
          </w:tcPr>
          <w:p w14:paraId="5AD3AA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4CDD3A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101D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1050" w:type="dxa"/>
            <w:shd w:val="clear" w:color="auto" w:fill="FFFFFF"/>
            <w:vAlign w:val="center"/>
          </w:tcPr>
          <w:p w14:paraId="4474FA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6774D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2E59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970B0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15" w:type="dxa"/>
            <w:shd w:val="clear" w:color="auto" w:fill="FFFFFF"/>
            <w:vAlign w:val="center"/>
          </w:tcPr>
          <w:p w14:paraId="527651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393034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C7C3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1050" w:type="dxa"/>
            <w:shd w:val="clear" w:color="auto" w:fill="FFFFFF"/>
            <w:vAlign w:val="center"/>
          </w:tcPr>
          <w:p w14:paraId="3DBB89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FB3A9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10EE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01405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15" w:type="dxa"/>
            <w:shd w:val="clear" w:color="auto" w:fill="FFFFFF"/>
            <w:vAlign w:val="center"/>
          </w:tcPr>
          <w:p w14:paraId="509FA6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8B957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9FAD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1050" w:type="dxa"/>
            <w:shd w:val="clear" w:color="auto" w:fill="FFFFFF"/>
            <w:vAlign w:val="center"/>
          </w:tcPr>
          <w:p w14:paraId="3350A3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3E4A7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2386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F43CF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15" w:type="dxa"/>
            <w:shd w:val="clear" w:color="auto" w:fill="FFFFFF"/>
            <w:vAlign w:val="center"/>
          </w:tcPr>
          <w:p w14:paraId="086D16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414B4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098A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1050" w:type="dxa"/>
            <w:shd w:val="clear" w:color="auto" w:fill="FFFFFF"/>
            <w:vAlign w:val="center"/>
          </w:tcPr>
          <w:p w14:paraId="7CE2B7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3521F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1D00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765C9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15" w:type="dxa"/>
            <w:shd w:val="clear" w:color="auto" w:fill="FFFFFF"/>
            <w:vAlign w:val="center"/>
          </w:tcPr>
          <w:p w14:paraId="035CDF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EF08A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4009B2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1050" w:type="dxa"/>
            <w:shd w:val="clear" w:color="auto" w:fill="FFFFFF"/>
            <w:vAlign w:val="center"/>
          </w:tcPr>
          <w:p w14:paraId="340A46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5278EE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2C41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79A5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15" w:type="dxa"/>
            <w:shd w:val="clear" w:color="auto" w:fill="FFFFFF"/>
            <w:vAlign w:val="center"/>
          </w:tcPr>
          <w:p w14:paraId="102C53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A0EEE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4C8D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1050" w:type="dxa"/>
            <w:shd w:val="clear" w:color="auto" w:fill="FFFFFF"/>
            <w:vAlign w:val="center"/>
          </w:tcPr>
          <w:p w14:paraId="6B335F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F5D04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6D67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F8130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15" w:type="dxa"/>
            <w:shd w:val="clear" w:color="auto" w:fill="FFFFFF"/>
            <w:vAlign w:val="center"/>
          </w:tcPr>
          <w:p w14:paraId="6B4042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B9DC78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2F6D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1050" w:type="dxa"/>
            <w:shd w:val="clear" w:color="auto" w:fill="FFFFFF"/>
            <w:vAlign w:val="center"/>
          </w:tcPr>
          <w:p w14:paraId="1DC4DA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653F22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7B3D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9C4F7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15" w:type="dxa"/>
            <w:shd w:val="clear" w:color="auto" w:fill="FFFFFF"/>
            <w:vAlign w:val="center"/>
          </w:tcPr>
          <w:p w14:paraId="5F53D9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C3CB64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AE7A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1050" w:type="dxa"/>
            <w:shd w:val="clear" w:color="auto" w:fill="FFFFFF"/>
            <w:vAlign w:val="center"/>
          </w:tcPr>
          <w:p w14:paraId="7539DC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291DF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51CC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6F12E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15" w:type="dxa"/>
            <w:shd w:val="clear" w:color="auto" w:fill="FFFFFF"/>
            <w:vAlign w:val="center"/>
          </w:tcPr>
          <w:p w14:paraId="73A104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0CE923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4E2FAE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1050" w:type="dxa"/>
            <w:shd w:val="clear" w:color="auto" w:fill="FFFFFF"/>
            <w:vAlign w:val="center"/>
          </w:tcPr>
          <w:p w14:paraId="1C7320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DCC89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2A7C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A9F7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15" w:type="dxa"/>
            <w:shd w:val="clear" w:color="auto" w:fill="FFFFFF"/>
            <w:vAlign w:val="center"/>
          </w:tcPr>
          <w:p w14:paraId="13C2E0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710B70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460A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1050" w:type="dxa"/>
            <w:shd w:val="clear" w:color="auto" w:fill="FFFFFF"/>
            <w:vAlign w:val="center"/>
          </w:tcPr>
          <w:p w14:paraId="6CF9DA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04459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承诺函</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7E5A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AE020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15" w:type="dxa"/>
            <w:shd w:val="clear" w:color="auto" w:fill="FFFFFF"/>
            <w:vAlign w:val="center"/>
          </w:tcPr>
          <w:p w14:paraId="176D04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FB466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1206" w:type="dxa"/>
            <w:shd w:val="clear" w:color="auto" w:fill="FFFFFF"/>
            <w:vAlign w:val="center"/>
          </w:tcPr>
          <w:p w14:paraId="73EF1D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1050" w:type="dxa"/>
            <w:shd w:val="clear" w:color="auto" w:fill="FFFFFF"/>
            <w:vAlign w:val="center"/>
          </w:tcPr>
          <w:p w14:paraId="151D09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458D2D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主板集成≥2个千兆以太网接口（RJ45），采用国产网络芯片；</w:t>
            </w:r>
          </w:p>
        </w:tc>
      </w:tr>
      <w:tr w14:paraId="68B6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B8CDD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15" w:type="dxa"/>
            <w:shd w:val="clear" w:color="auto" w:fill="FFFFFF"/>
            <w:vAlign w:val="center"/>
          </w:tcPr>
          <w:p w14:paraId="44C348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7D17D7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磁盘扩展性</w:t>
            </w:r>
          </w:p>
        </w:tc>
        <w:tc>
          <w:tcPr>
            <w:tcW w:w="1206" w:type="dxa"/>
            <w:shd w:val="clear" w:color="auto" w:fill="FFFFFF"/>
            <w:vAlign w:val="center"/>
          </w:tcPr>
          <w:p w14:paraId="462E53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支持的磁盘数量和类型</w:t>
            </w:r>
          </w:p>
        </w:tc>
        <w:tc>
          <w:tcPr>
            <w:tcW w:w="1050" w:type="dxa"/>
            <w:shd w:val="clear" w:color="auto" w:fill="FFFFFF"/>
            <w:vAlign w:val="center"/>
          </w:tcPr>
          <w:p w14:paraId="28265C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332DB6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机型最大支持≥20块3.5英寸硬盘； 机型最大支持≥24块NVMe SSD硬盘； 机型支持≥2块M.2 SSD硬盘。</w:t>
            </w:r>
          </w:p>
        </w:tc>
      </w:tr>
      <w:tr w14:paraId="27AC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9DEAE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15" w:type="dxa"/>
            <w:shd w:val="clear" w:color="auto" w:fill="FFFFFF"/>
            <w:vAlign w:val="center"/>
          </w:tcPr>
          <w:p w14:paraId="38131A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2CC9C0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维护性</w:t>
            </w:r>
          </w:p>
        </w:tc>
        <w:tc>
          <w:tcPr>
            <w:tcW w:w="1206" w:type="dxa"/>
            <w:shd w:val="clear" w:color="auto" w:fill="FFFFFF"/>
            <w:vAlign w:val="center"/>
          </w:tcPr>
          <w:p w14:paraId="6348D6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易维护性</w:t>
            </w:r>
          </w:p>
        </w:tc>
        <w:tc>
          <w:tcPr>
            <w:tcW w:w="1050" w:type="dxa"/>
            <w:shd w:val="clear" w:color="auto" w:fill="FFFFFF"/>
            <w:vAlign w:val="center"/>
          </w:tcPr>
          <w:p w14:paraId="4262F4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3ED642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配置双UID指示灯（前后面板各1个），可通过BMC或UID按键点亮UID指示灯，快速定位服务器。</w:t>
            </w:r>
          </w:p>
        </w:tc>
      </w:tr>
      <w:tr w14:paraId="3B94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0E909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15" w:type="dxa"/>
            <w:shd w:val="clear" w:color="auto" w:fill="FFFFFF"/>
            <w:vAlign w:val="center"/>
          </w:tcPr>
          <w:p w14:paraId="526623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F6A92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688221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1050" w:type="dxa"/>
            <w:shd w:val="clear" w:color="auto" w:fill="FFFFFF"/>
            <w:vAlign w:val="center"/>
          </w:tcPr>
          <w:p w14:paraId="2C8886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5C417C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 。</w:t>
            </w:r>
          </w:p>
        </w:tc>
      </w:tr>
      <w:tr w14:paraId="05F4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2A4EF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15" w:type="dxa"/>
            <w:shd w:val="clear" w:color="auto" w:fill="FFFFFF"/>
            <w:vAlign w:val="center"/>
          </w:tcPr>
          <w:p w14:paraId="10CA6D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88EF5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3E157D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1050" w:type="dxa"/>
            <w:shd w:val="clear" w:color="auto" w:fill="FFFFFF"/>
            <w:vAlign w:val="center"/>
          </w:tcPr>
          <w:p w14:paraId="0CB61F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09A05D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36C1C9A7">
      <w:pPr>
        <w:pStyle w:val="15"/>
        <w:ind w:firstLine="480"/>
        <w:rPr>
          <w:rFonts w:asciiTheme="minorEastAsia" w:hAnsiTheme="minorEastAsia" w:eastAsiaTheme="minorEastAsia" w:cstheme="minorEastAsia"/>
          <w:szCs w:val="24"/>
          <w:highlight w:val="none"/>
        </w:rPr>
      </w:pPr>
    </w:p>
    <w:p w14:paraId="73C23BE5">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其他业务数据库虚拟化服务器</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3302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70D2DE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688E78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0E04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7C412889">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0B9BDF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48289B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569E5B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0D5B37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28D5B1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2F30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C9B53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4201AB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5B748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44256B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0EFE1A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91D3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1FC3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1DFB4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443557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5AD3E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2977F0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459CDE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956C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685E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D8C1A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5D27AC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B5DD8A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DE2A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3F0CBD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F64F2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5C06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A01E3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335CBA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1446B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198E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6B6BD7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2074A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5120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7A8A6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0274D9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514B2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85B0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1B793D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D095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772B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93807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6F2ACE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422407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EA59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242A28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0C3DF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6562367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5DD4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86" w:type="dxa"/>
            <w:shd w:val="clear" w:color="auto" w:fill="FFFFFF"/>
            <w:vAlign w:val="center"/>
          </w:tcPr>
          <w:p w14:paraId="33780B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0B9922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591852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C51C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41CEE8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D4C9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7917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108FA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70E717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0CA5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013A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03F2D4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5DAE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685C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2462C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12687E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B3C330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B802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6B398C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0356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20AF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5708B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39BEF9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F469A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2A2FDD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01F063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B67E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r>
      <w:tr w14:paraId="6697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1A48B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1D1101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6DB64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8D9C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5EC5B5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7704F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5690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A18DF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38CD3A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5A3FB1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ED73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18E2D5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7843B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2677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CC0E8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77FF93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B8E01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02021B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6E764A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063D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720D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86D46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4F338F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327F0F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92E7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1FAF8B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0A315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硬盘1：≥960G SATA SSD</w:t>
            </w:r>
          </w:p>
        </w:tc>
      </w:tr>
      <w:tr w14:paraId="34FF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FFEC6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57FC13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00F4F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DE8D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70EAA1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ACBEA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2ABB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8D3E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6B9BA0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D3D1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64A6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647A82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97D73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硬盘1：≥2块960G SATA SSD</w:t>
            </w:r>
          </w:p>
        </w:tc>
      </w:tr>
      <w:tr w14:paraId="21F2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734E7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67AEF9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85647C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85F4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3A41F9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55E4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112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6048CD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7DE8EE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64419D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0687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51D7D9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BB31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1312"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0BD7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E9738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6F78BC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A0FB5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793644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45ACF6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3F311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4CD1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798CB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0BC2FC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FE516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39A972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5CA15C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C364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0441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6CD9D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3ED698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CE03F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4C3DB7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2C06CA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BE50F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≥2个双口</w:t>
            </w:r>
          </w:p>
        </w:tc>
      </w:tr>
      <w:tr w14:paraId="4CF5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1DBCE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4ABA92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A5F34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0EF7DB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26BAE5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6F1C8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154638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配置1GE电口≥2个</w:t>
            </w:r>
          </w:p>
        </w:tc>
      </w:tr>
      <w:tr w14:paraId="20D2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31744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5F11B9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53AAA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61E1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1A4F4A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52E7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5E8E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5C2C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5A74D0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0641F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0589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115BA3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C781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6C53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39AA5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369B35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A029C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54EB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03145B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7E76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1E0B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1FBB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57D7DD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359C0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8CFB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2D27F7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BA135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73FE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21321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573607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D8F82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37C44F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495272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5EC5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05AC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A540D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4F91BA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1337B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94CD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2E180F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B563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2DCF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8F187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50F0AA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F3941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F986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7F6214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5B3D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5649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D4C93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7893B9B5">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5F2242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DF7A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574313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0FD8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36EB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09459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1C5FF4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9C11B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660572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7CCFA5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2AD0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6BBB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0BE2A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0A2BEE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44B47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DDF0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173F3E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9144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12C3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78E0D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703601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71972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C0A5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0219E6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6A56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7401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B6234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5383E4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518CD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6D04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05B52C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48C2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7C27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4" w:hRule="atLeast"/>
        </w:trPr>
        <w:tc>
          <w:tcPr>
            <w:tcW w:w="486" w:type="dxa"/>
            <w:shd w:val="clear" w:color="auto" w:fill="FFFFFF"/>
            <w:vAlign w:val="center"/>
          </w:tcPr>
          <w:p w14:paraId="2C3023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69B2A1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78156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7CD397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2BCEDD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C626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57ED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73A87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0D0D46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F02B05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71A8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2956E4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230E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6433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FEE99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4691F0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DA2D02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4D75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3CF2FA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065E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4AF0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30234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16294A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C0566C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D57D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3106E8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06E3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4BCA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ECF08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431878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3CD396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CEE0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406B07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6144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5C5B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5A9E9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3722C6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8932F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5C41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314A83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BFEB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5A1C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95886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1C5C3B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F3CDB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1AAC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7CCD06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EAEB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7655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2605B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1C3F5C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A9920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AC83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2F7270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58A9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1322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416C61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04A292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9EAEA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4E7C9F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550BA7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D1C2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5426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4978B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134F46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F9F2D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B4B1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04A21C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B231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00A7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0AB08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1B46CD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A53AB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1BCA3D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143D64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272E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552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DB516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23C277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4CBBFB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3B3B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5CAD40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62D0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24DE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04E1F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15112C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7E262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8B80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17832F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DB79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0FC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3E091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6975E3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F5A09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790AEA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0F9037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3E79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3F75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ADA2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57598A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57468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747C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0FC2F8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23EA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177C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9621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524BEA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AFD8B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3CA3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787664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EB2C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47F5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C214A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5455A5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6A421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2D6905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4D296A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6612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0A63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684618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59A7A4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D4FD3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64EDBC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53BFA2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B4A7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5F2C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CE45A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4A2005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A48FD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EA89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307BF6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92E7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1D4D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F36BF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366A02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251EF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6C087B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230876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5167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5615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463C8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17D85A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998A1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64F3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1D3CBF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2F55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703D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C6A2F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4A1410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08492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7657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511ABB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9A53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48DB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D246A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1A4D8C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94A7A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54A872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7368AD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3444D9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5D8E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0058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1B0C1E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713FD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9177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0DDC5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EE83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54C6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21E344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6F45B4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D66E0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667400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08E684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DBE8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2714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2F566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1506B4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8A4F5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6F2A4C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39C2AB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7E73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7456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EE20A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53822F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A6DC5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D42F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6BC7C8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41B2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197A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862C8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49CD13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2B9E7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2B23B3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5E8500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A2D4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2068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79426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0BA17E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5106F6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F221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779B71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5440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4F7A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51" w:hRule="atLeast"/>
        </w:trPr>
        <w:tc>
          <w:tcPr>
            <w:tcW w:w="486" w:type="dxa"/>
            <w:shd w:val="clear" w:color="auto" w:fill="FFFFFF"/>
            <w:vAlign w:val="center"/>
          </w:tcPr>
          <w:p w14:paraId="65CD54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66CDB9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B948A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50338F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0537AB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45BD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6405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F1948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51C3EA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A21175D">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E328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2F5518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AB03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1C96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86" w:type="dxa"/>
            <w:shd w:val="clear" w:color="auto" w:fill="FFFFFF"/>
            <w:vAlign w:val="center"/>
          </w:tcPr>
          <w:p w14:paraId="4143CE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47A259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BAA749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E0B5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45ADC4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3F8A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1414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97A64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689B0B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63AC77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167C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092A56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ADE4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4452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099CB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6B3302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39334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6BA2D5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3EFC0A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6B25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1D9D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C30A0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30E761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D0F485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525D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38F55F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AC65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3C74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939F3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47E9DD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B694F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35B7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5832E5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E5DA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54BF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61D9E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339B49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39F04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0B9FCA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584170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1356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1628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C50D6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6F87E8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6B17F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0CAF1D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51D52B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410B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2014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7BC1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75EC58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6947E8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2E46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375509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6521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706F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E656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7E2C5C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F1663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BC59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46E7C3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F911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0672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FC54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669AF2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6ABD96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22282E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1F551A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0689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422C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3E43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6C0CA7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C5BE2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58BF28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5CFDE0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26A3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5239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0F84C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11B666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28EFAA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51E0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7BAE63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FAA4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6749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2F295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09DB31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A2FF4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69E2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694C45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0E94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26FF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D53DC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5547D6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E5839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1EE7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163D08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7CB5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61C6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A98CA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21C883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DC1D30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0A32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476EB2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F396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6C5A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F7D66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63F17C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FDDC26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5A74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239708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78D2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25CF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5D657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4ECBCE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1541D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E6F9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1A0728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5A06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0331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08AD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09911C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596A0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3182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4A1953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8D26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7B7C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E3ABB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1DE859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991C93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C321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10D63E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24E2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6EDD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F8225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5BEFF0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8A6A79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5069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5F3B0E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45F2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10E0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2429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7AD017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84553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3E07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40B1C0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02A2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15C0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1D5FA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583F67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1CDA1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12CF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500DD0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6ADD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408C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CD33D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45F961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F10DF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3100D1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621322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AC72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0398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8128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4E20F7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16C15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D702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672904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16D8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6E08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D50B5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337D0B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BB959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E8C3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2616B3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67AC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5104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10409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7181C3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68F01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99AA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3A268A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2F8A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072E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35EB9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426640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A40A30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E1F4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5C5B5C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584E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6860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380DD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761B8F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3073B1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600F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0D9DFD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FB25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5160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4658A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492427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FB90A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ABAE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144F87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F75D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7805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EF0D6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1BCAC2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22B3B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FD67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5F3DC7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2BFD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6DA5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5FBC69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6592AF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594763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3F90B0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2A9AA7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B1C93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63F9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C25ED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4F39A9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46D8A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90BE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0AD748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B76E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729A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5C683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66A85C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AE58A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B111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239998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DA18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6B65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86" w:type="dxa"/>
            <w:shd w:val="clear" w:color="auto" w:fill="FFFFFF"/>
            <w:vAlign w:val="center"/>
          </w:tcPr>
          <w:p w14:paraId="6D8639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17E257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29321C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477F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5F67C7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CAAD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4BDB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8361F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575C35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310016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2ACA3B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0C4FB8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B660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0737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C1F0B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72B8FA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BE0D0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11F915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5F391B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AEE7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0F56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E503B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5D3376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D514D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11FDA1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2DA31D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6FE5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4CFA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1387B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474F53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1DB3C9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C659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394398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E684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≥32核；</w:t>
            </w:r>
            <w:r>
              <w:rPr>
                <w:rFonts w:hint="eastAsia" w:asciiTheme="minorEastAsia" w:hAnsiTheme="minorEastAsia" w:eastAsiaTheme="minorEastAsia" w:cstheme="minorEastAsia"/>
                <w:sz w:val="24"/>
                <w:highlight w:val="none"/>
              </w:rPr>
              <w:t>≥2颗</w:t>
            </w:r>
          </w:p>
        </w:tc>
      </w:tr>
      <w:tr w14:paraId="7E44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9C333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3611EE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F383A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AD05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5B3FC4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C379E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0401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381B38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05EC7E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3FD75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02C5D4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5BC169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52A71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6715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B29E5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33CC80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115250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B4B4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7EF428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0FFEA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4418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53CE1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24964A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2D4E4C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6C07A5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5E9B35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CBEEA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600C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E862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77125D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715C3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14F2B8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445188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DC0F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3928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79643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78DC53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66D20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00F316F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2CF49C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F5415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单端口最大的连接速率≥16Gb/s</w:t>
            </w:r>
          </w:p>
        </w:tc>
      </w:tr>
      <w:tr w14:paraId="0CD3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272EE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787945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5F3DE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7671A1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5AA1BF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2011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6095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46DF5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5FDD11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8E4C4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F060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22C25C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A54B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6006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E54F4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004FC5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F5897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0EC6B1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7B8AAC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4DD9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6FDB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29283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0C9E21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5ED6B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4E2514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55B52F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A808F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738F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E7BDD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3730F5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0A0C4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048B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386B4F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BDAB7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4C60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BBA1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0A65E6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185107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5642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3562C1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EA58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1140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3BA17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000717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ABB40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AC29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506A13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3E8A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3711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19FBC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7E6C0D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0CFB9411">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EBC1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6C7404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D8FAD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0046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68B04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3AF1F3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381B2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18CB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7CBB5A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94CB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5D6F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77431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2EDDF2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3C2C4F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599AED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332F9A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61FAC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6FDA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4880A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053D09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5AE178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532F9B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288E3E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C96FF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5FC0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ADFC8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1C46A9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6A39A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C3F2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79EA75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F1BC2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18F9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A9154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664B04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6E06E3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FB93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73A75D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CA1A0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104E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90783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62801C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576ED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8A5E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1A5028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D7279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4594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7DE5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328FF5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70B438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5AE1BE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6256BE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76F57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5146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F824F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158856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495A3F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2ADF65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6E7B05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14802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3FB4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2E373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60826D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0D58B3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00BA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62B6F6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41863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7315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83540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189FC2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412CFE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AA20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222D80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0F5D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1075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1CBBC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5FF2CB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204825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5C02E7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7B2755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33D4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62CB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1FF9BA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26946D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74FF6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2A7E0E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6D25B0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13AD4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43A0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5EBFE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7FCDC0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B4565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70E1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289B81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7280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6639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10C47A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2C9B3B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4D6FAC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1CFEE6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60717A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DF27B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74A7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20D31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560AF9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55585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68DC4D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1A5709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8120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6D8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3875F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4EFEC0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832F9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EFCF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4A6B60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7E02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5D14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8DAFC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5EDADA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FDD401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A89D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5B8936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E9DD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1378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9F8F0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5AE96B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26BCC1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29AF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0E37CE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68A9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2C7E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1809B2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637144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BC1195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0DCE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4CD92B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C1FA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B9F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782E5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29D56E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661E98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57C7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4A2F8E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7ADB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3D3B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7E9E1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467283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176B5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8D6E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7DC9E9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C035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7043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6BC64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304BFD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C575A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AE0A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1A9A5A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14D6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11E3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71A5C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0E96D8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FD66A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795602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782B96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C0D17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1785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44851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161200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84166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8DC6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7E8270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33D5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422B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22F43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161053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7E8E84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3CB0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1617E6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488CF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31F2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936CB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14563D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80D931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00D2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34508A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ED8A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71D3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1EFAD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20BE79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19B935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5B6DDF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534467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17AD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7624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8C0D1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27CF20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76F24A9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3936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024F69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9084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承诺函</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74D5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D1B1B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362FC5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3FF02A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0FB580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w:t>
            </w:r>
            <w:r>
              <w:rPr>
                <w:rFonts w:hint="eastAsia" w:asciiTheme="minorEastAsia" w:hAnsiTheme="minorEastAsia" w:eastAsiaTheme="minorEastAsia" w:cstheme="minorEastAsia"/>
                <w:kern w:val="0"/>
                <w:sz w:val="24"/>
                <w:highlight w:val="none"/>
              </w:rPr>
              <w:t>加解密功能</w:t>
            </w:r>
          </w:p>
        </w:tc>
        <w:tc>
          <w:tcPr>
            <w:tcW w:w="981" w:type="dxa"/>
            <w:shd w:val="clear" w:color="auto" w:fill="FFFFFF"/>
            <w:vAlign w:val="center"/>
          </w:tcPr>
          <w:p w14:paraId="6E633F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637E2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投标产品所配备的CPU（中央处理器）支持TEE可信执行环境，实现虚拟机在内存读写时的自动加解密功能。提供投标产品所配备的CPU（中央处理器）具有上述密码技术特性的证明材料 </w:t>
            </w:r>
          </w:p>
        </w:tc>
      </w:tr>
      <w:tr w14:paraId="092F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B0913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vAlign w:val="center"/>
          </w:tcPr>
          <w:p w14:paraId="1CF1C1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33E919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6AF3E2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w:t>
            </w: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050CF0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524E9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5E207130">
      <w:pPr>
        <w:rPr>
          <w:rFonts w:asciiTheme="minorEastAsia" w:hAnsiTheme="minorEastAsia" w:eastAsiaTheme="minorEastAsia" w:cstheme="minorEastAsia"/>
          <w:sz w:val="24"/>
          <w:highlight w:val="none"/>
        </w:rPr>
      </w:pPr>
    </w:p>
    <w:p w14:paraId="4DF9AE83">
      <w:pPr>
        <w:pStyle w:val="3"/>
        <w:numPr>
          <w:ilvl w:val="0"/>
          <w:numId w:val="2"/>
        </w:numPr>
        <w:shd w:val="clear" w:color="auto" w:fill="FFFFFF"/>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其他业务超融合集群</w:t>
      </w:r>
    </w:p>
    <w:tbl>
      <w:tblPr>
        <w:tblStyle w:val="16"/>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96"/>
        <w:gridCol w:w="981"/>
        <w:gridCol w:w="981"/>
        <w:gridCol w:w="1206"/>
        <w:gridCol w:w="981"/>
        <w:gridCol w:w="3887"/>
      </w:tblGrid>
      <w:tr w14:paraId="1F89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96" w:type="dxa"/>
            <w:vMerge w:val="restart"/>
            <w:shd w:val="clear" w:color="auto" w:fill="FFFFFF"/>
            <w:vAlign w:val="center"/>
          </w:tcPr>
          <w:p w14:paraId="3E6784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8036" w:type="dxa"/>
            <w:gridSpan w:val="5"/>
            <w:shd w:val="clear" w:color="auto" w:fill="FFFFFF"/>
            <w:noWrap/>
            <w:vAlign w:val="center"/>
          </w:tcPr>
          <w:p w14:paraId="213799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7DB3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dxa"/>
            <w:vMerge w:val="continue"/>
            <w:shd w:val="clear" w:color="auto" w:fill="FFFFFF"/>
            <w:vAlign w:val="center"/>
          </w:tcPr>
          <w:p w14:paraId="571472E8">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047B1F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1C7653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50E709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784AFB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887" w:type="dxa"/>
            <w:shd w:val="clear" w:color="auto" w:fill="FFFFFF"/>
            <w:vAlign w:val="center"/>
          </w:tcPr>
          <w:p w14:paraId="2C43EC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76ED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12D01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1B244A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45DB0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30488E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1879E9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6C1A3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41C7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7FAE0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5D6971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1989B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2D0B87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57C493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A8AF1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39F6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1C493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5CD956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9EB4A4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254B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73B918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7AB2F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34E8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8CDE9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00D3E7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97FD10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9024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4473D1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0FAEC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2204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CE8AE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347908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0B239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B47D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6FDB7B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6129E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1C5F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5AF558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64A8BE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50794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0137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6A1F51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2D8D7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40C633A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56BD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7" w:hRule="atLeast"/>
        </w:trPr>
        <w:tc>
          <w:tcPr>
            <w:tcW w:w="496" w:type="dxa"/>
            <w:shd w:val="clear" w:color="auto" w:fill="FFFFFF"/>
            <w:vAlign w:val="center"/>
          </w:tcPr>
          <w:p w14:paraId="2937BD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3C73A4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9721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BB1E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4C03FA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BBBA3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7888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2B554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5CA27C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1CF26C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D67F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4B6A28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B18A4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234A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400F5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5C0902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42D2D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B676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0ADC37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94E60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23A3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513F33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7BFA16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FB175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179B97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73DCF1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7C6F7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r>
      <w:tr w14:paraId="4829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29D658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333153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C2BE5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7A7D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0A3649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F5225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44E0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24CF91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439F75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3A975B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532A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7CA677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4AC1A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355A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65AC4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2E612D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4B300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6AE207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3FE23F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60DE5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2AEB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7F8704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05EACD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6D2EEF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7B8D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61D737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C920C4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7F45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5E827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4D76F0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109DD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49C4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7DF134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5F1C7E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622C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9AD09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53FB4C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2C9ED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6481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7669FC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8DC9F6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硬盘3：≥6块8T 7.2K SATA；</w:t>
            </w:r>
          </w:p>
        </w:tc>
      </w:tr>
      <w:tr w14:paraId="0760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96" w:type="dxa"/>
            <w:shd w:val="clear" w:color="auto" w:fill="FFFFFF"/>
            <w:vAlign w:val="center"/>
          </w:tcPr>
          <w:p w14:paraId="36BDC0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16EBA3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5232B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9E36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5BEAB6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1178E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43F31D7B">
        <w:tblPrEx>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0EC60D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396B27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E956E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ABC3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692C0F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04122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70528"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12" name="图片 18"/>
                  <wp:cNvGraphicFramePr/>
                  <a:graphic xmlns:a="http://schemas.openxmlformats.org/drawingml/2006/main">
                    <a:graphicData uri="http://schemas.openxmlformats.org/drawingml/2006/picture">
                      <pic:pic xmlns:pic="http://schemas.openxmlformats.org/drawingml/2006/picture">
                        <pic:nvPicPr>
                          <pic:cNvPr id="12" name="图片 18"/>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5890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70201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3328FC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22C37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074372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2B8E71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64613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3F13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60E219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5DD992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EBDAC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132BC3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145245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5AED0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0DCB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3AB62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2C3DB7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3851A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260B4A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16B107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97C91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722F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3C380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0BC8CB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9BAA6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102368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2C47868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BEB35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77623A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配置1GE电口≥2个</w:t>
            </w:r>
          </w:p>
        </w:tc>
      </w:tr>
      <w:tr w14:paraId="0CAA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14785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6CA770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C47D9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2AF82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5DCFD0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53B6C6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0782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1829D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356B4C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99BA59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36F8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6C570C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5CE3A5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4D44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682CD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047C85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3E9B5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1E0C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1E1913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681E4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3FAD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58C47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570575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AAA420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87A2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58D7A0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1EC1C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01C3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E60D4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3C1AB6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32EB5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2BF18D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5CBBBB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83C16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5F19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50E149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113CAC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6EBC0B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6DC1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6E949B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E4092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5659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05FF2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732012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D13BF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4AB0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4E7B68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09BFF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60D7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07AB9B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35ED5AB8">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0160FC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4BAC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292704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E9705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525F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DDF5D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3FBD88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89407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3EAA6B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570A02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939CB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240F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184A5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2C45ED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9679A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E153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45436A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EAF11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4261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C3E02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1830C0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23C6D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ABD6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2F0741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3984F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27C4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409547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2C4304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D0BB7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6D3D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56EA43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3B274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3C66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96" w:type="dxa"/>
            <w:shd w:val="clear" w:color="auto" w:fill="FFFFFF"/>
            <w:vAlign w:val="center"/>
          </w:tcPr>
          <w:p w14:paraId="453F2E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2FF725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A7C62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147487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1EFDC4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D9F60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7875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BC821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4A3B37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FF4E1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DF24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33410E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2C891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4302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1B7B90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6C77AF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3291A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339D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51C86B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973D6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1BAA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AC3B3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00083D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DB3EE3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1154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090DBC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D7749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4768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7B778F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22A952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98D48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03FE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1587D1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E1403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6C6C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A62BA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20322B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C626E9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176C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2AEEFE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14CEA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6EEE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9ABEE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3BE417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A66777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6AE6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4B8349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FC329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06FE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ACB43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63E8E7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632E1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D2F9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069C86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3D03E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2CB2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96" w:type="dxa"/>
            <w:shd w:val="clear" w:color="auto" w:fill="FFFFFF"/>
            <w:vAlign w:val="center"/>
          </w:tcPr>
          <w:p w14:paraId="296D06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780509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B9D09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4B585A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11B731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754D8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0B80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1E278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70243A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EC12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74C0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08FE2F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557DE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6796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39BC56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746AAA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D0C76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78FC27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671E77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5069A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2FE6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21D3FD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69FE49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491C09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B654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0DCC4C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F681D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309D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78991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7CC498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9773AD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5794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0F867F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5D33F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0AD1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91493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361027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B76C9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58F858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6F2C90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A214F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3BDA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84DC7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62747B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0D5D23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8697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567AE7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A8E7B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36F0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6D978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5C8DC9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3B3BE7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6169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43B644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47F72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485E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2EFBC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1C2C5A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6D0DD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5832DD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4A09F3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2A9CD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667A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0A0125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05E492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9CB21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1B1A8B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601D68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D2AFD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7B85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6E69D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2DA597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43525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BB53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28280B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6792F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0182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365F4C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632D0C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FF4B7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5C159C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063A79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8D9D9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1985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C5F2F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4626A2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F333CD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39CC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212E7C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404A0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42AC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78FBED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305AD3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26B05C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8195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21C628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1BE56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660C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C270B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73CA35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9C9B8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01AA1F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043AAA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F5E1F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5E4E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4F5F6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44B13F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6E15B8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DB2D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00E5F8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DFF2AD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7B8A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565E81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5B475A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87C74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4C3055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1E8AC0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4C3E8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6D5F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A71A6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7640FA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53BDE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607244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196551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42697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7752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D449D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21C253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9A5268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0412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614464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32D9C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1336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427FA3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3674EE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59789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209856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4B7046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C5124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3B8B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1A162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30E636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09256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C1E2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6CD502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5F685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18BA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6" w:hRule="atLeast"/>
        </w:trPr>
        <w:tc>
          <w:tcPr>
            <w:tcW w:w="496" w:type="dxa"/>
            <w:shd w:val="clear" w:color="auto" w:fill="FFFFFF"/>
            <w:vAlign w:val="center"/>
          </w:tcPr>
          <w:p w14:paraId="3579E3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31190A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7E070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75649D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7E4957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C54B6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5FC9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7D78FC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4A4A74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3D1721F">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A456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73BAA3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A17C6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1916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96" w:type="dxa"/>
            <w:shd w:val="clear" w:color="auto" w:fill="FFFFFF"/>
            <w:vAlign w:val="center"/>
          </w:tcPr>
          <w:p w14:paraId="57F371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2B024D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11593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4013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62649A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6FDEC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1CA0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798D6D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6C01E9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4E0A4B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B9F3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7C72B9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EA0FA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7D4C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2AA58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738BCA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AA7E1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5C4613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369CDC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AE469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3FF5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C0F07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7DA2D6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C23AE7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09F2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5207EE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91AF4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1AD7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22368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45B64E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92A6D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D9D8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543060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22E90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1B3D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3B49F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49B344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C5209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2EF21B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4F720C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936B4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4979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9E771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188E4A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3520D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3345AB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2787D2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08BC0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643F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DF2C5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24F45B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2A598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2B27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6AF87D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654EB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0960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CDA31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3DDF43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C5B937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C863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307257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D10E3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33B8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B256E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222730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C0B20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489556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0B965D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1CDCF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16A3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0AF05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62E692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6C574B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3DC330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116D3A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F6A8E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14DB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87AC1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31C057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88EF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85DB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3EC8B1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8EE36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09FA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EAF87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4246EC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F9FA85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E9E8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5931E0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3D23D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3D6C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2BA84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11BF4D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5E95A8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BC54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10EAE4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45307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4966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00CC4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4628CD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10DC3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3DE7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05DCE0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2BBA5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6C06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0B39DB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0D797D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532B1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BBCF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042A56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961B7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7863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31367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610A16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E3DBAD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6268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06FC2A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76AF1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1A72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9FF6E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3790A6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D2929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AE78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099022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50824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5310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81647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55C0DF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886860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072E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0DA34A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BC8AD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26F1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521AC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1A4845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15CC91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14FB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252CA2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8A180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247C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5E76D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21517D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AAED93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4037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171521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D7BD7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5BE8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33766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76C163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F45D1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3121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53A0A5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916B3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184C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C4417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20DCCE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3E3BD9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3AC148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51C6E2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6CD23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6ADC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F230C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4A3CA0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10DAC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6512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665B87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5C158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270A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0B36F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0E7985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076985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5EF4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1F817E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CB714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693F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00EA6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07092F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99D0B8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8BF3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0A4E8E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96B4A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3660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ACDD4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5A428D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6F52C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2257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499B1E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7E5CD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3BD7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F995D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3C1AC9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09C850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389D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16F2EB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78469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7F2F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7E758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43E60E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233CEC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2684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74C4CD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4EC01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6867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62595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2BD4C4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DE736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8A07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2B912D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7C8AF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613D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5C7704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19F3AB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4D279A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0A7CA6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08BC68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E9B92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13E2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1A4E5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548F57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E4D37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2D3D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4FCF3B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4CEB9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73D2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39F79F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21978C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D18F5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0B1A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133740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59314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364F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96" w:type="dxa"/>
            <w:shd w:val="clear" w:color="auto" w:fill="FFFFFF"/>
            <w:vAlign w:val="center"/>
          </w:tcPr>
          <w:p w14:paraId="2BD141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66A4F1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5A485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1A97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374AF2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90821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2F2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590CB8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37A2F2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6EBAA0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636B7B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2801F2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2FDFD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0783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B247F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6ECF23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027B6B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2E3C01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3D8325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7406A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12A5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492E51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65E92D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D393C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34027C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08CE02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B59AC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3FA3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9F6A0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5F7A0C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70EE48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9560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62931C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18B2C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≥32核；</w:t>
            </w:r>
            <w:r>
              <w:rPr>
                <w:rFonts w:hint="eastAsia" w:asciiTheme="minorEastAsia" w:hAnsiTheme="minorEastAsia" w:eastAsiaTheme="minorEastAsia" w:cstheme="minorEastAsia"/>
                <w:sz w:val="24"/>
                <w:highlight w:val="none"/>
              </w:rPr>
              <w:t>≥2颗</w:t>
            </w:r>
          </w:p>
        </w:tc>
      </w:tr>
      <w:tr w14:paraId="0C15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2DE0D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16B55A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01289F5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1433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65229C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E50A4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535C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96" w:type="dxa"/>
            <w:shd w:val="clear" w:color="auto" w:fill="FFFFFF"/>
            <w:vAlign w:val="center"/>
          </w:tcPr>
          <w:p w14:paraId="324D1E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328424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444AA3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753821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2B803A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9EC18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59FD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5896FC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3A706E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CA503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4FED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2A16D2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2EBF6C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2E22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3F233A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653D40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284BE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589BA0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038E46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53D5A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409A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6CED8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790A20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3EFE1F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556741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2D9D7F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814ED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79AA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C6732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4D30E4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25735D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448268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2D24E6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9FC82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503B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5988B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60C3F9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58A25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7DAD81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1B03CC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0DDE7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3878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69E1F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2A4FE7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11C99B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2BC7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1EEB8F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02A9B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57E5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529EA5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665BCE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3BCF8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072062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2E3776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8FC5B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3D22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F6BF4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0F8789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D3D73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vAlign w:val="center"/>
          </w:tcPr>
          <w:p w14:paraId="5747D3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79CD2E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250CD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0FB6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24CC4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7A4E4E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F426B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8A38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13BCB2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7AC97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2938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B6D7B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709AF6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D9947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0687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76A44E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94972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3F43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76747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126422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3507A0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D047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4D4C65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7C10F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46A4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14DB9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661B6C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04D1DD76">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541F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20F102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60AC9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7258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86C85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63DBA3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ED177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ED9F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217346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5879A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5346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059BBD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43C387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12C0B3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79B404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7DED40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DC7B3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3C7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5201D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2851A7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C7A27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419E47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170C6B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3076D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3460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BE0A6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329D0C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C49EE5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90A5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7A18C7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C1F32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068F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14B5B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2E705C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F4677F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9968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55E87A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52654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2C01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095FB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5D44FE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7E426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196B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07BD37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6D0AE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5E16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9F789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76E30C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631DEC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4D2413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175D4A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32DDC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57B8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DF4EC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04EE58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30FB64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63F220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246B78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191CA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7C39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37768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29580B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418419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DA27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651514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ABE77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3FB4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4BE79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5F0189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09DA0B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4FA0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3231E0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A1199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65B3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66D5F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7B222D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348B1D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3A23D5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09EA82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6BA6F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2452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96" w:type="dxa"/>
            <w:shd w:val="clear" w:color="auto" w:fill="FFFFFF"/>
            <w:vAlign w:val="center"/>
          </w:tcPr>
          <w:p w14:paraId="0BD1BC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16F4F1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1F47DF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2E7A5D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6C53EF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74BC3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0D18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F533A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6A69CD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0215F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F030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48B9DC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396CB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408D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96" w:type="dxa"/>
            <w:shd w:val="clear" w:color="auto" w:fill="FFFFFF"/>
            <w:vAlign w:val="center"/>
          </w:tcPr>
          <w:p w14:paraId="20237C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08B62C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7F64A0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3466B0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1BB110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83DBE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7A90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3CBD3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399556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78563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343616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461830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FB790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67B1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3A86B4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4BB137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C59E1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368D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697654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E9661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2F93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69A4E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7BC63B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BBAC7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19BB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7EBEA1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D7911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2BAE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EF531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1FA161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25E6E5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94AE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7C407C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650DF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20CA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96" w:type="dxa"/>
            <w:shd w:val="clear" w:color="auto" w:fill="FFFFFF"/>
            <w:vAlign w:val="center"/>
          </w:tcPr>
          <w:p w14:paraId="198890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3EBDC3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F49A1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0CFB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373638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F29E6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0326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0B563B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5E4FC8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78B086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4D61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01C6E3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B586F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4979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5BFD7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416279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C8E63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2510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4A1E11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200F4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561F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687E5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683E02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1EECD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0994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61D2D4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8F8B6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7367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0EE42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1464FD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72D64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4AC35A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5A2920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7FF8B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0EF4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80443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73EDCC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87F643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DD03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3D5C88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1223E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6821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6D404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7E8E61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DB3B7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2442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065064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D348B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6861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6" w:type="dxa"/>
            <w:shd w:val="clear" w:color="auto" w:fill="FFFFFF"/>
            <w:vAlign w:val="center"/>
          </w:tcPr>
          <w:p w14:paraId="704244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55D470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FE8FA8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49BD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745692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AD165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3101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2C4C5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02431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0F5A3E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430CB0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42B370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3EB56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257E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4217A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64449C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17347A1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B820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4E1F45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43A2B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07D8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06A2F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6563DF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3E772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1206" w:type="dxa"/>
            <w:shd w:val="clear" w:color="auto" w:fill="FFFFFF"/>
            <w:vAlign w:val="center"/>
          </w:tcPr>
          <w:p w14:paraId="449500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981" w:type="dxa"/>
            <w:shd w:val="clear" w:color="auto" w:fill="FFFFFF"/>
            <w:vAlign w:val="center"/>
          </w:tcPr>
          <w:p w14:paraId="73CB27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AE2E3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主板集成≥2个千兆以太网接口（RJ45），采用国产网络芯片；</w:t>
            </w:r>
          </w:p>
        </w:tc>
      </w:tr>
      <w:tr w14:paraId="3A49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EF63E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4D4560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7FA22E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磁盘扩展性</w:t>
            </w:r>
          </w:p>
        </w:tc>
        <w:tc>
          <w:tcPr>
            <w:tcW w:w="1206" w:type="dxa"/>
            <w:shd w:val="clear" w:color="auto" w:fill="FFFFFF"/>
            <w:vAlign w:val="center"/>
          </w:tcPr>
          <w:p w14:paraId="66D885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支持的磁盘数量和类型</w:t>
            </w:r>
          </w:p>
        </w:tc>
        <w:tc>
          <w:tcPr>
            <w:tcW w:w="981" w:type="dxa"/>
            <w:shd w:val="clear" w:color="auto" w:fill="FFFFFF"/>
            <w:vAlign w:val="center"/>
          </w:tcPr>
          <w:p w14:paraId="7CF7A9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1616B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机型最大支持≥20块3.5英寸硬盘； 机型最大支持≥24块NVMe SSD硬盘； 机型支持≥2块M.2 SSD硬盘。</w:t>
            </w:r>
          </w:p>
        </w:tc>
      </w:tr>
      <w:tr w14:paraId="2001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49F1A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vAlign w:val="center"/>
          </w:tcPr>
          <w:p w14:paraId="03008C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0BA5D6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维护性</w:t>
            </w:r>
          </w:p>
        </w:tc>
        <w:tc>
          <w:tcPr>
            <w:tcW w:w="1206" w:type="dxa"/>
            <w:shd w:val="clear" w:color="auto" w:fill="FFFFFF"/>
            <w:vAlign w:val="center"/>
          </w:tcPr>
          <w:p w14:paraId="6F56B2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易维护性</w:t>
            </w:r>
          </w:p>
        </w:tc>
        <w:tc>
          <w:tcPr>
            <w:tcW w:w="981" w:type="dxa"/>
            <w:shd w:val="clear" w:color="auto" w:fill="FFFFFF"/>
            <w:vAlign w:val="center"/>
          </w:tcPr>
          <w:p w14:paraId="380E92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6D7AB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配置双UID指示灯（前后面板各1个），可通过BMC或UID按键点亮UID指示灯，快速定位服务器。</w:t>
            </w:r>
          </w:p>
        </w:tc>
      </w:tr>
      <w:tr w14:paraId="41A1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0E21C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vAlign w:val="center"/>
          </w:tcPr>
          <w:p w14:paraId="681999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ED841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21C141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981" w:type="dxa"/>
            <w:shd w:val="clear" w:color="auto" w:fill="FFFFFF"/>
            <w:vAlign w:val="center"/>
          </w:tcPr>
          <w:p w14:paraId="5B8B1D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FBEA0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6832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6D0C7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vAlign w:val="center"/>
          </w:tcPr>
          <w:p w14:paraId="0D785A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EDDA9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5B7FC1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088112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B5A40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5CE2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6F375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696A45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A830A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730A8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2E46CC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5178C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1406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432D7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1EB358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7E81F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DCAE0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4260E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CD1AB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w:t>
            </w:r>
          </w:p>
        </w:tc>
      </w:tr>
      <w:tr w14:paraId="531C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5DE73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512F57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0D6ED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07575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7A1FB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476D9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7D10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83DCC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54DFDF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A48FA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FEB26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58A608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4802A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16E7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215C6C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498431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F5A35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23615C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59417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09DFA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4E0B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13DC6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671BEB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29582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39F9E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CFC73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F6155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61C5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4A9B1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29C845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041D4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7BE6D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42EB20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6ED90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6586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D9939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2E7B25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832DF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2AB00C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CCB3D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F724B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4DDB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9D611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2A93E5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45497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1CE87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B570E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6E704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6C4D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E38C7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673088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6993F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25966D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9CBEC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5CB78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72C5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83CDA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0A9E52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4934F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311EA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68F70F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ED214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22F9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368B4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38B7F0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E541B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CE4D9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67AD4E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3AF6F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2579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721B3A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6E6A3D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47C8C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35857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BA09D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74C95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2769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9D6E8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59699C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3A82E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7B411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CF060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7A158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5B9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FB69D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2FBEF1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D2C1C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5302E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EF0E6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203B4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0851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BA61A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4C33AE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39520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88D0C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319B5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F7C00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7742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D8EE3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1A3DE4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6932F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43C2B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3F07DF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21237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1753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BDCFB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265B51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B9B46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5C846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3611D5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AEBB7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3EFC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7655F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3824C5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EF990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E09C0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1C16D7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95B44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2079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D492E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7D057C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7E6D3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E0466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185F50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09C47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16AC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6FA61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171</w:t>
            </w:r>
          </w:p>
        </w:tc>
        <w:tc>
          <w:tcPr>
            <w:tcW w:w="981" w:type="dxa"/>
            <w:shd w:val="clear" w:color="auto" w:fill="FFFFFF"/>
            <w:noWrap/>
            <w:vAlign w:val="center"/>
          </w:tcPr>
          <w:p w14:paraId="211FA0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8CE30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271AE9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4C321E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FF09E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57EE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ECB48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172</w:t>
            </w:r>
          </w:p>
        </w:tc>
        <w:tc>
          <w:tcPr>
            <w:tcW w:w="981" w:type="dxa"/>
            <w:shd w:val="clear" w:color="auto" w:fill="FFFFFF"/>
            <w:noWrap/>
            <w:vAlign w:val="center"/>
          </w:tcPr>
          <w:p w14:paraId="60DE91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F835F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CD234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05A411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4DE7B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bl>
    <w:p w14:paraId="60E1B590">
      <w:pPr>
        <w:pStyle w:val="15"/>
        <w:ind w:left="0" w:leftChars="0" w:firstLine="0" w:firstLineChars="0"/>
        <w:rPr>
          <w:rFonts w:asciiTheme="minorEastAsia" w:hAnsiTheme="minorEastAsia" w:eastAsiaTheme="minorEastAsia" w:cstheme="minorEastAsia"/>
          <w:szCs w:val="24"/>
          <w:highlight w:val="none"/>
        </w:rPr>
      </w:pPr>
    </w:p>
    <w:p w14:paraId="09EA238B">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外网DMZ超融合集群</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5254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774C55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4220A4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2DFE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362055CD">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74D3C5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5D5161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4C3791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401C2E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365721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72F9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1D9FB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23D546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44FE4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61A839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783CAA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6958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78F9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ED064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238D71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4D31E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764D6D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3573F1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0845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1960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1DCE8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3A95CB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AD6FD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2BB2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6A84C1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104A5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0EB8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185FD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2B7AB5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B6E4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2BC8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292F73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02163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75DE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9913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0AEFA6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1C40C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8AC4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020ACE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FE0C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42F3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E0860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3B7255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356B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D106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5624D1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FAB48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4B031F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20FD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28" w:hRule="atLeast"/>
        </w:trPr>
        <w:tc>
          <w:tcPr>
            <w:tcW w:w="486" w:type="dxa"/>
            <w:shd w:val="clear" w:color="auto" w:fill="FFFFFF"/>
            <w:vAlign w:val="center"/>
          </w:tcPr>
          <w:p w14:paraId="2855A2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71D001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C4192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3800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1A22A3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75E6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1D1A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D0926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0EE356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C65E7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6835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42C36D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94CE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6B9B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F01E6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2FA150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96B31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AB8A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4B2C59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625D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7CCB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2FC15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451A0B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41170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475E8E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27F709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6C16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7E4D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EEA09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179DB2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0D262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1116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124D1F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1CBB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396F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69A79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6E0896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3A675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EDA5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4ECF58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D907C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60BD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5C09D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790F13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C7D79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24133E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65D599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B835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729B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2936A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272240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9DC59B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0113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071E86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73C86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7A63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5C04D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60903C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FD356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F500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43E86F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AAD08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0EC2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8DB42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6EC76C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334D4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A652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5E0A3D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3491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硬盘3：≥6块8T 7.2K SATA；</w:t>
            </w:r>
          </w:p>
        </w:tc>
      </w:tr>
      <w:tr w14:paraId="686C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7FE8C3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458051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E3280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1A40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23CA35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D424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225D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00D81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224A0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003982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3D1B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6B5A3A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0BA2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2336"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332C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0B192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092EDD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75936B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4BD8FE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0656E4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DDF41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4F6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2A411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12A79B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0FB53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456244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62E422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D9D9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44F8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1AEF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505E55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1B691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43C600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6B053E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F5CB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59FF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D5297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54AB92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3AD04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50407A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1B1875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760B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1B21613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配置1GE电口≥2个</w:t>
            </w:r>
          </w:p>
        </w:tc>
      </w:tr>
      <w:tr w14:paraId="1C9C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CCD54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78F692B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E10E9C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2D8AC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74453A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7843C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21DA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9E7F2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74EECA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3CB547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AFD4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115B76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FAD43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33D6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42AE2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5EBA2D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F78DE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A07B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6C5DD1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2CA7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6624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1D247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019FD8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AD38D2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C799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719762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3D21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5D3B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4F36B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21EE63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21479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6B8980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505CE8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1435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7E60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DC118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1926A9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0768E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F6A1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5254B6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58BC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4188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8ED91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4DF109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EA2E89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153D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74325E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F0B1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225F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CE6BE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39EF516E">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3C276C6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DCD5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7A0FC7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18E4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200C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B7FD9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49328B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E48BF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30EA46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4018A3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91FA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543F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E2820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0AEC1E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6D5C18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FB12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5E8E4F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DD4D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1629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0CBFA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74B044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A67DA6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FD4D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7880FA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2505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1547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59787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41ADEA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1C79BD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37CE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70C90A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0661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6198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4" w:hRule="atLeast"/>
        </w:trPr>
        <w:tc>
          <w:tcPr>
            <w:tcW w:w="486" w:type="dxa"/>
            <w:shd w:val="clear" w:color="auto" w:fill="FFFFFF"/>
            <w:vAlign w:val="center"/>
          </w:tcPr>
          <w:p w14:paraId="4B1FDC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665152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F41C0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0140C6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7BB817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BF69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0780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5175D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775847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32877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6B7B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3E8E59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BD29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14C0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056B2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7C3F50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8E8AF1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AAFF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60A7E1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2F61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1F9D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DA719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4196C3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A5FACF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ABDC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1E4B34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0A98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32E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CA3AE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3ABDFD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CB6D4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D818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5F3486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ECCA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195B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7C4F3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672899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0CA35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4D6D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4647A1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D3E8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1238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33B16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68DDBC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2F7C8E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4E22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11A8EE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F10B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3E40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3F39B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25EDAE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455D0D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BCD2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2FC246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3C3A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64B2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372C40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085135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84CB3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17301B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40E614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F160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08AC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DB815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7D3729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BD3D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9217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1ADC1C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A159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5971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BA8DB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7E02EA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77EE8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268026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52B8B3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7938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5A3B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C3F3D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1426AC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B0A5F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6443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1B109E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6017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7EB2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8A67E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44C0D8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38A336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AAF8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2D874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6EEF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7114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7BE11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15775E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CE5C1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3FE95B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7D54EC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4373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263B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6B295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01072B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44D9D9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894F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31F9F3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02AE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2E60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0B8A0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6CA883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F5E208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0EF6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594819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A0FE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54EF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BBC40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3A6BE4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0C5729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24D125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4B7D0D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B2DB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7A83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60331A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1A2FFD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C95C9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188421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0F88C5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E0C2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677B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37A36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619D85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43866C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1607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05A1A1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3CD4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2493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F5B3D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2D39FA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6BBD9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0365ED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238C7A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3E8C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6CE3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374A6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3C8F85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48B3A1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36E4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34384B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C9EB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49D8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975AB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600EDE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141A39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D614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4BE654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26B0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4433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3F31F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2EA190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E0A7E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71AF21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50CB96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783462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47A8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F8167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305CD9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F6898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A5F4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2B4DB2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E8BF6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2034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190D90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6EABD5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45971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098C6C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3BD4A8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E183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0D3E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AE7E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58E4D7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05DCB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41F05E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68016F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200A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5698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35473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6ADE26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7E14C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86B5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692E29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D84B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1F40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8351F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2F2258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C06E3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642EFD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1EBCA7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9D67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16E4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FF05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0F027E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4EC13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CBCC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41D533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18BA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5BB2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8" w:hRule="atLeast"/>
        </w:trPr>
        <w:tc>
          <w:tcPr>
            <w:tcW w:w="486" w:type="dxa"/>
            <w:shd w:val="clear" w:color="auto" w:fill="FFFFFF"/>
            <w:vAlign w:val="center"/>
          </w:tcPr>
          <w:p w14:paraId="7AF1D7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70150A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2D834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1F40F3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66BE8D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E0A1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30FF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0C8CD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631A08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AF79386">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0CF0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258C2E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CB13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1ED3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86" w:type="dxa"/>
            <w:shd w:val="clear" w:color="auto" w:fill="FFFFFF"/>
            <w:vAlign w:val="center"/>
          </w:tcPr>
          <w:p w14:paraId="7E25EA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6EBF94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42AE7F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9FE7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5752BA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1329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410B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0A6DF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157FBA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BE5D2D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04BC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02941E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49B9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745D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9B3DE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5F7252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2A84F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62D235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2AEDFF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D7D7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00FB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AE5B4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42C0E3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D6539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26C0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52AEBD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C33B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640B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45B39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3027B9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7FE4C2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2768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4225B0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5E98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1CB7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25E5F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5775C7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71DDA4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7E0C7A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3EDBB9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D49E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4DAD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E6C15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6C10A3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1765A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134048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3909C7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B870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1745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ECED5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26996D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6FE47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1D5A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20140F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FA09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7878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16631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7BB0C6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32EDA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02AC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2EFD5D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4514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6BB0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927DC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55FBED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05FED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65EC43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7A1362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095B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27DD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12600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453BBD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387B5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7AC1DF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6BF060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EE99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00FE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57066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5F6D4F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B3BBC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407A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325CB2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C37D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1467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4C483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0C52E8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CF98F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9ADA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36E292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53EB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18D9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A5D5F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1B701D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DA2FD4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FBD2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2DA368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CC3A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3100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2846F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2DECEB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FF8D4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62B9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0DA4E8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E7D0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7AF6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D2329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3EF2FC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7149B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715F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7F98A2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7F04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6B35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2206A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6A863B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6D9160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337D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7C6125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1065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3EF5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10E02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585BC1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6833EC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91B0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4A7996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B634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2CDE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F90F3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175F5D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3A5E6B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BE1A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1A9C4D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BAFC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3A87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E168F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5DF572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6B607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E027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7A61E0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B1C2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4004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CAAA8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58CEE7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85382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02D7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1242C0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051D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21A5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F9EBD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02209C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FF4FD6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FF75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50902F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92E2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7A02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33100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6365D0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D9807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530C7E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3072A0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8093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15A2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C488E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2C6458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27C776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D3FA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691442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C7CC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3631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CED2C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3D5947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C7EE2F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EB0F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5D40AC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0C6B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7E08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9E072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3201B5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F9F09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BD4A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60D85A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98BB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765A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0AF85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2BA251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C280A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E428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56B1D8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6E53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53AB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5B132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06D6BA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FD56C9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3118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2A9884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4F99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176D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5F3FE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02826A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F6E34A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F7B2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2BB19E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1595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6E9E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0CC59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2D8001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E10300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8139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04EF2D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8127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36AA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3FF477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0D1049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7142BB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6682F0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65DCFF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6492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359C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2DC31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5DFCCD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E14C9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6494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55527F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E169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6EE1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FF9E4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13D4EC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0B0029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E6D0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461A6B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23B3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6031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86" w:type="dxa"/>
            <w:shd w:val="clear" w:color="auto" w:fill="FFFFFF"/>
            <w:vAlign w:val="center"/>
          </w:tcPr>
          <w:p w14:paraId="508B37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25992D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DA02CD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4A44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723C94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93DB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7AEB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6DA0B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1210DC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A4A28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312581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7B6C0D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BCBF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45C6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E2B07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77CDBF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3295E0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1005A9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1FB889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AC69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2134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2B2C6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1127D8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0102AA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3160D7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1650CE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94FE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080B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7BF7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03AD74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4EDF42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ABC2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3BBA44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26D6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≥32核；</w:t>
            </w:r>
            <w:r>
              <w:rPr>
                <w:rFonts w:hint="eastAsia" w:asciiTheme="minorEastAsia" w:hAnsiTheme="minorEastAsia" w:eastAsiaTheme="minorEastAsia" w:cstheme="minorEastAsia"/>
                <w:sz w:val="24"/>
                <w:highlight w:val="none"/>
              </w:rPr>
              <w:t>≥2颗</w:t>
            </w:r>
          </w:p>
        </w:tc>
      </w:tr>
      <w:tr w14:paraId="4EC6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2FD45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1B368B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0AEED9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5404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16025B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020FE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5CAE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735D57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40E827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AFC96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01A24C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59D2C7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23447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5A9A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E1634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5245D8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6B04A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276B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504B3E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00A548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355B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782FC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270EAA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9DCB3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4CDC68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198F6E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E58B0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4091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71007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071B40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D0961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274256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30E2C5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7633C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4E80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12DC9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487E90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5A4B7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5119F8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0EF144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3E6C3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0E02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C8CDE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373BAE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7148F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6C2963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46726D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932D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3F82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3FF0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272E88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0BBA2E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6B12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1C1DE1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BC83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37C7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C4B46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0B8176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FCB30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3E07DC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446C2B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363C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323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E708A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429819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626896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1CBF42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79EC17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BDBE0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4139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9584D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733EBB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37CD1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F7C6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6C18E8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B4F83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7DF0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0F164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1B6EA4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B1486F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1BB4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10DE4E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CC93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7D87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E4ACC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4B292A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B91B3D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6035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4B8FA6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D931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0B59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0FF8C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321D0B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3A7E245">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16BA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4E8E7B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F8E0B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63FD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50043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098D85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12B637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82AE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050D32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B6D48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5D59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E6835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79607E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17C06D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284CC8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54144A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256E7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2255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3E51A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669E08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601365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7E951F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520A70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B85C5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6C23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D2B0F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57230B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1AF7C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8FB3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5BBD09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5D66C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6772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93C32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0EC47D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AA8530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9E45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5EDBE3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05821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4A25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25AF4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67210C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B8A2F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AC80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4E8975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06056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2961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35508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604908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36E1A5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2BC882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786E46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9772B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620C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DCFE4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597385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511E9D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29B9A1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61EDA0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3A482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268E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9059F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7F797B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64B06E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B4C0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00C5C5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044DF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6D1D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E63E4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3E7604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01CEAE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D996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71A6AD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8368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4973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CDF64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6A8512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21B36B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7AD14C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44267D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E196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5F63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3BB031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1C61A3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6508EC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25690E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6637F6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6EBF7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06DD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53834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39767B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3629C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98C5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183D51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8DD0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5CC134C1">
        <w:tblPrEx>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289852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52B7BB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547EDB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56C050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28260F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9A67B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322C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E5B24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5F5B83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66E30D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626AB4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3595BC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BC5E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6990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848FB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23DFD8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DB1F8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1BD4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36C544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C20C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05E7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CD2F9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342A69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1E40B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ECE0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36CB82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5950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5EC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F30DA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64CA57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AABE6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4488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72D431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DBCC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4780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51646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4B59D1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3022AB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D8C1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21F11B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FC0E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330F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81338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11C4AE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C9E70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A79E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3C88CA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ED69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234F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D2994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4FEAFA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68B4E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0906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1E5C04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8BD8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1430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A4B85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1F4334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A48B9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24A9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03517A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E345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273BC442">
        <w:tblPrEx>
          <w:tblCellMar>
            <w:top w:w="0" w:type="dxa"/>
            <w:left w:w="108" w:type="dxa"/>
            <w:bottom w:w="0" w:type="dxa"/>
            <w:right w:w="108" w:type="dxa"/>
          </w:tblCellMar>
        </w:tblPrEx>
        <w:trPr>
          <w:trHeight w:val="648" w:hRule="atLeast"/>
        </w:trPr>
        <w:tc>
          <w:tcPr>
            <w:tcW w:w="486" w:type="dxa"/>
            <w:shd w:val="clear" w:color="auto" w:fill="FFFFFF"/>
            <w:vAlign w:val="center"/>
          </w:tcPr>
          <w:p w14:paraId="033134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25C747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907EE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443414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1F587E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38E09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545D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9D7F6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34372D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12E99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3AFA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5E84AD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3AF2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5EAC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BCF43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3476AA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8D565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B2C9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4DDA1B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31431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4817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F8816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39C2BD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33C13E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8766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757B18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26C6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244E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CEF3F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6C9DFE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3AF8C8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042D47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66BF75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BB9D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307C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36686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60B2C8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18CF4FA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79F2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34CA23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E792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75B9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D5526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779A29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3D8E5A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4B530A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981" w:type="dxa"/>
            <w:shd w:val="clear" w:color="auto" w:fill="FFFFFF"/>
            <w:vAlign w:val="center"/>
          </w:tcPr>
          <w:p w14:paraId="720D98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D4A2B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2F95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9F3A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5C7C6D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3572E6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721846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094F01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EA13C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157A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75507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noWrap/>
            <w:vAlign w:val="center"/>
          </w:tcPr>
          <w:p w14:paraId="4B2CA4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ACFA2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2A4F83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0EF227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18B1D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1FEC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56292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noWrap/>
            <w:vAlign w:val="center"/>
          </w:tcPr>
          <w:p w14:paraId="2831AE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04295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B42D2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76305D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BA16B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w:t>
            </w:r>
          </w:p>
        </w:tc>
      </w:tr>
      <w:tr w14:paraId="257D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57382D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noWrap/>
            <w:vAlign w:val="center"/>
          </w:tcPr>
          <w:p w14:paraId="33AA48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B552A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6DDAB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4B9D60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613DC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370D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D1F66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3E8043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D3DF7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1B8DD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3635E2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3882F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78C0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FCB17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517C10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1DE3E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15B46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7CB9F3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43E82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1437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46F249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011153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F35C2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482E9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6E9383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E22C8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4265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BF273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604447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2791D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CACFA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72907D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3A47A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5062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2F73E4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505E21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1878B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FB7BE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6B52A6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53CC7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5F3A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A0CFF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0BA1A8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D2E2D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6985C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7FD96C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D91E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209B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237999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7C9ECF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65FE0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B27D3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667D86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BD148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3F7B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E5815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6611E3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A0211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0F3FA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6B450E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05475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1F4B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B3C38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50FA63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FE844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BE66D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7D92C0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356D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6105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080E56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641FDA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02065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460C0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52A69A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569BD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362E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C6EA0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717013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F51D2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86349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36CD39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4DBD5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3427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BCAEC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50008E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D3303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3970D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6F2DB1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601C8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1D30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E2EF2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1B788D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E560C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98665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33102D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7A37C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492E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138876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431132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C489F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8ACA3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noWrap/>
            <w:vAlign w:val="center"/>
          </w:tcPr>
          <w:p w14:paraId="2A881C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AF960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11E5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5BCCB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38E49E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8F4F9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BC5BA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noWrap/>
            <w:vAlign w:val="center"/>
          </w:tcPr>
          <w:p w14:paraId="6E0DC8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3AD93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6FF8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82592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365D3C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F94BB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A49F8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noWrap/>
            <w:vAlign w:val="center"/>
          </w:tcPr>
          <w:p w14:paraId="599202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81F87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1DAA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96096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3466A8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7A574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43681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noWrap/>
            <w:vAlign w:val="center"/>
          </w:tcPr>
          <w:p w14:paraId="1E80F1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6AB65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7F41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22207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3F2F66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0AC8C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65F78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noWrap/>
            <w:vAlign w:val="center"/>
          </w:tcPr>
          <w:p w14:paraId="4771A6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F3B9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39A3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71F5B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72ABF8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E3093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748C0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noWrap/>
            <w:vAlign w:val="center"/>
          </w:tcPr>
          <w:p w14:paraId="5C6D40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E2F4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r w14:paraId="432F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4C55C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4B4213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A5A41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73A73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noWrap/>
            <w:vAlign w:val="center"/>
          </w:tcPr>
          <w:p w14:paraId="063461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64132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支持物理网卡定位功能，可在平台发现网卡故障后，在管理界面直接点亮损坏网卡，方便运维人员到机房快速发现故障网卡设备；</w:t>
            </w:r>
          </w:p>
        </w:tc>
      </w:tr>
    </w:tbl>
    <w:p w14:paraId="0DF325DA">
      <w:pPr>
        <w:pStyle w:val="15"/>
        <w:ind w:left="0" w:leftChars="0" w:firstLine="0" w:firstLineChars="0"/>
        <w:rPr>
          <w:rFonts w:asciiTheme="minorEastAsia" w:hAnsiTheme="minorEastAsia" w:eastAsiaTheme="minorEastAsia" w:cstheme="minorEastAsia"/>
          <w:szCs w:val="24"/>
          <w:highlight w:val="none"/>
        </w:rPr>
      </w:pPr>
    </w:p>
    <w:p w14:paraId="48CBE192">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外网业务超融合集群</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0DE4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70621D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1C83C9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532B9B0B">
        <w:tblPrEx>
          <w:shd w:val="clear" w:color="auto" w:fill="FFFFFF"/>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1CFB6E5A">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21EC08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18DCD4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0A1D3D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3BFEB6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196461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6AB4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A749E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1D6F65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CFFF4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686CDA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4CB401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B14E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26D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01830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5D14BE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19148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0D630D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12C91A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62F1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5241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8CFF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5A32F5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7314C3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B224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60CFA4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5A8B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0800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1B06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4A0BD7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00A6CE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7A23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3DAB20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2855E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0647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DBDA1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60D202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1E4D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B9C1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02741B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2FC4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33BD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85A0F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698621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D06EB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34A23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7772BB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068B5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661B1E6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60A9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86" w:type="dxa"/>
            <w:shd w:val="clear" w:color="auto" w:fill="FFFFFF"/>
            <w:vAlign w:val="center"/>
          </w:tcPr>
          <w:p w14:paraId="357C88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6D8F1D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F9E4A7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57EC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3D683E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44EB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0A49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3A6E5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6A1435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12B0F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D4C7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15101E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397B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33E8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B24D8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470343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20F99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11CC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1D8FEA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38C3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2843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76DAD9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384B3F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9834E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75DED4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2F45F8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ECE1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1688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C2F5A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6CB397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D1D697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EF33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28D8F8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EA14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41C7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0B22A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6EC815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528B6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F90F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1076C1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05416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762F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0C9C5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3F29AB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586A9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6281B0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0FDD49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05A4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1CAE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60EF7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25066A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DF9E35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7E58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629AB2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410EFB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0440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96E8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652E03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EECC76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E98D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02EF18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77226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20A8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B287A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0E1AC9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2C55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46E8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0143D4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8577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硬盘3：≥6块8T 7.2K SATA；</w:t>
            </w:r>
          </w:p>
        </w:tc>
      </w:tr>
      <w:tr w14:paraId="7938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6587FF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2CD25B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567857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3D24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4925F0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0534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0E89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5ECBE4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62FE5A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AFF114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2E6B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449AE1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51C2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3360"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2E55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A41D5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7AEAEB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A5881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77A1C1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397B85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52025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3945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1C70F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69796C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7D1D25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00337D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725E5B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38A1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0F73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BCF33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077890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33368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377114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3A7D10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EE6F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0B17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DC61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56BC48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82EDE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671AA6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305C6D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2444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68048ACA">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57EE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A3C4A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5776921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0376A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44C4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4DF3C2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E6BF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207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58E46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666AB8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21761C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7A8D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3B4A1C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044B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4200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29248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108F3B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FC1B2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6F1F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171183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1CF2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0615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E1F28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66E23A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AB96A2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1C2D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3D70F5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AD46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6C66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22BD8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57F85D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6F19B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7F2B16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385E29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DC5F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5BBD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8576A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4E2E23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DE99D2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1974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3BE0AE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6A4C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3B74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2A75B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7E3815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AE0A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27AB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7E96CC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CEF2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0B2E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237C7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55DE344A">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3A82DD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AD50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21E760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A177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1513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D04A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5ACF03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99B43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3ED06B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0D173C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B482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2118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788F2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5657FE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2397B5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E852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0D3767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74FF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3E82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C72B0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3A0EA4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62392C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AA23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266490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988D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6A00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A8C99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3BC00F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A70873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C993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42B1F6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5EAC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48F8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486" w:type="dxa"/>
            <w:shd w:val="clear" w:color="auto" w:fill="FFFFFF"/>
            <w:vAlign w:val="center"/>
          </w:tcPr>
          <w:p w14:paraId="318CD2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106186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8872F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61A216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1ADDB2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DD0E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57C1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C5171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75D0BD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8735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6973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4C16BC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EA7E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7897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D0E4C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45BF60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BC8B7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927F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1A9F0C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8938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2DBC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E4E03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6D41D9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1D97D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5F7D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66DB76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2291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4DD7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5C242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0811A6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9FE4B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F027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0508DD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4C7B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0E22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88D69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023CD0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87165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B0FD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5B9721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F1BE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4A68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B1CC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58A1EE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25EDD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7F1F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3119F8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4B79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3996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F2998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2B8648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B1526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81EA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110AB3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AD1F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4E24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97DC4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64BB72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9DF3F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4BD222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1AF6BE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BDE5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配置1块，显存≥24G，单精度≥16.3 TFLOPS</w:t>
            </w:r>
          </w:p>
        </w:tc>
      </w:tr>
      <w:tr w14:paraId="3198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DA521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3ED170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D7DC2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E4C9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04176C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8551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466F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5222F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463381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9201C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4E83D4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591D99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CE85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17DF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1517D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509756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9FA85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D004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1AF879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37AD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318A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0BD04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5B8AC1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6A46E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7870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1152F5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E29D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6DB0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FF267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64ADF7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B7E9E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07122C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2B2427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0236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50EB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4785A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5D768F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5B88F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9A5C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22CFCE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A16E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62E9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9E50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36D758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5F36CF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887F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48B6C0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D134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0672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190D4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0D2099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A2D2C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58F793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6BDB93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4452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257D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20E127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7B08D8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D509C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0842B8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723626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A7D7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026D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B4AB0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0399CA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C6EEFA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AC9F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71C5F9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ECAD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4FCD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F4C7D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6C1DA2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45A7D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672490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0100E7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A129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2443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0A4D6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290E69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FA705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3D30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5B9ED6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0DC2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149F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6D238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3C159B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4E64C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801F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1C2D9D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E39F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11AF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5B04D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1B54CF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31248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0D7BD2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398881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3DB790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561A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187A4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0624A5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C532B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C1EA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4700DE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D5EE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75B8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10AA29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32C53E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C7301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19AD27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5417A7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9E5E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2F6B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BDE3C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3986B3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7D013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21CE2E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3F9259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DC7E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19F0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F316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79D824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6CC337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0C02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094C25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83ED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7D64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52E31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73D384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C3AEE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631232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2481BF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4BE9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4153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25011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1CF771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C0A7A4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2774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1E3776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3F23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6C32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2" w:hRule="atLeast"/>
        </w:trPr>
        <w:tc>
          <w:tcPr>
            <w:tcW w:w="486" w:type="dxa"/>
            <w:shd w:val="clear" w:color="auto" w:fill="FFFFFF"/>
            <w:vAlign w:val="center"/>
          </w:tcPr>
          <w:p w14:paraId="2AB0DC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7AABA2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B3999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13D59B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7A3922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5B61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1BF6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176BA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6F7D84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7537839">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B9FD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666EAE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D7A8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260F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 w:hRule="atLeast"/>
        </w:trPr>
        <w:tc>
          <w:tcPr>
            <w:tcW w:w="486" w:type="dxa"/>
            <w:shd w:val="clear" w:color="auto" w:fill="FFFFFF"/>
            <w:vAlign w:val="center"/>
          </w:tcPr>
          <w:p w14:paraId="65E450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2D8909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ACF4AE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8F14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3FA79F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355A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6C22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E416C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70479F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DF7EB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CDCB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19A697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313A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247F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D1814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78E687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9905F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3F6D89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6C076D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EBB7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1949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F421E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2DD540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32285D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70F4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22E44D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A87B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0B5C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22F4E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27F4DB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A1BB02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6933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242B2A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1C11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4BD1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583C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66CEFD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6A518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3B6598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5AB6D2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1322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2053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1F049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2823F6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347D7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4D6E16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7F51DD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D1A4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6C0D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6ACD7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0A406D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7D205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B815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502AC1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878F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129E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8176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0E32B1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5FD39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FB7E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58024C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177E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4D13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74EC2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364265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80554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4A7497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2DADCD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43D6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5032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620B6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3EF9E6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3B8C8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319B62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466DA1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BBD1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1990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DF22E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3A9CC8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A94E6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4A25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5E18B1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F112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2C98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5B019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39501C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4DD55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EA1C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3B5B84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FE62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01A9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DD070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31E286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450E5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FBEB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226313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377A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54C1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932B5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08AA02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A7FAE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3EFF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73987E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5DF8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24BC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B59D3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76294C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129CB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C1BC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445EF8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0E75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4A09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CA203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456477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25CD40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E0A2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04E697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3AAA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71FC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7FD52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0881A5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C2F65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C6EC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08D1E4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5F36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052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5FD32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42C632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3D287B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2D5D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79D677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691D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111F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D6976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3F11C3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5174B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D20E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19B498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DB4D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36E7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2135D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6E1892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B1D4D5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9ED3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08DE90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6BC9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4F1A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C50E3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1727E4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DA706A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FAD5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5242EA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E3CB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41DB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18A2F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73C244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60B48F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7FF136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25A92F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EF13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13FD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2CBB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61D564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C7F14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2B12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6EA459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B569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6377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2DDC9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0B9D8E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F74CDB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44FC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0EC712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75DF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5B8B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24620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266644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23359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2044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455C5B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0A9E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461D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5A4C0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7D3B7B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CF9B2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8784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138D31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9F35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380F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13264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65D93E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C05C9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0BC9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0B16B0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B0D7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60A8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FCEBD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2ADFCF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A970F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95B9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4DDB11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68DE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2102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7556C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3163B7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A37769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8C52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1FEBC2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C992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24A8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60EB03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0606BA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38B57E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515FA3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17ECAD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A567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3B94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E5B81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3681AD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04951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C448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42D61C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FF2FC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4A88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EA257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6FEEEB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C0742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3B01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2AAB77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B8C6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2337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86" w:type="dxa"/>
            <w:shd w:val="clear" w:color="auto" w:fill="FFFFFF"/>
            <w:vAlign w:val="center"/>
          </w:tcPr>
          <w:p w14:paraId="7FFB00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62A0C1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5C87E7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C5BE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5CFEBD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FDD4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4B3D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CF035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178B49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180947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2B9C2B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4D88BD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F81A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3E77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C92F2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3CC5FD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C00B1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0B50DA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4B3D03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67FD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7E1C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B2464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4B0257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1A671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07BA53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7E37BA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34E1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6E63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5F1B5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7C3043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BF4232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C4B0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0A3EC5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751F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≥32核；</w:t>
            </w:r>
            <w:r>
              <w:rPr>
                <w:rFonts w:hint="eastAsia" w:asciiTheme="minorEastAsia" w:hAnsiTheme="minorEastAsia" w:eastAsiaTheme="minorEastAsia" w:cstheme="minorEastAsia"/>
                <w:sz w:val="24"/>
                <w:highlight w:val="none"/>
              </w:rPr>
              <w:t>≥2颗</w:t>
            </w:r>
          </w:p>
        </w:tc>
      </w:tr>
      <w:tr w14:paraId="22C7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6EE1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1FA6F3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FBD6C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945C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64E9BD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B6AEE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3570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7E9B0A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66FFEE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4D2D6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0560F8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5413AD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18B6C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0E07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95078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43C5DA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1AF01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B46E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2B7E67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0346D7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672B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728E33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5C1DDC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4B939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59B374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4DEB23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A6C28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676A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2AEA6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6DFE3B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21D558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48FF9E0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4C15E5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45AC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2ACA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23F57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3C6B4A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F5891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2C28C0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0BA83F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FD2E4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04AD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43EF7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210816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13D9F5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0F9B6F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26B016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6EE5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61E7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31880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7563D5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11CA28B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C7E1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1B0E9D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D0246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3173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DC4E1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1D5EEF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54321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4B0B99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2BA117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500F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78AA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F2F29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357C26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2A2399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222124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3E2206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73B49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56FA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6AD7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6F7349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78B78F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A2E0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07F4F6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AC524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4EC1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715FE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7FC398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B217C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C78F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525FB7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8F97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0A8D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A9779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6FFB5D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60740B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96C0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6365A0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9DFE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0C60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A43DE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661589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B5BB963">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0612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7A71D8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7D7B2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0387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E6AFC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4CFC3C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F3865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3CDF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2C6D96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58E6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6ED8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E6947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666AB9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0EFC56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2105A5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5C2589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8FC98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0343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AB3B5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56B278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1F0DBE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4CCC5E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69678C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C5BB0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05DA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EBBD0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2B2D33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C0375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F670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6171AC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B101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65A0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7D7F8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04E848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41B7ED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B616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7C8014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1C325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75D6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ED374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307D4B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9DEFA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8F02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4CBAFC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6BCF5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6707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8D2A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4D9AD2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5B858B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6984F4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6437B4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2886C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0746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65D42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0934B1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347EF1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7BBBDB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0F7303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D5300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3C8C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9AB7A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488507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3E009DF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1F36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66939E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DD7AE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399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096A4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0E486A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715D4B6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3337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4D8930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4F59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52DE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FEB5A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1E60CD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46965A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155037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6535EB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0DAB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2798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1CD8EA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3CC42F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5AFD7D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5D183B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0F4C94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9D236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4345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3F57E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10C646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DA017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132A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47195F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6B81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6399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6545A9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201E7E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4619A9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16AAA1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280E3F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528EF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6972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48ADF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7F3E91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3F7A66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0C1F50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58B578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4C10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64ED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23423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681324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3B134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7EF3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376E79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0CD0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5845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94120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05DA07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FA7C7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7F47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0580C2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8036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0493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E275C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161A41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52035E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BB93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317786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3CA0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67C3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18EF80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699522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6D9DAB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D650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543194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EBC6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533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F0DDF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5606B5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8619D9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F6DA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641C16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1F43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3970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29F2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4576CA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86BCDA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BC31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51ADD4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A276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7899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214A7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18C68D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935BC5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6B44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713CCF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C2D6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2927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7B913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4A9B3A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04F52C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31DF71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0074E7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9843B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4C0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A1EF5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3A062F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6DEF18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8646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6E7410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B840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106E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84207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2379E1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70CA1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EE2F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5AE2CD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3A98A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5B7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9435A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564E73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F65C3E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9654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0D759D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293F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200C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547EB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5D0FF3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42AD27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56B965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51C397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FEDA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682B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86" w:type="dxa"/>
            <w:shd w:val="clear" w:color="auto" w:fill="FFFFFF"/>
            <w:vAlign w:val="center"/>
          </w:tcPr>
          <w:p w14:paraId="152CA9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2A6D8F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4A26EFE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C9E7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5CEAC8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C360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1F47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2BEFA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35C69C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24A5D5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3397D8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981" w:type="dxa"/>
            <w:shd w:val="clear" w:color="auto" w:fill="FFFFFF"/>
            <w:vAlign w:val="center"/>
          </w:tcPr>
          <w:p w14:paraId="6843B6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F71CB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7C2F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8B7DD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5C80B5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2ED029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62314D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6DD13C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F6DCB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5E40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21B03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noWrap/>
            <w:vAlign w:val="center"/>
          </w:tcPr>
          <w:p w14:paraId="306559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58E6D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735B9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403B6C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E73E2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5E0D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B5AE4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noWrap/>
            <w:vAlign w:val="center"/>
          </w:tcPr>
          <w:p w14:paraId="3C8683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8C1AF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FC4F8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44BE55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B4A8D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w:t>
            </w:r>
          </w:p>
        </w:tc>
      </w:tr>
      <w:tr w14:paraId="692B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3E81E6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noWrap/>
            <w:vAlign w:val="center"/>
          </w:tcPr>
          <w:p w14:paraId="690D47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E214A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68868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033A5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A3E87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6F85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C5242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52223C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74947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2A1EC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7A752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4EBEC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1B1F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9B3D7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5FD090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5F0F5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AB615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7FEB44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0A8B5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2C95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4325F6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133AF7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7A022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89B2A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4EC9F6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E9E34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5717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E0738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1C35E6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E2026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A9B92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150E98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4639A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1246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31D2F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453BF1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90B2D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E5CF8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FEEFD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3C6C6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533302C9">
        <w:tblPrEx>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50CC8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14CD6C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B24FD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81F64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5FC85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D49A5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6566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6763E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3FDF3F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CCE8C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5E40B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896D0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C002D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5830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09D9A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48269A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A1064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9267F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3F7590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177B9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2CF0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AADE1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1F63A1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61217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BF299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62AC8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6350A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516E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42AF9B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0AFCB3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D6435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EC446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016666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F7CE0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027C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6919E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275DDB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11B85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B991A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02BF3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2179D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614E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FB463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43C770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5C264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C634E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12364C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C78A1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5432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97C8E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184A6E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BA492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5620B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4A55CA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9402F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0103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6031B3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4C4D2E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4ADBE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A2EDB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2822A9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2DA72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12D6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76B44E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3F15C8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DAC0B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D3AC2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3E8EFD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853A0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2493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30DBF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235E03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FED44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1345E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11F6CC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52C22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4D3F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08D1A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7FA430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36E1D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FEAB4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68D186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7A885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6209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46F5E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68A036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BF3B9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EBD0B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0FED92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E89C8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3794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092BE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5CC2A9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56ACA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79EF4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6E07E7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F7704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r w14:paraId="6252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E41C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295EE4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8F589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DDE78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4BBDFA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4416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支持物理网卡定位功能，可在平台发现网卡故障后，在管理界面直接点亮损坏网卡，方便运维人员到机房快速发现故障网卡设备；</w:t>
            </w:r>
          </w:p>
        </w:tc>
      </w:tr>
    </w:tbl>
    <w:p w14:paraId="59063E83">
      <w:pPr>
        <w:pStyle w:val="15"/>
        <w:ind w:firstLine="480"/>
        <w:rPr>
          <w:rFonts w:asciiTheme="minorEastAsia" w:hAnsiTheme="minorEastAsia" w:eastAsiaTheme="minorEastAsia" w:cstheme="minorEastAsia"/>
          <w:szCs w:val="24"/>
          <w:highlight w:val="none"/>
        </w:rPr>
      </w:pPr>
    </w:p>
    <w:p w14:paraId="470F48B6">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内外网交互区超融合集群</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3573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57AE47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0FA211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71F9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7893EF1C">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6B43E0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33BE47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46CEA2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58E5A8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7C2FCB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6F0B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E7004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13434C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DBE80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62068B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70C490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2A82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2481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DDBDA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2EBECD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84363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653654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547457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1226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4CC0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043E8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7F92CB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964833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8E7E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0B7A16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ED43C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6E1F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B765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1A1ABF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16BD3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FEC8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1D220B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3537F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6067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13582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4152C8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0E8DB6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821C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15AAC9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5677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5C41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3773A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5DFC2D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F33FCD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A94F2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1691FB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44914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031DC3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7A75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86" w:type="dxa"/>
            <w:shd w:val="clear" w:color="auto" w:fill="FFFFFF"/>
            <w:vAlign w:val="center"/>
          </w:tcPr>
          <w:p w14:paraId="3D229B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2013B4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C6A60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0D29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5DEAFC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32AE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1C39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BB8A2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1EC616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3EA089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58D9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763BA7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5202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08CD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8DA23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14D60B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158C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77D2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704920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6E0A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25C0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3AE20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7D4826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FBC24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522CDB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361096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A8F3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017A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2B934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4BEB9D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D9A23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EB83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5F52A8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D0C0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41AC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7D73D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1955FC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6A20D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AC92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3F5D6B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67A4B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4C68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85C4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0B7357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77F1E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771F3A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13E937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D86F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033B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CF821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4AC036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8F286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F844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4CB1E1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29C87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硬盘2：≥1.6T SAS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硬盘3：≥2.4T 10K SAS</w:t>
            </w:r>
          </w:p>
        </w:tc>
      </w:tr>
      <w:tr w14:paraId="3BD2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E5F39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43BBF3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A06ED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1ADA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0D41EA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0C50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207E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CD434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34E5D0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D60065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4181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11F22F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7E88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硬盘2：≥2块1.6T SAS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硬盘3：≥10块2.4T 10K SAS</w:t>
            </w:r>
          </w:p>
        </w:tc>
      </w:tr>
      <w:tr w14:paraId="4197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7CB450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1DB50A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B07E1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4A82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486AAE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1B6C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40EF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56A902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2C97C7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81F5B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9F0E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440F60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AF5C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4384"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2F84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B1339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30AD38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BC63F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0C28DC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7F826F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1B632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24F9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D2BFF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66A26F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F6A83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1B521B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64D952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532B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71A6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B11BE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43644F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1413B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0ABAA8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398E7C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A108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1969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5DF2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36EE01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FE5A4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1D70B5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60AE4C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8BFA7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212E0CD6">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1C38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06AFB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4C70595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7CA07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61BC8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37EFDC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5C57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5A91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CF6C1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289866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4450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75F3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7BE0F5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7DB4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59EF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38EA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292287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FD7E2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293A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01AB90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AAC3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0D57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438D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3AF4CA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B98AE6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5094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5BD25D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0781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7E3D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8BC86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682B13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713CD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0E830E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6B8E54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4807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29FB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DDC5B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4BF7DD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BDE018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7C36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799664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306F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03FB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59D10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4ED9C0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976DE5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AFA9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45F09B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100A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63D3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2C4AE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4A51DCB4">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3E25E4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2078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461E6D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DDF3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3FBF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D7258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1FF1F1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75615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2E0BFE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048287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FB5C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00C5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0EF4A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341708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88E595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4E11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7E0841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35B5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114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455A8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693A1C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AC48A0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0DA8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35F5E3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4C51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0149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F0C9E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0599B5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A3995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C822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602A22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30A8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2288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4" w:hRule="atLeast"/>
        </w:trPr>
        <w:tc>
          <w:tcPr>
            <w:tcW w:w="486" w:type="dxa"/>
            <w:shd w:val="clear" w:color="auto" w:fill="FFFFFF"/>
            <w:vAlign w:val="center"/>
          </w:tcPr>
          <w:p w14:paraId="5578A8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265BF4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E1784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70CC8D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08A69A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BA17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003A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38C3F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0CE4B8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5F0566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B0DB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08498F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0DE5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0173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69D00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763B4E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B7F853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7856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271374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32D1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2102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08828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18485D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999D38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D954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748073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5D64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2734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A359C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40AFDE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13A3E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E445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326645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12EF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4AC0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FBFA7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2D232C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924F2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D63A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45C3EA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5352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44B8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04D7D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0E2528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E8AD4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0BF0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39A387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F2C8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3066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2B80F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397608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A59CC4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0BC0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373C47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4AB5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1B0A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520C74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03888C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017BE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48B6EF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551443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8841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1D5A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5A318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320A24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2E0AC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1C78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01BD72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0D81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0FFE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C06B1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719D32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9A9DF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061A80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25210B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0770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4174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A9699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21C77A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71F9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5AF0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62C7C5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C655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3B79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1DE9F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694F74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DDA40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6C01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59B19E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2947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4F33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1B7EE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7828A6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ED803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1661BF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245C8D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D437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6DB8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8E22D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731C51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2BEB61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03AC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42505A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865C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2D08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73133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484107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67FBED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37B9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2C54CB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B1F4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6E9B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AB595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03C8F0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3A243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7B4E56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5EAF7E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139A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58AD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58A916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2C36D0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38169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0AF1B2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038C22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E9E0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3822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5F893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0A96FB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FA6A39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1373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5FCCA2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33F2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75D7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0B7A7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4EBA00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36C63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4A953F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2A2413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0C9E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4F83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2F418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08B8DA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9B3450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CD79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46E284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F8D4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74A696DE">
        <w:tblPrEx>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E88DF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7BE206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32D52C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659F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66DD84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60CE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5069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41898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14E873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9BF19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2A53E4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0400D4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54A564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02C7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339FD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31BA55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893E88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C025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4DC48D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8FDC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20E0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365DCA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1C8079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C6F3B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57351C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7BD865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9C2F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2594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20559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2F1426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756CF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2B9F9F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2D5469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5B86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6BB5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861DD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1E9113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A622E3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C771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38F323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7F27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47B8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1B1DC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2BC29F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3D537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75BD9E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0804E3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7077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272A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288BC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7C4BF6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6974D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34FD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7FA532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1D45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6DE4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96" w:hRule="atLeast"/>
        </w:trPr>
        <w:tc>
          <w:tcPr>
            <w:tcW w:w="486" w:type="dxa"/>
            <w:shd w:val="clear" w:color="auto" w:fill="FFFFFF"/>
            <w:vAlign w:val="center"/>
          </w:tcPr>
          <w:p w14:paraId="0EEF9A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506AD6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E9896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2B18D0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136D4D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6017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33EA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A229F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6B927E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9622404">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454C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31EDE3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5FC8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6D8A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86" w:type="dxa"/>
            <w:shd w:val="clear" w:color="auto" w:fill="FFFFFF"/>
            <w:vAlign w:val="center"/>
          </w:tcPr>
          <w:p w14:paraId="2BA1DA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353886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6436D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7A3C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27478F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47EA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7C68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95130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22F1E9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41CD6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1F8B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5D803E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16F9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011E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1E9FA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55807A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90E52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230021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3A1BC6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2AE0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3B5E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C1836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76E561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80FC5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A003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536EEB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394D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530B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F2548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709EEE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AE3532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C29F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728DEB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ED7A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1BCB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2BB3A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5B3142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7F782A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4587EC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2BA851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D386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03C2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75644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34F113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566BA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5366A9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01B2BB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C358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6DBC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43AF2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724A3D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A1704E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D2A4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37AA3C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FFA7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21B0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08477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361888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890603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E82C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26CB2D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9C6D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05C1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A19EF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207AF9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4E46FC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25B3C2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365533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AF8D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3553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054CB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5403D8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A5925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0645B9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52568E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1A0E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2CF6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E8442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6CD651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CBAD1C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F57D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4BF8C8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0DA0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3470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02816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6B2D39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B63E1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0445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674785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DFCE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03AA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DD00B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204ED9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C1C7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5ABF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348D7C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09FA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6536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BD6EC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4AB3FA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5876B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42D7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326664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2EAD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4B0C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B9387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2D8F89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1EA101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672E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0EE325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BF89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6E6E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84755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5F6D96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1930B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B37B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43477E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B8B6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5D05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BF5C7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79CBCF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BF6C9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71B9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5CA16D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B058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0B8C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EA13B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32AEB8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EC7116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66EB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58DCF0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74EC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7960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15F5C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3D8531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65E3F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5808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40EE6A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B306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4B1A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B3F5F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3D3977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70E2B7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7293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44031E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8C47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5A08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151AC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448FFF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65AADB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137E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20709F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69D3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2ADA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D226F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37696C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68E975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367700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437F3A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9625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7523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9043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147EB8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8A883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B8F9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70887A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CD92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0799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DEF4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07E4E4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92219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4705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1C8E01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A71B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778A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7E29A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0714C9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79E3D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7BE9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6879FE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0196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375C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A234E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6936C3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9F341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437E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6A493F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3CF9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0E20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4FA95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6EA4BE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921A07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EC71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15854A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5B0B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45BA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87824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20DE59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E7FA70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33EA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294AD6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73E0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48F3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4E101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2B8010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17727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D89D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4220B3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6CCA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4BF6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995EB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1D09CC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70186C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444E0F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66EAF5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2B7D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6670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99854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1DF0E8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0CEE00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1F8E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50E7EA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61D5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7E00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01073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441655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DACD4C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D342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42B7F8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D12A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69F2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565E7D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670C5E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17DA4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B05C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3CA51F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4A22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20A5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2B4A3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7557D7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1C648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25B401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7418DD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9AC1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5B3A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E8BE1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3F2AF6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7FDC1D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1D8CD8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5837FB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D508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5EFC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0A924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4E837D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6873E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54411D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60D35C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D064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24D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E1595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25BB54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F10E6F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0B19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676A49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B3DE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24E0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2A78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17C04E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308DF6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41C6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21D0A6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5A048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4CD0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6" w:type="dxa"/>
            <w:shd w:val="clear" w:color="auto" w:fill="FFFFFF"/>
            <w:vAlign w:val="center"/>
          </w:tcPr>
          <w:p w14:paraId="7A1E3F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449280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F6A76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2FF1C9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44DBFD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27354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0EEA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43E78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19C4F8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3A9CB8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7754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7D64EA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56553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22B2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94056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6E6900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2B37A2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37D747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49AE15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A58AE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57C5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F781E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48FF6D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693949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749841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6A2560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51E9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3AAC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B9782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0533B5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3B830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135DA4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2A340C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84BA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62A5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3F604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6ADA74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896F1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2ADD95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2E2929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4CA5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3C35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D600B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4A4B1B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33FBF9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70FD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724635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E311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7FBE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102DA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3405C1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F5F80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062045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15D58A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E080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3DDE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007A8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47F347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25205A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76D12C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75FDBE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5C329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526C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27CE5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0ACB53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1B86D7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B17F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2CF2AF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E3176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7D71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E81C0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1A0D8A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5DB832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A74B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606CD1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1C2B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099A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E440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69C481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8DE05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C7B1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26BD2D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003C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2CA0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B5BC2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6B6284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065BF32B">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0778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08B282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DB781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51E8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55E9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3264AC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01DE5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57EE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1620A3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D8C5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0D6C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F654C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31D418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592185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29D011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44868E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14C0A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0D04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FDB0E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52F368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5EA752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1D83AC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35196D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04CD8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671B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8A32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1B830D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709A2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7703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010989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21C50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3117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38DE8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654CE5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89089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76ED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4531B8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B6C31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316E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5684B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3DDEAB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01344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7966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6AAC80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0C288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1007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28E99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40813E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10B5EA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20CF3F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064308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3BCBA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5C44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3E06E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4D545C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1DE7DD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3D2F02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258E1B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569D3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1A69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F02FC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15B8CA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7FA6082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6194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575D40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63EFF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77AC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74230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18AC2F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53479E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D8CF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61AE30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1B75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0B8B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F65DA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538DDC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0C09A5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459DD5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086F3B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4AF5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69C3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4EDE55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316470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1818A3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6C235B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1BA5A9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F26A5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042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A7E2D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601352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ED059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4AB3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1AE6A0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78FC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2D85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70F9B5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1EF0F7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1C0415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73074C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087C06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A68AB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289F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15C31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72B80F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5EFC9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4DA825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040F10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7333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5BB1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6561D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4E2B22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867DC0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064A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0E3ADE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B3E7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0042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F164A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1E3E67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863F18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31A9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4164E9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1D00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158C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9B05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379F24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45FD8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3697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43E0A1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A69D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304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F5C3F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78A133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C9AD8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B5A1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21FA5A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2F3A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0902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8BB10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032AA3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BA7EBB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C6D0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4C1EA4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6F01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3F82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47978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4C2D97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ED230D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567D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7E4536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8763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0C5D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FDD96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1C370C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E2F64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D66A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377ED3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8000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5A4D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3816D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73CDAE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002A4D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57A4BC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786688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6C935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4996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DD347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67A545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F88A2A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53F5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3F5399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D855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42EE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95E8B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02052B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0F301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1865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318166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2174A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6D66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87232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46B2AC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F5A38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AEC8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12D2F4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510E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6164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6749E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06B754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1D1CF9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62F409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508B07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ADA4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04BA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1AB98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22016C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54F562D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7BD4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5C6C00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4582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7BD0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4A2F3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1FFCF1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2B72F8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3B9B4E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5D0BE4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6F5A3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140D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27F4A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5C2D37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3A3D31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130536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3AAC3E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F186A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0007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23D20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noWrap/>
            <w:vAlign w:val="center"/>
          </w:tcPr>
          <w:p w14:paraId="17491E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D2F02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6BE9C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006CAB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321D1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1989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0B7F0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noWrap/>
            <w:vAlign w:val="center"/>
          </w:tcPr>
          <w:p w14:paraId="7784D9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EF548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D9601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55A323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976F9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w:t>
            </w:r>
          </w:p>
        </w:tc>
      </w:tr>
      <w:tr w14:paraId="4005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7977EB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noWrap/>
            <w:vAlign w:val="center"/>
          </w:tcPr>
          <w:p w14:paraId="7A1CBC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812C1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C7827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7661D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E24E8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6446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7792F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06796C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2B1BD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23210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4FF14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65E7A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2066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4710C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1F84C9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F2E9F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F9F6F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7101BB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9E0DE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13FC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30C05A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03BD95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A8580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FF873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21B20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B8302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0766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65F4E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16CEE1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9C6D9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87C5E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5DA34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F8405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6158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2548DA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73A1EA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E8988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EA96D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50C9A1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BD4EC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514C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27E1A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371FFB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EEC38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1137B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5191CD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70C6C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77B4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405045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6E650B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4A030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77B47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163C2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187E0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0096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930D6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7CCDF4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F8C85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CF10F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43FE58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54236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54B7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187BC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193717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49B9A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85016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B6347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6F06E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7D93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40C713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2FE009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2E1CC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1D386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D2299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C5475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3CFB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640E4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7A5E12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BEAE6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E3B56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B8822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EAC13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5308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64D4F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54E07E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F3EE1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121C2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33E721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A7F7B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466A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2E610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38AD70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8E031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A8661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6312BA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AA999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5995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4DE1D1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2B669C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F4F0D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02A2A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064AB3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C7CBC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5784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71A719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399D9D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E41C1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E5DAA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3A0FF8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4D64D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406B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65AB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1D574F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F4A4B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D7A85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156F31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EFFC1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5A88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13A0B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5B02B2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7AEC6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CCE6B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2DD08E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F0A83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5EFB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7B544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3DC061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A6C4A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1D5BF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25BFC9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9A5F8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4763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EC86A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5D33FE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58C10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2F806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042B72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8B49D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r w14:paraId="373E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65D87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63925B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A81C3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C514B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0C487D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29068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支持物理网卡定位功能，可在平台发现网卡故障后，在管理界面直接点亮损坏网卡，方便运维人员到机房快速发现故障网卡设备；</w:t>
            </w:r>
          </w:p>
        </w:tc>
      </w:tr>
    </w:tbl>
    <w:p w14:paraId="25F0F149">
      <w:pPr>
        <w:rPr>
          <w:rFonts w:asciiTheme="minorEastAsia" w:hAnsiTheme="minorEastAsia" w:eastAsiaTheme="minorEastAsia" w:cstheme="minorEastAsia"/>
          <w:sz w:val="24"/>
          <w:highlight w:val="none"/>
        </w:rPr>
      </w:pPr>
    </w:p>
    <w:p w14:paraId="204A781F">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医保超融合集群</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4389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068FB7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275D2F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2BFE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1605BAEE">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40E568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56AA85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216573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31BD3C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4AD405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4712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FDA81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7DB714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AD63D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28931C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4C1F86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3214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6CFD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5AF47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1CA7C9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E5CDB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2B5AFA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2308B1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880E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1380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FB5B6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0A3982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979AD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A7E8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0C58CC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4AA2B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7F27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627A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358FDE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1823CB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9BD2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276367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99FF3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2987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34BB6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4ADD24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0B9CD5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9E92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196098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7172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52AB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CECFE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6EAD8D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2D65D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AA35B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384F40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CF42D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3714D10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3D8F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trPr>
        <w:tc>
          <w:tcPr>
            <w:tcW w:w="486" w:type="dxa"/>
            <w:shd w:val="clear" w:color="auto" w:fill="FFFFFF"/>
            <w:vAlign w:val="center"/>
          </w:tcPr>
          <w:p w14:paraId="51BF81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7DAF21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56313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F98C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7F3F76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DCE88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36D2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C3DA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141E0E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7D59B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1CF2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500609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F48C8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0A2F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539E7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569768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F181D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F225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1668E6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5DB4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07F4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E3FC7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37ADF6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0E8AF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4645BA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0CEB29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830D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3D0A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40B3D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2602B5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35EC1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AE82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4F2FA6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5669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392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AA924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072511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4EDAAC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4CB8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18FF4C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777D6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6447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2398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5AB703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840D8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0AA62F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29E61A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D44F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0D69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F01E1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2E069E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CD7CD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2F8E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561BC6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0D1DE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硬盘2：≥1.6T SAS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硬盘3：≥2.4T 10K SAS</w:t>
            </w:r>
          </w:p>
        </w:tc>
      </w:tr>
      <w:tr w14:paraId="063D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770A0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1A5DF2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FACCA5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F09A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025184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648C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72C4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32BF6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279032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FF0E8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039F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29191A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79E9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硬盘2：≥2块1.6T SAS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硬盘3：≥10块2.4T 10K SAS</w:t>
            </w:r>
          </w:p>
        </w:tc>
      </w:tr>
      <w:tr w14:paraId="5DBB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027175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6A9745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0664D2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990D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554C45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6F17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196D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5455F2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4725AE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457FA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5300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108F47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340C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71552"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13" name="图片 22"/>
                  <wp:cNvGraphicFramePr/>
                  <a:graphic xmlns:a="http://schemas.openxmlformats.org/drawingml/2006/main">
                    <a:graphicData uri="http://schemas.openxmlformats.org/drawingml/2006/picture">
                      <pic:pic xmlns:pic="http://schemas.openxmlformats.org/drawingml/2006/picture">
                        <pic:nvPicPr>
                          <pic:cNvPr id="13" name="图片 22"/>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0943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65C0A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641265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E8D79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1FA881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6CECA6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9B3DF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4691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37D2F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7C7032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79BBE1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140F9F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2C0569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3D1B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2151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62C97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08D3F1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A96E0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4C6555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712859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45C3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3D02828E">
        <w:tblPrEx>
          <w:tblCellMar>
            <w:top w:w="0" w:type="dxa"/>
            <w:left w:w="108" w:type="dxa"/>
            <w:bottom w:w="0" w:type="dxa"/>
            <w:right w:w="108" w:type="dxa"/>
          </w:tblCellMar>
        </w:tblPrEx>
        <w:trPr>
          <w:trHeight w:val="432" w:hRule="atLeast"/>
        </w:trPr>
        <w:tc>
          <w:tcPr>
            <w:tcW w:w="486" w:type="dxa"/>
            <w:shd w:val="clear" w:color="auto" w:fill="FFFFFF"/>
            <w:vAlign w:val="center"/>
          </w:tcPr>
          <w:p w14:paraId="26F74F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152F2E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025E9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1EF6BE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1F3D58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9106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3CDD82B3">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6C86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3B16D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10766AF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65A5B3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1572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26C5D1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BA66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0DA5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82F67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05CCD7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A079A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B374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2B35FB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60AE9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3D86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CBA56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6EE295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3C33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5D8E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71EB29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0BAA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2663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665D9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53641C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5D753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BE97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71BCF6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595D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6AF0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E3C82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2630B6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E7219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69D84D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511F16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5B85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7705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C770A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30AA9C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5E869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1428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416816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286E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5F35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60BE9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0BBC51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11E08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692B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63B68D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084D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5442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B484E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3BE1996B">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35567DE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4528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22874D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ECB9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2074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2BF5E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1CD6BE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35B07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7B0F9A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59CF00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06FD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1DF9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7FCA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7025BC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CF31C7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178F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724671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1689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488E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9352A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40CE65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7B4E0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C399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59B88A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D89D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7FDE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B82C7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18B9F0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DA58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91A0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5C31F2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CCCF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7CDF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486" w:type="dxa"/>
            <w:shd w:val="clear" w:color="auto" w:fill="FFFFFF"/>
            <w:vAlign w:val="center"/>
          </w:tcPr>
          <w:p w14:paraId="1B4670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28B582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16C16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18CB2B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76DF34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BDAB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5DFE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09AA3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1528FA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5188D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4D74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0EB3B3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E5DA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2A2A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C134D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097BB8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BC5501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C46C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197167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583F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1C61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70F4E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3BE02F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AECFB0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B6B8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724E9A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4A25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00D8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9B8B9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60EA9A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AA5DC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D64B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2BF4F5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4747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41D9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F6C12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034BDA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9AF84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A28B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104C40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9573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6EE6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115F5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40746E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874804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C1CD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77C9D4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4B19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0283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BC5D6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02AB25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DBE60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7C8A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2F6EA5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A63F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55CA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3BFEE5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038DD8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FC58D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002691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010B33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1D09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5735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9C4C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055E78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C0AB7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3A8E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4511EC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4592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5BFD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F3FCB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3C97E9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452B6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7C16E4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73FECF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1948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61A7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357DB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1E2D01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B0A036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094D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3E2B03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B82E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737F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03DC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0E50D8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9651DA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887D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2DEF44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038B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4D5A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3D72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2F15F9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CA32E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330F47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5232E5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A976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728F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7852C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132AC0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2357F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41C4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63131A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9579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7354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92DA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1EA31B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3D474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9684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183A15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DC86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5B43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E7E5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695C7D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0371C6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008C77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29190A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09CB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6507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44FE85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272D52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ECE92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1A01EC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2C0E04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8845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4012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10FBB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276E21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05FA7B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FC32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1A9E14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967D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77EA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BD4FA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5AE42F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A3AAA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2DBB10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544C9C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110F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7B13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CB402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6F8394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432C78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2A70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3FD78D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77CA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7C6D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59EB2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27952A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6A632D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A775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33048E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28AF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635C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9D6B9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2CDBD8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BC5BD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7ACCA9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3B5120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CBF4C9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35D7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41BFE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570742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C73167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67EA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2E945C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BA01B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1293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D8D84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405730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3FE55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61A062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7A5482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8F0E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4095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25F18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22CCCF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57D35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47F0B1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170218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0901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5DE0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6098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3FE02E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8FA1D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376A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086141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429A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022D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5819A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1372E5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B9FD8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5A85DF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3552C0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0CC6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2968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10C57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0B9690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58299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687A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4F44AC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815B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1305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51" w:hRule="atLeast"/>
        </w:trPr>
        <w:tc>
          <w:tcPr>
            <w:tcW w:w="486" w:type="dxa"/>
            <w:shd w:val="clear" w:color="auto" w:fill="FFFFFF"/>
            <w:vAlign w:val="center"/>
          </w:tcPr>
          <w:p w14:paraId="194F52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6BCA44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CE231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26A808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11E317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6F13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05D6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DCA85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448C31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1058FDE">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FCA6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2F5D6F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772C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3997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86" w:type="dxa"/>
            <w:shd w:val="clear" w:color="auto" w:fill="FFFFFF"/>
            <w:vAlign w:val="center"/>
          </w:tcPr>
          <w:p w14:paraId="6C23E9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0FC291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DFA491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8EA2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45DF31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E616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1B5C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CB6EF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2870B5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858277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FD18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747AC7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5F24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29CE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D6722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7E5900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1A067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752DAB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0E716D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81C4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06E6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DDE6D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4922C7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0A1EF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CA69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502E8F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246C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2ADE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EE26C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5BC36C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85494D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0A25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1AEB65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C62A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41C2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6AFA8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038579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08B0A4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106D4B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5FE0A4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C09A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6D86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1F16C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38EBA7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EAF6F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6AEC30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78E6C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378D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1919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EB4F9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0BB5F7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4615FB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FB5C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02E601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4296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2FBE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6071E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17A770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B1B95B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CF20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7B84DD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0344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377B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7A615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089A55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60CB65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55824F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35DA0A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5CBC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770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05BF2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67E5FE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49A56F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6B018E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672CF3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FB9F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0E25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575F0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6CC722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5095E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C447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3A69BC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74F4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50FA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805C1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107C00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D028D6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C119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2A5108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8C09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56CC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5CEB3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578E40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CFA08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4076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425416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3505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3C58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C9CEB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275E12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29A74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6C3C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370389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EFE1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6E7D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47672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4BBCB9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EA5A9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F190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54F7FC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4589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1517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CEB3A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75CE4B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0743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5A6C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213352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9A79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51BF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455BC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735AF9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08B072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CEBE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5940BD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43EC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0633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30747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2BE2AE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71F26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6BD3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61FAD6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CE2B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61C2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D62BB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5D5AB8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35E60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2BA4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63AD96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1A20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5BA9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F1012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2054A6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C3331E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D5F2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48D6AC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C38B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4DF1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F2A05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23DB40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7ECB6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42B9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60DC4C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0697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55D6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86E72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0B5DA0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4291E5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003FBA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6E7896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874F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4111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39312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4F9162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BC1B2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581A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1BCA0C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8997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2220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FF63F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59D308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4079F3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75B1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2499FD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E7AB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10BE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B6CB6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536FB6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B82B3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40EE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6883A8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A308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3472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092BA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25E3C8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E83618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D5CA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1E3C53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DCDCF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65E2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56F39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611AD0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BCA8D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3C22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2814DC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23A4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6E3F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03433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49BE69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C0058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BFF2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19123C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271D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3996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C55E5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51EC46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70903A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D3AB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2F8399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93DB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1FC2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2E87F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6B18B4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7F5B6D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17A383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68BD75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4B02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4022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6B1C2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1FAEC2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1D8D9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42C7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4F7EA1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05A8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6970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C13E2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0E9F60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03DFF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26A6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0651FF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2420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20FC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86" w:type="dxa"/>
            <w:shd w:val="clear" w:color="auto" w:fill="FFFFFF"/>
            <w:vAlign w:val="center"/>
          </w:tcPr>
          <w:p w14:paraId="1828AF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09C46E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14736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E746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2CF135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27EA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7509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09129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4C469D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FEC3B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40A1A6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768E20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1D12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6814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2AB00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2FDC56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3468CF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42B51B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1A483E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3EAD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1B93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9FD20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131114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2C4785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55C29D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4EBDCD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01D9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38DA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46BDC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6BB541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7559ECE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3F4A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208C3D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E23B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2098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D3DE0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66899F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CA6B5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6E05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508AD6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F0752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6DA0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6" w:type="dxa"/>
            <w:shd w:val="clear" w:color="auto" w:fill="FFFFFF"/>
            <w:vAlign w:val="center"/>
          </w:tcPr>
          <w:p w14:paraId="6AACBE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02E2E9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441A3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05D046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081BDE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E01A6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4B3F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F0251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5E377D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54ECD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2C6E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443982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44728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3288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558CF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4A9443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AF24C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4F76F1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16B77E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13F20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7242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32B9A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4DE2CD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6BA249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5534CC4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2037FF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EFB3D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6E78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A46E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7C38A7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3129ED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6510CA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6CADDD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DEBDD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150F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AB61F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0E7864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692AC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343D5D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66C908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7B7B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4BD2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CA579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6F5975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DD655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FBB1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49F9FC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343F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7FA4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F70D4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42D7B2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B761A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2C97FB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54CE50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F2F1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6A25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2059E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1AFBAD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0FE170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619ACB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5E4FED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959C9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20CE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5108C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2E5D9E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0C9018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2FAB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421D6C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0646E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0739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23B8C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1431A5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94CB5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ED6B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6129E7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0876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33D3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76C8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37C1AC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100401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538F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2C5BE6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1489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512A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9A72B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10529F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668C0E9">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1117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3EB3EA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CA96A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678A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16408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4BF378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A445A0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4BDF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13CD65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018B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72A8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F04F2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5AF6ED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19C842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650023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61115C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7ABC5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1C67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A3540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1ACA0F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4A436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482544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63C9C6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7C725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2C5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BADB3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4EF982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00158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873A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0D255E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658A0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3503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F4D5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2FC31C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717AC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0B07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46E88C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48130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5F44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12D0F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6A961C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83D15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6EE4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12E6BA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28DE1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3D72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8FF57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330D92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4DD354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3620C0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2764FF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9AB93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3918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ACDCB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45A76B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721D2D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0EB26E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72C3CB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FFF87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72DD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170B1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0CF422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5FAEEE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2EA4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61C09B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FB620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600A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CE5F0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118F3C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0AF952C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6B59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76B7B1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7AB0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39BE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4E87D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47BB4D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768FEC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08F6CD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16976C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B45E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2B33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00C99E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5358A1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13507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14B8B5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42EEF4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DB7D9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3B97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66515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5EFDE6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92E3E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EC37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2A548A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9D08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076C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FA913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244290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01FB43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2DFD52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1E359A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6BBE9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12D3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A7F5F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5F9979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0AC19B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348BF9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57B897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4FEC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4295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9DC0A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20A2B3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DD278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5C51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7A22DD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AFAE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35FA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9B40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2F9C2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B6F61D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231B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04F584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6384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2A7D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0A7F0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35869A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B52637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7FDC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1979E0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2114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2712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19182F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26D888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8B725B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7FED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146CD1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0E5D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3D8A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8FAA1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0B1CF6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E1B970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64A2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319AD0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AB14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75CC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296F3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4113E0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77BEE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A7B1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6B7D46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1A71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67E5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AC38A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61DCD7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DBE3F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3B9E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2DB561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D689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419E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50ECD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112356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BEF39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1BA17D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2795E3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312F8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6606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D08CC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250ED5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7C039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812A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063051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FF28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48D8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D137E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022E0A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BB84E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3A6E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07EB96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2D053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4427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301CC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54A6B3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A9896F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7FCE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7D6F66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B1E5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1945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E82D4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76CCFF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569892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28D67D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7E24B3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2DCF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6603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02C0C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1AF491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1623541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01CD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0628F3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19E1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0D1E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05718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noWrap/>
            <w:vAlign w:val="center"/>
          </w:tcPr>
          <w:p w14:paraId="6A320F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1936B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74896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39E9B2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8B9FA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38A5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1D542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noWrap/>
            <w:vAlign w:val="center"/>
          </w:tcPr>
          <w:p w14:paraId="006F2C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90915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529D20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70DA03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EAD03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4901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7D4CC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noWrap/>
            <w:vAlign w:val="center"/>
          </w:tcPr>
          <w:p w14:paraId="7CC67D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60680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35B423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0FEF38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D7B92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6BAB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EBAE4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noWrap/>
            <w:vAlign w:val="center"/>
          </w:tcPr>
          <w:p w14:paraId="085515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FFCE6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BF3C5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0B48C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C06C1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软件的代码自主率大于99%（按行数和文件数统计均不低于99%），同时为保证检测产品的代码完整性，要求代码检测量在100万以上，提供工信部直属检测机构出具的超融合系统代码自主率检测报告；</w:t>
            </w:r>
          </w:p>
        </w:tc>
      </w:tr>
      <w:tr w14:paraId="4078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0665C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noWrap/>
            <w:vAlign w:val="center"/>
          </w:tcPr>
          <w:p w14:paraId="7CFC42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1FAF1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31594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5A6741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37E19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411E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1652F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58B2C7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8756A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D0113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7CE62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C4217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0A31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5ACC9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57055C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D85A8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D353A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BFE62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89AE3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5645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99534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32319D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0C756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4A7D8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C24A0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44F86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0C10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02F7C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6E1168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68B68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A0A8A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F4807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34E4E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65A8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EF2C9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489C41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069C7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3455A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40C55B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3C83B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2AC3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91E14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3FE953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81507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E9531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4AA883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AD22B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271A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7B62C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6715D2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4281C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2BD1A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C9814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B91DE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686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C4AB1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5B1193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A3989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06DB8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62C20B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F1DEE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1415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AE714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6E9DB5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D3EB5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674D2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15DB3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6F110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352D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7C498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32CE18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8D0E2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BE176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2C885A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9C5DF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52C6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9A497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211572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1A6B8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02B2F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8166E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0B1CC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5972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FFD4E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649789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66306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D87EE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70F2E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1C57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1780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1D65B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2BABDB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02058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1AE7B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610ED2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B19A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7A5E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21813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59545F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7FA04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D0BF7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790FDE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A6743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352C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6F22B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30A7D0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F057B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DA07E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444601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6152D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6726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95C3C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0F3B5F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C3CC7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AB37E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78105E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BA02B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0EF2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0BBCD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1E78CC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74A2C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D2BC7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4C8DE5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F8DAC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78B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56F5D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6585C0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ED01F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C417D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063513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AF79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0BDA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AE9EF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796910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E0EE6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72270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4D72C0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E7FA9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r w14:paraId="7426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0A0E4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1A907E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7BEBA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C1633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0F9429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66EC7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支持物理网卡定位功能，可在平台发现网卡故障后，在管理界面直接点亮损坏网卡，方便运维人员到机房快速发现故障网卡设备；</w:t>
            </w:r>
          </w:p>
        </w:tc>
      </w:tr>
    </w:tbl>
    <w:p w14:paraId="170D61F9">
      <w:pPr>
        <w:pStyle w:val="15"/>
        <w:ind w:left="0" w:leftChars="0" w:firstLine="0" w:firstLineChars="0"/>
        <w:rPr>
          <w:rFonts w:asciiTheme="minorEastAsia" w:hAnsiTheme="minorEastAsia" w:eastAsiaTheme="minorEastAsia" w:cstheme="minorEastAsia"/>
          <w:szCs w:val="24"/>
          <w:highlight w:val="none"/>
        </w:rPr>
      </w:pPr>
    </w:p>
    <w:p w14:paraId="2DD7CB7C">
      <w:pPr>
        <w:pStyle w:val="3"/>
        <w:numPr>
          <w:ilvl w:val="0"/>
          <w:numId w:val="2"/>
        </w:numPr>
        <w:shd w:val="clear" w:color="auto" w:fill="FFFFFF"/>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应用负载均衡</w:t>
      </w:r>
    </w:p>
    <w:tbl>
      <w:tblPr>
        <w:tblStyle w:val="17"/>
        <w:tblW w:w="8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846"/>
        <w:gridCol w:w="992"/>
        <w:gridCol w:w="1985"/>
        <w:gridCol w:w="4394"/>
      </w:tblGrid>
      <w:tr w14:paraId="5DD8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C2866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422D01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重要性</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221E93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指标项</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51065C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技术要求</w:t>
            </w:r>
          </w:p>
        </w:tc>
      </w:tr>
      <w:tr w14:paraId="12BF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5B5897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3A919E6">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03E2E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CPU</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BACA8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CPU≥</w:t>
            </w:r>
            <w:r>
              <w:rPr>
                <w:rFonts w:hint="eastAsia" w:asciiTheme="minorEastAsia" w:hAnsiTheme="minorEastAsia" w:eastAsiaTheme="minorEastAsia" w:cstheme="minorEastAsia"/>
                <w:sz w:val="24"/>
                <w:highlight w:val="none"/>
                <w:lang w:eastAsia="zh-Hans"/>
              </w:rPr>
              <w:t>4核</w:t>
            </w:r>
            <w:r>
              <w:rPr>
                <w:rFonts w:hint="eastAsia" w:asciiTheme="minorEastAsia" w:hAnsiTheme="minorEastAsia" w:eastAsiaTheme="minorEastAsia" w:cstheme="minorEastAsia"/>
                <w:sz w:val="24"/>
                <w:highlight w:val="none"/>
              </w:rPr>
              <w:t>，8线程多核CPU并行处理技术</w:t>
            </w:r>
          </w:p>
        </w:tc>
      </w:tr>
      <w:tr w14:paraId="4B704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91802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1630249">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D0B98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内存</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E77C8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≥32GB</w:t>
            </w:r>
          </w:p>
        </w:tc>
      </w:tr>
      <w:tr w14:paraId="7BE22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790C61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757D2C45">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1652EE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存储介质</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0179D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硬盘≥ 1T GB</w:t>
            </w:r>
          </w:p>
        </w:tc>
      </w:tr>
      <w:tr w14:paraId="7F500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46DFE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BFF3D17">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6C9B46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网络接口</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438A2A9">
            <w:pPr>
              <w:widowControl/>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千兆业务光口≥8个，包含千兆 SFP 短波模块≥2 个；</w:t>
            </w:r>
          </w:p>
          <w:p w14:paraId="1C8E0D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10G业务光口≥4 个， 包含10GESFP+短波模块≥2 个；</w:t>
            </w:r>
          </w:p>
        </w:tc>
      </w:tr>
      <w:tr w14:paraId="3CC2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01A6A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11CD230">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4A532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冗余设计</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406FA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关键部件冗余设计，支持热插拔冗余电源</w:t>
            </w:r>
          </w:p>
        </w:tc>
      </w:tr>
      <w:tr w14:paraId="2791D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D88D4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DAA5618">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786E06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吞吐量</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555D5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≥20Gbps</w:t>
            </w:r>
          </w:p>
        </w:tc>
      </w:tr>
      <w:tr w14:paraId="7D3E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2FC8E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7978470A">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77AD05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最大并发连接</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5F7E24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≥28,000,000</w:t>
            </w:r>
          </w:p>
        </w:tc>
      </w:tr>
      <w:tr w14:paraId="57DE2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A40AF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47B76BF">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254CD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四层处理能力</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D4CFB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≥250,000 CPS</w:t>
            </w:r>
          </w:p>
        </w:tc>
      </w:tr>
      <w:tr w14:paraId="661B4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96117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61AD72F7">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1AC23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七层处理能力</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AE22B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≥6500,000 RPS</w:t>
            </w:r>
          </w:p>
        </w:tc>
      </w:tr>
      <w:tr w14:paraId="6915B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4FE85E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40C9FA38">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6EFBD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流量压缩</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2DCBBC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6Gbps</w:t>
            </w:r>
          </w:p>
        </w:tc>
      </w:tr>
      <w:tr w14:paraId="727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6C111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DA988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54006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扩展支持</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16FBE9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w:t>
            </w:r>
            <w:r>
              <w:rPr>
                <w:rFonts w:hint="eastAsia" w:asciiTheme="minorEastAsia" w:hAnsiTheme="minorEastAsia" w:eastAsiaTheme="minorEastAsia" w:cstheme="minorEastAsia"/>
                <w:sz w:val="24"/>
                <w:highlight w:val="none"/>
                <w:lang w:eastAsia="zh-Hans"/>
              </w:rPr>
              <w:t>在不更换硬件的情况下，</w:t>
            </w:r>
            <w:r>
              <w:rPr>
                <w:rFonts w:hint="eastAsia" w:asciiTheme="minorEastAsia" w:hAnsiTheme="minorEastAsia" w:eastAsiaTheme="minorEastAsia" w:cstheme="minorEastAsia"/>
                <w:sz w:val="24"/>
                <w:highlight w:val="none"/>
              </w:rPr>
              <w:t>通过license扩展</w:t>
            </w:r>
            <w:r>
              <w:rPr>
                <w:rFonts w:hint="eastAsia" w:asciiTheme="minorEastAsia" w:hAnsiTheme="minorEastAsia" w:eastAsiaTheme="minorEastAsia" w:cstheme="minorEastAsia"/>
                <w:sz w:val="24"/>
                <w:highlight w:val="none"/>
                <w:lang w:eastAsia="zh-Hans"/>
              </w:rPr>
              <w:t>设备性能</w:t>
            </w:r>
            <w:r>
              <w:rPr>
                <w:rFonts w:hint="eastAsia" w:asciiTheme="minorEastAsia" w:hAnsiTheme="minorEastAsia" w:eastAsiaTheme="minorEastAsia" w:cstheme="minorEastAsia"/>
                <w:sz w:val="24"/>
                <w:highlight w:val="none"/>
              </w:rPr>
              <w:t>。</w:t>
            </w:r>
          </w:p>
        </w:tc>
      </w:tr>
      <w:tr w14:paraId="29757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56299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EE4EC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386AF41">
            <w:pPr>
              <w:adjustRightInd w:val="0"/>
              <w:snapToGrid w:val="0"/>
              <w:spacing w:before="62" w:beforeLines="20" w:after="62" w:afterLines="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架构体系</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038026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设备采用机架式设计，标准1U设备（投标文件中需提供官方配置截图或者官方彩页）</w:t>
            </w:r>
          </w:p>
        </w:tc>
      </w:tr>
      <w:tr w14:paraId="6880E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82A58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F14E7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67625B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系统冗余</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D9467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32台设备基于同一网段和不同网段的N+M集群方式；支持同一集群中的设备支持不同平台，包括硬件平台和虚拟化平台；支持连接信息、会话保持信息和SNAT信息的镜像；支持Active，Standby任意组合冗余方式，如Active-Active-Standby，Active-Active-Active-Standby等，并可以指定设备冗余切换顺序（需提供官方配置截图或者官方彩页）。</w:t>
            </w:r>
          </w:p>
        </w:tc>
      </w:tr>
      <w:tr w14:paraId="0B4D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7689D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6FDDAA86">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1C34FB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可编程流量管理</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8F456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管理界面提供基于某种编程语言（如TCL语言）自定义的流量控制方法，支持负载均衡、DNS处理、用户认证、NAT、路由转发、会话保持等功能的可编程控制。支持独立发起旁路（sideband）请求为应用提供应用层流量复制、查询和认证等服务。</w:t>
            </w:r>
          </w:p>
        </w:tc>
      </w:tr>
      <w:tr w14:paraId="4B716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44E576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EF879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8A516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API接口</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78B62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 xml:space="preserve">同时支持工业标准的SOAP和REST API的全功能接口，实现与第三方管理软件的无缝集成；提供主流编程语言Perl,PHP,Python,Java,Ruby的编程示范代码。 </w:t>
            </w:r>
          </w:p>
        </w:tc>
      </w:tr>
      <w:tr w14:paraId="1BE07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310E2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BE191CB">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3364C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智能故障信息处理系统</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0CBDB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基于设备运行事件的可编程自动运维系统，如后台服务器异常时自动收集当前网络数据，设备运行配置，日志等关键排错信息，支持将收集数据自动FTP上传或发送告警邮件。并支持自动登录后台服务器重启进程或关闭设备等运维动作。</w:t>
            </w:r>
          </w:p>
        </w:tc>
      </w:tr>
      <w:tr w14:paraId="49809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32512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7860CDD7">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3868F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健康检测</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06B516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支持ICMP的健康检测，支持TCP端口的健康检测，支持UDP端口的健康检测，支持自定义应用协议的健康检测，支持半开连接的健康检测；</w:t>
            </w:r>
          </w:p>
        </w:tc>
      </w:tr>
      <w:tr w14:paraId="6D90F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 w:hRule="atLeast"/>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AE5FD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C2AE2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65C164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eastAsia="zh-Hans"/>
              </w:rPr>
              <w:t>SSL VPN远程管理</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13379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支持SSL VPN功能用于远程管理，提供≥10个并发用户许可</w:t>
            </w:r>
          </w:p>
        </w:tc>
      </w:tr>
      <w:tr w14:paraId="76EF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A2B55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3BFE16A8">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145046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可编程官方支持</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21311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提供可编程开发工具的使用指南，命令解释，使用案例，内容涵盖可编程API接口，可编程流量控制工具，私有云、公有云集成工具，容器环境集成工具，可编程攻击对抗工具等。</w:t>
            </w:r>
          </w:p>
        </w:tc>
      </w:tr>
      <w:tr w14:paraId="646B9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CA920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9E227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FFB61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基于Node.js环境的可编程控制</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16199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设备自带支持Node.js环境的可编程控制功能，支持Javascript语法。支持如连接Mysql进行数据库查询等功能（请详述实现方式并提供配置截图及代码样例）</w:t>
            </w:r>
          </w:p>
        </w:tc>
      </w:tr>
      <w:tr w14:paraId="107F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43248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DFECA9D">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68E69B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Devops自动化运维</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38E70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可通过主流的自动化运维工具例如Ansible自动实现日常运维配置；必须支持自动化网络配置、NTP服务、SNMP服务等初始化参数；必须支持自动化创建、修改和删除虚拟服务器、真实服务器等应用交付对象。</w:t>
            </w:r>
          </w:p>
        </w:tc>
      </w:tr>
      <w:tr w14:paraId="5AF9E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C81A5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39367C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44515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多重引导</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C2949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支持四个以上不同软件版本的多重引导，可任意指定启动版本，便于软件版本升级与回退（需提供配置截图）</w:t>
            </w:r>
            <w:r>
              <w:rPr>
                <w:rFonts w:hint="eastAsia" w:asciiTheme="minorEastAsia" w:hAnsiTheme="minorEastAsia" w:eastAsiaTheme="minorEastAsia" w:cstheme="minorEastAsia"/>
                <w:sz w:val="24"/>
                <w:highlight w:val="none"/>
                <w:lang w:eastAsia="zh-Hans"/>
              </w:rPr>
              <w:t>。</w:t>
            </w:r>
          </w:p>
        </w:tc>
      </w:tr>
      <w:tr w14:paraId="4D6D7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5BDF39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67133211">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7631DE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优化功能</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1AA0C8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标配压缩，缓存，多连接复用，SSL卸载等优化加速功能。</w:t>
            </w:r>
          </w:p>
        </w:tc>
      </w:tr>
      <w:tr w14:paraId="2DA06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6D8F5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69175167">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E8729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智能压缩</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142C38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使用工业标准的GZIP和Deflate压缩算法来压缩HTTP流量，缺省提供最大压缩处理能力。</w:t>
            </w:r>
          </w:p>
        </w:tc>
      </w:tr>
      <w:tr w14:paraId="0D8B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FD57B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6EF971E">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7F569A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HTTP/2和SPDY协议网关</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F2022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支持HTTP/2和SPDY网关部署，在不改变web服务器的情况下将对外服务协议从HTTP1.1/1.0升级至SPDY /(HTTP2.0/)，提升终端用户使用体验和业务安全性。</w:t>
            </w:r>
          </w:p>
        </w:tc>
      </w:tr>
      <w:tr w14:paraId="2BF7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2694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14:paraId="43BDFB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bottom"/>
          </w:tcPr>
          <w:p w14:paraId="4DD875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支持HTTP3协议网关</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bottom"/>
          </w:tcPr>
          <w:p w14:paraId="3C1206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支持负载均衡作为客户端侧的HTTP3协议网关，发布内部的HTTP业务系统（需提供官方截图证明）</w:t>
            </w:r>
          </w:p>
        </w:tc>
      </w:tr>
      <w:tr w14:paraId="652E8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C78E3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45BB4E31">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BCA0A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四/七层带宽管理和流量整形(Qos)</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DF2C2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通过优先级，队列，以及设定基于应用的带宽限制和带宽容许，确保关键应用能够按时交付。</w:t>
            </w:r>
          </w:p>
        </w:tc>
      </w:tr>
      <w:tr w14:paraId="21A8C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12672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3369E014">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12C30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服务器负载均衡</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6E388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完善的第四/七层交换功能，支持可定制的基于应用层的健康检查方式，支持基于IP地址、Cookie等信息的会话保持，并可根据特定信息定制会话保持方式。</w:t>
            </w:r>
          </w:p>
        </w:tc>
      </w:tr>
      <w:tr w14:paraId="41A20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D8EA6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4F18C03C">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CEA07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会话保持功能</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B5213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提供基于源IP、URL、SIP、SSL ID、HASH、插入cookie以及自定义字段等多种方式多种场景下的会话保持功能，实现在一段时间内将同一个用户的请求发送给同一台应用服务器。要求提供定制化字段的会话保持，定制化会话保持时长≥10小时；</w:t>
            </w:r>
          </w:p>
        </w:tc>
      </w:tr>
      <w:tr w14:paraId="2060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39B75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42A7EEAA">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C4807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基于消息的负载均衡(MBLB)</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0582CB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支持基于消息的负载均衡方式。对于某些应用服务，尤其是外联业务中的长连接服务，可以将连接拆包，识别每个消息后，基于消息分发请求。从而解决前置应用一对一连接的的单点问题，可提供脚本</w:t>
            </w:r>
          </w:p>
        </w:tc>
      </w:tr>
      <w:tr w14:paraId="3AA1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0DCA3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67E7417">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E7196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IPv6地址解析支持</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A4769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同时支持IPv6和IPv4解析，支持IPv6到IPv4的地址转换</w:t>
            </w:r>
          </w:p>
        </w:tc>
      </w:tr>
      <w:tr w14:paraId="1B96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56A954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440D2CB8">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645092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内置全球地址库</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1DD3D4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内置全球 IPv4/IPv6全球地址数据库，官方维护全球地址库定期更新，并支持自定义ISP地址数据库。</w:t>
            </w:r>
          </w:p>
        </w:tc>
      </w:tr>
      <w:tr w14:paraId="42010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736407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225FC5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6A366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扩展安全防护能力</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0615DE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可通过license扩展安全防护能力：包括检测和拦截互联网挂号平台等业务的恶意bot，防止其占用服务器资源和网络带宽，有效防止恶意bot造成的流量洪峰，避免服务器过载，保证正常互联网用户的访问体验。同时，扩展后具备避免由于绕过外网安全防护体系而导致的内网HIS等系统被攻破，结合防止数据爬取、账户暴力破解等风险，保护用户隐私和重要数据的安全。</w:t>
            </w:r>
          </w:p>
        </w:tc>
      </w:tr>
      <w:tr w14:paraId="6923B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C0751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6AC1A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E6E79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支持Multi-path TCP技术</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F3C6A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支持在多重网络环境下可以通过多种网络环境（WIFI、3G、4G）同时发起请求的Multipath TCP连接方式（配置界面截图）。</w:t>
            </w:r>
          </w:p>
        </w:tc>
      </w:tr>
      <w:tr w14:paraId="45E7F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5661A5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816AB12">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1DF96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基于用户位置的负载均衡</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FBE65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支持访问客户端IP所在的地理位置、运营商等信息，对应用流量实现智能负载均衡。并可按用户要求生成相关访问日志，发送到指定的日志服务器，供用户统计分析。</w:t>
            </w:r>
          </w:p>
        </w:tc>
      </w:tr>
      <w:tr w14:paraId="2BD8A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493389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122406D3">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24CC2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部署模式</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08DC42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支持旁路部署，支持三角传输模式。</w:t>
            </w:r>
          </w:p>
        </w:tc>
      </w:tr>
      <w:tr w14:paraId="22D51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4F496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792E0BA">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A59E3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超时时间</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D337F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支持自定义客户端空闲超时间，时间≥10小时。</w:t>
            </w:r>
          </w:p>
        </w:tc>
      </w:tr>
      <w:tr w14:paraId="3D00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2098C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5945B3E">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C1A19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TCP应用NAT后的源地址传递功能</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292B64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支持TCP应用经过设备SNAT之后能将用户的真实地址插入到TCP包中，以便后台服务器获取客户端源地址。</w:t>
            </w:r>
          </w:p>
        </w:tc>
      </w:tr>
      <w:tr w14:paraId="75659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F1F3E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111EBD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6074C2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支持MQTT协议</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E9DE6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WEB界面支持查看MQTT协议的协议解析与统计，能查看MQTT协议的发布消息，报文订阅等协议成统计信息（需提供设备操作界面截图）</w:t>
            </w:r>
          </w:p>
        </w:tc>
      </w:tr>
      <w:tr w14:paraId="3A277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4CA2F7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260B92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89E59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支持PQC后量子加密</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7AD69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支持后量子加密（Post-Quantum Cryptography, PQC）密码套件,保障加密数据的长期安全性（需提供官网截图或配置截图）</w:t>
            </w:r>
          </w:p>
        </w:tc>
      </w:tr>
      <w:tr w14:paraId="14B22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730A3E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180D27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1C78D6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提供产品的MCP Server，并且支持MCP Profile，实现AI智能运维</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8C7A2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提供产品的MCP Server，可以通过大模型+产品的MCP Server来实现智能运维。可以利用大模型来配置、查看、修改产品。可以实现智能运维和智能巡检。提供MCP Server的运行代码或者下载用例。</w:t>
            </w:r>
          </w:p>
        </w:tc>
      </w:tr>
      <w:tr w14:paraId="3D41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770340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2B5CF5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728587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支持基于AI的Token Based 负载均衡算法</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1AB41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可以实时了解token对于后台GPU的压力变化，动态调整负裁均衡策略，实现TTFT（Time To First Token），TPOT（Time Per Output Token）的优化（需提供官网截图或配置截图）</w:t>
            </w:r>
          </w:p>
        </w:tc>
      </w:tr>
      <w:tr w14:paraId="32B5D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ACE54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6A67BA1F">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7EEE7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自助巡检</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05DA9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提供免费的在线自助巡检系统，可以随时对设备的运行状态、日志记录、异常报警、设备配置、性能图表、软件版本等进行检测和分析，生成状态诊断和分析报告。</w:t>
            </w:r>
          </w:p>
        </w:tc>
      </w:tr>
      <w:tr w14:paraId="5FFFC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8" w:hRule="atLeast"/>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2BE39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C4AF4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8A5B4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eastAsia="zh-Hans"/>
              </w:rPr>
              <w:t>液晶面板管理</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C613C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eastAsia="zh-Hans"/>
              </w:rPr>
              <w:t>提供彩色触摸液晶面板进行管理，支持配置带外管理地址、查看告警、清除告警和显示设备工作状态等功能，便于机房管理人员巡检（提供所投产品的液晶面板照片）。</w:t>
            </w:r>
          </w:p>
        </w:tc>
      </w:tr>
      <w:tr w14:paraId="766DC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9BE98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62302C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6D6C0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eastAsia="zh-Hans"/>
              </w:rPr>
              <w:t>基于 OpenTelemetry 的可视化平台</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54654769">
            <w:pPr>
              <w:widowControl/>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Hans"/>
              </w:rPr>
              <w:t>提供免费的OpenTelemetry 遥测、数据存储、</w:t>
            </w:r>
            <w:r>
              <w:rPr>
                <w:rFonts w:hint="eastAsia" w:asciiTheme="minorEastAsia" w:hAnsiTheme="minorEastAsia" w:eastAsiaTheme="minorEastAsia" w:cstheme="minorEastAsia"/>
                <w:sz w:val="24"/>
                <w:highlight w:val="none"/>
              </w:rPr>
              <w:t>业务请求</w:t>
            </w:r>
            <w:r>
              <w:rPr>
                <w:rFonts w:hint="eastAsia" w:asciiTheme="minorEastAsia" w:hAnsiTheme="minorEastAsia" w:eastAsiaTheme="minorEastAsia" w:cstheme="minorEastAsia"/>
                <w:sz w:val="24"/>
                <w:highlight w:val="none"/>
                <w:lang w:eastAsia="zh-Hans"/>
              </w:rPr>
              <w:t>可视化展示平台。支持通过Telemetry遥测实现监控指标的收集，</w:t>
            </w:r>
            <w:r>
              <w:rPr>
                <w:rFonts w:hint="eastAsia" w:asciiTheme="minorEastAsia" w:hAnsiTheme="minorEastAsia" w:eastAsiaTheme="minorEastAsia" w:cstheme="minorEastAsia"/>
                <w:sz w:val="24"/>
                <w:highlight w:val="none"/>
              </w:rPr>
              <w:t>监控指标包括：</w:t>
            </w:r>
          </w:p>
          <w:p w14:paraId="4368B754">
            <w:pPr>
              <w:widowControl/>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1、业务分析展示平台可直观显示ADC设备运行各系统关键进程的资源消耗，包括但不限于CPU占比、内存等占用情况</w:t>
            </w:r>
          </w:p>
          <w:p w14:paraId="48B8BD46">
            <w:pPr>
              <w:widowControl/>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2、业务分析展示平台可直观显示每个虚拟服务（每个应用）的当前和历史CPU占用、吞吐量、并发连接、新建连接、7层请求（例如http）速率等信息</w:t>
            </w:r>
          </w:p>
          <w:p w14:paraId="27553040">
            <w:pPr>
              <w:widowControl/>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3、业务分析展示平台可直观显示各服务端资源当前和历史的可用性比例、服务器群组中各成员的并发连接、请求率和吞吐量等信息</w:t>
            </w:r>
          </w:p>
          <w:p w14:paraId="033BDE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4、业务分析展示平台可直观显示每个开启SSL加速功能的数字证书资产的类型和有效期</w:t>
            </w:r>
          </w:p>
        </w:tc>
      </w:tr>
      <w:tr w14:paraId="6A282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0229E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3C84A518">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650603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抓包工具</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BE614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无需利用端口镜像功能，系统自身提供的类似tcpdump的实时抓包工具，可以对通过自身设备的数据包进行抓包分析，可以产生三个以上抓包文件。</w:t>
            </w:r>
          </w:p>
        </w:tc>
      </w:tr>
    </w:tbl>
    <w:p w14:paraId="3694BE38">
      <w:pPr>
        <w:pStyle w:val="15"/>
        <w:ind w:left="0" w:leftChars="0" w:firstLine="0" w:firstLineChars="0"/>
        <w:rPr>
          <w:rFonts w:asciiTheme="minorEastAsia" w:hAnsiTheme="minorEastAsia" w:eastAsiaTheme="minorEastAsia" w:cstheme="minorEastAsia"/>
          <w:szCs w:val="24"/>
          <w:highlight w:val="none"/>
        </w:rPr>
      </w:pPr>
    </w:p>
    <w:p w14:paraId="6F5F0BD8">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存储管理服务器</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53D0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4D9817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714D5C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7873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249AE323">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541100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09FB8B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6AEAC3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2FBBFE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0F186C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1013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9FA97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7BBD8B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8EF99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3F3FF9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119E11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2812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035A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638E0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5D808B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DE9B1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01F3E2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72FD93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27F3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27C6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C1C5A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5E0A06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10C79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2C4B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1DE119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8B82D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759C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376D7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2A6F8F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B6E21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C593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2496DF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201CF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6B72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DF51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76BF09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4AE9E5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C237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642D25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48BE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0DCB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DBAD8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601B07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2E1BB4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ADC9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126047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CDBF4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6A97C2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7E2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28" w:hRule="atLeast"/>
        </w:trPr>
        <w:tc>
          <w:tcPr>
            <w:tcW w:w="486" w:type="dxa"/>
            <w:shd w:val="clear" w:color="auto" w:fill="FFFFFF"/>
            <w:vAlign w:val="center"/>
          </w:tcPr>
          <w:p w14:paraId="47CB19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3A2E67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64ED6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D6FE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343E10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8A51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222F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3A8F2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13A8AD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7E88F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344E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4E8208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3992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37CE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AD30A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2A4E92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D4448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D776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3EA1E3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B71C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0FF7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31ED0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77C5CA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3840E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74CF6D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1A352F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5446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r>
      <w:tr w14:paraId="42CC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BD143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0FA932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F9206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BEB6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3ED512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93B3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1B30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 w:hRule="atLeast"/>
        </w:trPr>
        <w:tc>
          <w:tcPr>
            <w:tcW w:w="486" w:type="dxa"/>
            <w:shd w:val="clear" w:color="auto" w:fill="FFFFFF"/>
            <w:vAlign w:val="center"/>
          </w:tcPr>
          <w:p w14:paraId="3BE641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573074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C765DB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2EA1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1F5137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189E3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257FF346">
        <w:tblPrEx>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ED62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53AB53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73070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0AD54A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380537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9F2A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3BB5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E254A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38D3AA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C9CC5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7A19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02B86B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71B261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硬盘1：≥1.92T SATA SSD</w:t>
            </w:r>
          </w:p>
        </w:tc>
      </w:tr>
      <w:tr w14:paraId="6A79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71648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10842A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69FADC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CE5C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1B0704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25CCA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10EC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EA8FB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0C172B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554FA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BC21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684B6E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D312C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硬盘1：≥2块1.92T SATA SSD</w:t>
            </w:r>
          </w:p>
        </w:tc>
      </w:tr>
      <w:tr w14:paraId="1A03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6B1854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451FC0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9EC42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C939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31992D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8C32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4547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C0C3A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639F77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283C6E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440F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305654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5A96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5408"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2F62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979F6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03E0B3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58AEB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6D8885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76281A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F1727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1B92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C59AB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3073A5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7E257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25528B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0D4B1B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FB21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7150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86F2F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5363EA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4B8F0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267848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56EDB6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8273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≥2个双口</w:t>
            </w:r>
          </w:p>
        </w:tc>
      </w:tr>
      <w:tr w14:paraId="3A9A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3F2F9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5E73AA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EC685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5C2926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13C115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F1E06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718D6367">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1C76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E371E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06C858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BDCA1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6DB9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7A4623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2D9E7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5781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F2D46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7AD365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79F969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2B93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136D5F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046D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2ECD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0154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72BD95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FBD35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C565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2CFBAB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5330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2E10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2C965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49E761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32992D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E6D5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7B843B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1AC6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3A01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E148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7E3A18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40919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2FC1FE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50B33F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25BF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537D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7FFB6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56E93D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C13AB1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9A94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452BAA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AE3F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3387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1A022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0C8AA5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5B60B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EA05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179C74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9DE8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3877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FCEDA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62BD5E07">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35654A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817A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029656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0508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704B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141C7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1AFE9D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72557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529877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080C5F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3199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5091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F6A02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5A1A6E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854D04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3B37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44749F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7DAD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06B8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95105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62D17C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32BFD4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F10A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551A40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91DB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4D27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B73AB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272ADF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753C5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A05D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38B7E9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64B5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782B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486" w:type="dxa"/>
            <w:shd w:val="clear" w:color="auto" w:fill="FFFFFF"/>
            <w:vAlign w:val="center"/>
          </w:tcPr>
          <w:p w14:paraId="7D2C6D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48AF1F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3CAB0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686481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477144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8B36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4330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A0589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265321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CEF65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DF71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4D3B61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9F36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3089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0EA9D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43A4DE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357078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E545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5014AC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A966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3807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B0DAC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5DCD97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A5B8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79DC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537ADB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3678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274D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81683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60B3BD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FAB1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5065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0F351D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5382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5C40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486" w:type="dxa"/>
            <w:shd w:val="clear" w:color="auto" w:fill="FFFFFF"/>
            <w:vAlign w:val="center"/>
          </w:tcPr>
          <w:p w14:paraId="396707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299C01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05DB2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7A01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740E0E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26E0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3082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D39A0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1F3FA1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B4CD2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C2B6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2AA699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E79C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3361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0ABBF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181079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DE925B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6D9B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6C9B76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0039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7C77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6DA1F1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1748DE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EE583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4FE772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19A983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92F7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55C2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AF5B3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4AFC66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FDBFF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47FB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4C9E27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400C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4DEF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87E3E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0C415B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B8618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0300B2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574326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4BE1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19C8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14034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0AAADB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FA3B43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4D65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43907E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8A9E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6E0D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72CDD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56C5BC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2F0039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8135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4A8B42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ACFE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05F5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576A7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57746A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EFF52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644E43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60DCCC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FB99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42BF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4DB8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66DBF6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15F98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69FF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555E75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63B4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3269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B70F4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0E0FA2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A3EF09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C52E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7BCB80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1187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5B58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6DD98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249B64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773AFC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0767C9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31C09F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53D2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0384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121184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7745D0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8C5E0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2EE601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64D661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E0E8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77F4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BB6E0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67ED57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4436D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CE17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7CEEF6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7197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1045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B4C75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62F244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93E98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406A0D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144E57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CE3D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349F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1CF07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12CC22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258FBD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C4F0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0DB7CB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811A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7D3B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A4F5D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14C369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B5602C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F98F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65AFBD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0533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34DA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CEF7F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2A3031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314B8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219E58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57E016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1C244E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13D5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BBF3B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344663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92DEAA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7EBC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786287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7D4B8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4BB8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58B456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10BA5E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C367D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7E8DA9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722DF8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B84D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1F03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EE9CC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746AE9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8AEB2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759585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10D020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716F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6D9A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A44A4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5F2517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1779B5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6726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7F2559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8D7B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4293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B0D50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35B96D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F9F0E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0D5F2A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2EEEF6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9F01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2CFD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E6591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34AB9E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4ED2D9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8C31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6795DC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F486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7C00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86" w:type="dxa"/>
            <w:shd w:val="clear" w:color="auto" w:fill="FFFFFF"/>
            <w:vAlign w:val="center"/>
          </w:tcPr>
          <w:p w14:paraId="6BC971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38CC18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FCEB1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118EA5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06962C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1D0B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3A7A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FD74D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187138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E136B11">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70EC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2A5805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8705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65D3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486" w:type="dxa"/>
            <w:shd w:val="clear" w:color="auto" w:fill="FFFFFF"/>
            <w:vAlign w:val="center"/>
          </w:tcPr>
          <w:p w14:paraId="76BCA2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7E6B8F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DF0F94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B035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75150F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A555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6408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05F2D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0EE667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6CB7C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81CA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44C86B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65F9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3B67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9E590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0AC689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CFDEE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3BCB36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6C4D25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EAF7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7D24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29EA1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6F4F89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8C47A2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81B9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242A9E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A342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2CAA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F4DDF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5D4F6D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F61B00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3264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241306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6C0E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11C7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88B32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665C03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CBD1F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719716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759A0A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808B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0C79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52BE3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529AC6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C3386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5913BE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0EF0EA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AE68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26A0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F4759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497003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DD77F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AD6B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7EC0A4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98CD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611B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05CD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15E3C4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56FCB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0086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5ED8FE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CA40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4E55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97B80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5CD610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16A356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24337D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7CB1E0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691C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4FD0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9C9C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5350CB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611B7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757B0B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5E6153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4CCE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473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EDF67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4C19AE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7F064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0F02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3486EF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4EF9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7206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C2379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4589F6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191A5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624C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528606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3505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45D9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8DFA0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709CBC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1DBCC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3F73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62AA6B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EF39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1F7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97ADC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33755A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EF3789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DA34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1AFA51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CAC4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6BE1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353B9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2AD08F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D21A18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BA47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40BE66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8FD3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6BE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7F3E8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1793B3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8C588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C346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65AC86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1691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5CFF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0F10D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3BA3BD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9E6B95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D8BB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740B81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778F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6BDB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73A8C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1890CF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BC72C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4103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601D22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C9EF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630A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C81FD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786D31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9D82C7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0275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20AA50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9BD8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12E9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21AA4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1B44FA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76A28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B257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1FAE8F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6CDE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25D9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81EF2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108BB5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EBC99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5660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199905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25F4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65EE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F7A1A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08B1D3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6F2BA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1AB3E6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4B41DD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22AD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1800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5A01A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086691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16AB9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A54B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3546F1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F8D1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144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78A44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09B681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F81DCB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E1F9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4CFAA1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004D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465E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86435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1DAA3B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ECF2F8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BBFF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193A14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ACAB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589B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9BAED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0F7DF5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BCE14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3578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7FFACF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6090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29D2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7A069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2BCA66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097E7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B0D0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379BF5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97D1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0709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D760C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60E188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3218D0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067E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384C9E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75B5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11E4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0DB82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0D2331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C76887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E6B7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024EE2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9E4A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3F6A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CBEC8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1E93AD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D0BF3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66CC08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375FE3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47AC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19EA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26789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055907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399280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D209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465D49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D1C0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7B4F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4330B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7EC057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281AF0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DEED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14FDC1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51BF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4396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1BAE3B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3E56B5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0E1B5D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B138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47BCD2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69AC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3E68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C06CD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238487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4C6B05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456099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15675F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062A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16AA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91690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36BFDD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342003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50DF23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30B74A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3F1D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2634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D052A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6FF985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4BCCEC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364DD5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6F950B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7C8B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0579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DD458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0AA62F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78BFFE8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02D9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44B55D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4EA8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04F4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582C5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4FDBC4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78E397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6509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2D5EF0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B6904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5680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6DF94E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521023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D82C5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224CF3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6C966C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A578F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105D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106E6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22BEC7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D99F1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A754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2CFC65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94AD63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20D6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28977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7761B9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1F144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682A20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01D705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1CDD9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5B7B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EDEAF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4227DF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3E4021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2E5C720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05507C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5D513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1B62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4F808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164611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6FEBD0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5093AA0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31228D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C705B8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单端口最大的连接速率≥16Gb/s</w:t>
            </w:r>
          </w:p>
        </w:tc>
      </w:tr>
      <w:tr w14:paraId="1542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5394F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37C4A7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2A578E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23A0D6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4BEF25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AAF8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7B4A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F6E06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3541F1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4EFA2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71C9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3C6DBE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C7E6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2562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061CB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0310C1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54E2F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7CCF32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4F14BE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BB96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54A2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320E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31AE23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5A035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29F1B0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4AA5B0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64864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5354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F2E4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7F91D8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8B32C9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5577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0CE6E3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47BAD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4CFE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9F283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362396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8FF01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39EB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74AB15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52CD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59E8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7C48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7B9F68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F7C88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23ED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1F49BA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52AD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43D7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7BBD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70E280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64F56956">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B937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5D2442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38F44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3F11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40EB8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4EACC1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DCB27D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B78E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02C144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16A5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0A46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E65EF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48E366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3E161D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0CF8A7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1B780E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1D461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5688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3AF16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134B4C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22E2C0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144942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360896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47711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6AE6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5CE46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5234BD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7109B8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FA5E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60BD89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28630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773E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690AE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5E86BB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F80150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2FFF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1DDD9B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2BDA2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035A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1B1D7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036145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882FAC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D3D4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7034BD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48014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4C74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05CE3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6F8264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400FBD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39FF54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61CA00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EB909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6B9E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18F96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049508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322972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14E576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0E0863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CF902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66F0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6D3F7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5B4392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527EE4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C286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6D9363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D1867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6C05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9351F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10E24D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68E1012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9A6F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760E83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5126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1BCE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2E2DA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4BB1DB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42CA12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4F241D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6CFA96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1ED0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56E7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198D5F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059E88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77823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0FD0AA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2C1E1A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E83FA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3275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17E8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510178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D4EAF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C81F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217698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F2EA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5B8E8654">
        <w:tblPrEx>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36020A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26B300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03483A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3CA4D6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7BD14C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83AE7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543B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A8735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026071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5A9ACE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31F7DB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18139D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051D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5F6E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ECE2F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01FA24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011B5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F5E6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2FE9D4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419E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7D31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2D59C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520F98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8BEEA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1A1B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14C41B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3C03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50C5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5DD68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3E6767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9F647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3971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4D228B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23EE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0845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5A4C2A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0BD9ED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9650DA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65F0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70206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0FBB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6E94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C0DD8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2A9C7C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D915C6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D633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35914F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6D98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5AAB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08CC0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0981D1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E35677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A9BD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79ACA1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A21C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44CD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337B5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68754F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3B876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E75B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01A7A4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1F17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667E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9B97C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18A014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3BD6A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526D49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49F635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CF4B5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00C1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C4BA2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010DAD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B7DA5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B634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70BC21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6152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2890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C5A9A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19B1F7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482A0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C1BA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2BB30B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4E346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2F56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B0631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3771EC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057B36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D81E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003305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3315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053B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FA418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476515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2BA79E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36265A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424291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B709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3F3D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8EEB2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173D5C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1526C88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30D3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298D29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0C77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7713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9E714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054947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1C13C6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5F154B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0DFFA9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59DB4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0795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D5D2C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07B50D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407E60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5E6948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72B7EF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4B85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014A0C15">
      <w:pPr>
        <w:pStyle w:val="15"/>
        <w:ind w:firstLine="480"/>
        <w:rPr>
          <w:rFonts w:asciiTheme="minorEastAsia" w:hAnsiTheme="minorEastAsia" w:eastAsiaTheme="minorEastAsia" w:cstheme="minorEastAsia"/>
          <w:szCs w:val="24"/>
          <w:highlight w:val="none"/>
        </w:rPr>
      </w:pPr>
    </w:p>
    <w:p w14:paraId="7A055605">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安全管理服务器</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6FAD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5812F7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6F45BA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4D0D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09AB574D">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371CCC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1356E1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74EB75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33B96C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78028F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1B11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E01E8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277428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A182E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46477A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0368C2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B30F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78B0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20022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34D9CD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1AD2B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521C02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29A9EF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6A58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2191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B7E6D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18C5A0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0271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E2EA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166FE0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0ECE2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6A6C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89266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14C2F5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92089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D150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0F57B1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8FFDA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3F05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490E9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3AB4B3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132A9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2D5A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1236A0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547E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124E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1A79C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1B85CC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168A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F38F0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119668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EF2A5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1395C0F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1979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86" w:type="dxa"/>
            <w:shd w:val="clear" w:color="auto" w:fill="FFFFFF"/>
            <w:vAlign w:val="center"/>
          </w:tcPr>
          <w:p w14:paraId="415026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5CA4AC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786493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A11E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245B18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4AA3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7BC3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300A7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7EDA59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5B022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1C28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131D25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9EB7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24ED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774A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4E0460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7F2242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43EA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016C42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7191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1F5A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DA69C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4F0504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284A2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02BAB8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76A732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E1B0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r>
      <w:tr w14:paraId="0571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588C3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61FE00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5BCD6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205E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4A8014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C56D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7FE6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09A7E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0D78E0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E991E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CDA5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7D907E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820E4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4B85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3C64E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207B1E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F1139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4AA34F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7BEB1B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D93A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3689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0D47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7AE7D1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9D61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1258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6C20B3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26DD14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硬盘1：≥1.92T SATA SSD</w:t>
            </w:r>
          </w:p>
        </w:tc>
      </w:tr>
      <w:tr w14:paraId="2506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FB4CA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694E5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8B7AA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AFE4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21AD1A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6FA60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772E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E3E2D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23960B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4DD5C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E3CE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34E2DA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80B2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硬盘1：≥2块1.92T SATA SSD</w:t>
            </w:r>
          </w:p>
        </w:tc>
      </w:tr>
      <w:tr w14:paraId="437E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00ADC9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3D8A30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4F41C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C8B5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0CB680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3160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36D8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7B8BF0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502364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A9ED6E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E944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646474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1842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6432"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1137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E0774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3F32F9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8E432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73CB8E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62D52F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4AB94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0999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E0F71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46E03D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40BCE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023FAC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306E8A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83CF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63F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01F05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04BC82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7E95B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435A4F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386C96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CAED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154E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21E52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05FAE5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A6B20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39BC4D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3FD16F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A6D75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01FD948A">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4FFF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5FFE5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7E5B24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06B56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CAC10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613BBE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61330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5076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24061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7E3C4F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D32B2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8148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21C4C8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CB47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7C06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796A7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3E639A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033F5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AD26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2451C3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51C8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76F6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37BEB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7D47A7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F1874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71B2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688C45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4FD1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19D6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F8F28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744941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A1E5E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30DC30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4716F6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9E33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1DCB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BF700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3D02F1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D6B1E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B7E8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10C04C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C526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2F3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E288D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3F632A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29A24E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4B97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2A40CC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F125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0E40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54F91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2AA44B9D">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708ECC7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BD2D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5F3F74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946A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4E66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15998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5198D1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B5EE8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2A7EEC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6F2FB9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5AF0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29C9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55D6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23E459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BC325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48D6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18FAF1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D075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5D17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43334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5ABA1C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1E686E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A6B1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171E39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D0F7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14C1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9277C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7E8A79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F78766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37FD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2F017F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3F47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3DEA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486" w:type="dxa"/>
            <w:shd w:val="clear" w:color="auto" w:fill="FFFFFF"/>
            <w:vAlign w:val="center"/>
          </w:tcPr>
          <w:p w14:paraId="1AC827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7FE22D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18773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128309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767833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E696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67A9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E3B84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602797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4E8896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24FB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3545A5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205C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41B0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CC90F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6A50C6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9E166B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A1DA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1DB927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018B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72DA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FB095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031DD0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6A565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D743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797C4F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A6AC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7599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06995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024DA2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87C54B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48A5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344934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ED0D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1D3A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A05A3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41604E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93B329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84D0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4BAED3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55AB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45D4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1C427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06DCAA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3F7274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79E8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14636F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7CF6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29F1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4C3B2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1957B5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66E17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4724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78A4FF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3864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7255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4446D7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6F4B69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7ADEA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3C54CB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71AB6D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8CF5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2410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481D1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4BB090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0B0DF6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A127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6B6082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DFE3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0CF7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536BE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01D2B4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885DB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5D7581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2E4A86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4143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11AB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6BC9F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2A0B12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DCCB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8D2F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7D61A3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5D58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1F4E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3E46B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091C97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4B5A9E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715F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1BE595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B968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5FCC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CAE41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2C3037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4AE7B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7B3DC7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0DFFDD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60A6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0BFB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4F9C7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2C7879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7CA5D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C0AA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1FFC41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7F83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1815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86CBA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66438B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92D8F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5D8F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20FB39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160A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73C1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D6D1C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6CC5F7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8289F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33BAD7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244620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0013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2217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366547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3FCAD8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31006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53F228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24A7C0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E8C9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1EB4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1A207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192FB4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BA7658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A714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3509B2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879A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56C3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7ECDE2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3CB68B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A719A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7C2D6A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7999DC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CF33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500E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AB258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6B9A7C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8EF1C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A849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0CD135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C02E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65ED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2B86C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44DBBE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D462C8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07C8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123521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40EC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33EE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36208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2A1891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25377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2BA885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3EF0AA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01A808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3393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D51C1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4E62C4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7A129D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E689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43682E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D8FE4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30B2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575C20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1FA6D4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A105D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684989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4BB0A8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130C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647B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0A779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45D629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33052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44579C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6419E8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FB24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0006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DB78F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050DF0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C0D7C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16A3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329142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6B36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5C78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EDD37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31AA11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44A63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2F277F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796752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34AD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4C5A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A91AE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34FABA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447E31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F13B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4FE064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855A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6DF4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1" w:hRule="atLeast"/>
        </w:trPr>
        <w:tc>
          <w:tcPr>
            <w:tcW w:w="486" w:type="dxa"/>
            <w:shd w:val="clear" w:color="auto" w:fill="FFFFFF"/>
            <w:vAlign w:val="center"/>
          </w:tcPr>
          <w:p w14:paraId="4A9C42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0FB7D5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E0716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479091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56CC27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7F5F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62B7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C5BA7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5A3262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FD3C451">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DEDC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3D418F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393E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3415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86" w:type="dxa"/>
            <w:shd w:val="clear" w:color="auto" w:fill="FFFFFF"/>
            <w:vAlign w:val="center"/>
          </w:tcPr>
          <w:p w14:paraId="0A13EB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6C5706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4623A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1946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2685AD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402E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6467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F2A21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5252EB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0CA19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D29F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733060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3544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5DD1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2E8FA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74A0CC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BDC0A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7DC04D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7C50D8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2DCD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2C47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E553F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5C6F44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9D8629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008D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1E94B9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DCFA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59FF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3BA47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2CBD1E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BB489E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DB15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0745A6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BD97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32C4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7D529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5A8E1E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804AF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2A022C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67B715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ECB3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1295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E09DD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7CDE27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5983B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116E3B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251816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E214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3DCB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7871F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621526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72376F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6ED9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25F073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F058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1E38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B4496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631910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BE5407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7BEF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481B19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CF23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3994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20C22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4F9F82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37A50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01A920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65A61F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E069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5CE6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DF57C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552BFA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F76EA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16D1D8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5B056E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3649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726A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FB15E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6023CA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101487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342A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17A878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C2B4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6E75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2741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34CCA6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E463F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8827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393D74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4BD6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0D0C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69B03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51B680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A50C6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86ED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561D40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1CDF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7E6E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DBE6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49F638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66241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44C8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42D01A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ACAC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3684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9E5B7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51E201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BC35E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B3F5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4716A0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DAF2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40F2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0CF4B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3C7B2D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69CC38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24D8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72B7CC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50DD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13B8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68611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395176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62DAE5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E12A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58343F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9168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423A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0DA2A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3561C8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068C5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4D99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0BD034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FF1A5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01FB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DAA3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6821EC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A4513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3D24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5E46F7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921E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44C3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6A65F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5A9D20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3AA2EA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0AAB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65F39C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67B0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384C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ABFF4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4AA67B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13FA88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AAFC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6AD335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4F93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1CB5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412FE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54EA8C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7E5839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3307BC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3CEA37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451F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7A2B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15234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4FE855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F19D0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822D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7842D5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E19A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3D94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EEDBA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2C8360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58DA7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20BF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695D98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FE9D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5527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52AD7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3714CE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9AB8D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2137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40F99A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8CF9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7C6F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33DEF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54166D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544FE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ADE5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6D0B70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1D53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6B8A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DC160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16FBF6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62FB77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C2F8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3B127D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25C4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5CD7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A4C37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6A2B07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77EF77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92E2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010853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8FE7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0AB6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442D2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0635BF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92AE2F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4E09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40F31C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926B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0D48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B4765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042CA3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7CE09A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4301F6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7A3248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0F95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0E37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33ED1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2AA641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739F3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980A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2D8C4F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BEB2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71FB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D280B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0B060C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87BE5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0A8D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2D1492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A582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0682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65C998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2E8C3E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92460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5AE9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6562BF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4D34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7C18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F01D3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55139D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BA915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4A422F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50CE0E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E21C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5238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AEC37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3F6DB4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4AB1D4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3B8BAF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46F029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37D9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4506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D1B45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20D3F5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2D80CA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418C71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237B15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71FB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2533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93205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77B329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0C4551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F625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3EC1CE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99C4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48B5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3AC0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57213B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C1983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83E4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3517FA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B0412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1F7D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6" w:type="dxa"/>
            <w:shd w:val="clear" w:color="auto" w:fill="FFFFFF"/>
            <w:vAlign w:val="center"/>
          </w:tcPr>
          <w:p w14:paraId="15ECE0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14F02B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5B287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02A6C9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24B3CE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38BCE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7C07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6E6CF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54EBDD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BDFDF1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D6BB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004BCB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C671CB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7E15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6233F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009A99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CE935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7F91B0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464D15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2DE31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6DD2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06445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4E0137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2F5E7D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0FCBB65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071A3E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E03A4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765D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A0827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0368F1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41ACD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7B2B84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6FB235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27F24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3C16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C0C9C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384FA3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055DDF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14D5EA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5FCE68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4489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42EB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73413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139642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36E41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0586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4504EB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FC52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6A00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98728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49C3DF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55765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5D300D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008AD4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2F1C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762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BD278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058D40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0D313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7E25D9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5653B6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608B2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2B85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FB6CE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0FCD66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F1B8C9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69E5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2B4272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82AF4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3E9C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D7297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285369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B40310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69CC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31E9A1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EFD8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144C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27791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0BBBB2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23D21E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3B5F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4EF648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52D8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0D51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ABE84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576B84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2E637964">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2B51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5123A9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FBED6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7809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95CBB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63C56B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FC49E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8816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561846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A0E8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5D96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37B66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4D9C60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758F61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1ECC14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1A9F64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E4B85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5DE0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038A3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74FAC6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DEF60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4E4CF1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4FCF27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F641B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53B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BAD5E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5D370C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852522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8DF5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44997B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9271D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65A2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45B6C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7F2ABD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F9390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B1BD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592400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514A5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50086D23">
        <w:tblPrEx>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4BC4E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15126B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7D972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662F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626ADD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BA47A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4293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39359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33DA1E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7E0268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7DE5B7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0D131F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8C1A9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7020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10CCF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6C3517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35AEA8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0D858D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3671C2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BF7BE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67EB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F7990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67E067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3E2D97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642B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2DC96E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AF99C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1607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AEA74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2A4DA8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63005A8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381A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07DE30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8627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023B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40DE5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634BB1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706534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66DA9A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554DE5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0DB0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7425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4B7EE6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610B91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870C0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2B9932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406457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205BE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60B8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BAE5C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716FCE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46DEA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E650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2534B9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9060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1B26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4D7230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02C94D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70B435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408804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188145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A2511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4DB9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2050B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4AF93E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602A5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77F35B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4FF73B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4A55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62FA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727FC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4A5FF1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E2D17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5729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1A6939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CFCB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1DCE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7E06C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0A4B82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BC72F1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2EB2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7BC02D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959C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182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BDBD5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020DE2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27D7C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A765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0C3B39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76C7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5FC6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69A4EC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6C8A47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5C021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4FA4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0D8C4C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F84B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1489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7369F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006DF4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1858E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177D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423D5F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F97F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4402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8C06C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432FA3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6B5B2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19F8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1E17CF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7376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307C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47145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5FB1FE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A4AF2E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B86C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2F529A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6183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37A3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8A65E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060D9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8CD17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1EF4CA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48AC72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42016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6FCA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70F3B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258288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78AE2B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0A66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5A88CE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3F38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4220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FBA12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4757D7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379D86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FAF4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018D9E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120B8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652B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A038B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0F2CE4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1885A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4C85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43DE10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695B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320C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484F8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1EE7EC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54B91E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0DF613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7AC841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635F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4E14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AE731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61C6FA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6ABA67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3F26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69D8A1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8A22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3483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1E18C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04975E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5FC92C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5DD392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49997E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14F7D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投标产品所配备的CPU（中央处理器）支持TEE可信执行环境，实现虚拟机在内存读写时的自动加解密功能。需提供投标产品所配备的CPU（中央处理器）具有上述密码技术特性的证明材料 </w:t>
            </w:r>
          </w:p>
        </w:tc>
      </w:tr>
      <w:tr w14:paraId="7996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9C958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537512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7F47C5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2C8302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7C967B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1B4C3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0D54AA90">
      <w:pPr>
        <w:pStyle w:val="15"/>
        <w:ind w:firstLine="480"/>
        <w:rPr>
          <w:rFonts w:asciiTheme="minorEastAsia" w:hAnsiTheme="minorEastAsia" w:eastAsiaTheme="minorEastAsia" w:cstheme="minorEastAsia"/>
          <w:szCs w:val="24"/>
          <w:highlight w:val="none"/>
        </w:rPr>
      </w:pPr>
    </w:p>
    <w:p w14:paraId="4DFBED4C">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临床科研基础数据库与儿科专科专病数据库服务器1</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7007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5A37A6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356870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3780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0615E0F2">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6FCDC0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03770E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05489D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373856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761DA4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1855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F39FE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4E435E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ED26A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223C3E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354F6B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A2BD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7F2C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A4F6F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6EE197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3859E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57B5E8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6BD5B6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5A2A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3248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A7A4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59BC40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87326F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89AC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6060D5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05629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01D7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D659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3883E1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BCAFB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14D1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5266A9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2C512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4372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FCE02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3CD9C2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286A7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52AB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54DFDF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F9E5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23C8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98672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336DDA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B6FF15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9CA04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633935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2DE39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251B62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3413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6" w:type="dxa"/>
            <w:shd w:val="clear" w:color="auto" w:fill="FFFFFF"/>
            <w:vAlign w:val="center"/>
          </w:tcPr>
          <w:p w14:paraId="2AA983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36CDB1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69978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D2B2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7AABC3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FAD02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2C30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98CEA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35F7ED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13B51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8759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733244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BD53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5473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F646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7E23DB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F893A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381E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4F3041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5EE8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3820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DEA76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49FD18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05514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4F9E19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0F9742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9D56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39D5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03BBB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1D2BE9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D3978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B548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0314AC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96B5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16B8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FD3B6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617DED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A4149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B9FB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333B87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A9EE4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2716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7333A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3A774A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D14E4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77327A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78A8A1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4DCA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1663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5B8D3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1137A5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510385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1D49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7CA0C5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AA2E5D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4C96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E3340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4C2301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C32A48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893B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5EA0B9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B9A18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022E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BD4D4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192A48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AB893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D50A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0F6730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EA4B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硬盘3：≥6块8T 7.2K SATA；</w:t>
            </w:r>
          </w:p>
        </w:tc>
      </w:tr>
      <w:tr w14:paraId="297C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79CB3D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22EA3B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9A641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1CA8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09A424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F464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4D48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41E9E4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69BA95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575BB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3CE9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206F79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8C95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7456"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0CCE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49173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69B2D3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1A1B3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3F00F4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5062EA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1B262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5F5D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8B007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40C93D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E56E6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6441B3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50D865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E8B0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3AB0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A52A1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555DD0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C7913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118789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50FFE3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5B1F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75FA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C018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5D0824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32E26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321066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635C52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10A19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41D41EB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配置1GE电口≥2个</w:t>
            </w:r>
          </w:p>
        </w:tc>
      </w:tr>
      <w:tr w14:paraId="142C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37088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400721C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16F29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11BFE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290E05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860C7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0ABD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47055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28D80A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8C480B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5445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1274BB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BA576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1726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3DB34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2AE24A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B7A4D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0B11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602BF0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5CD9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6F24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6C8C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03DDCD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54A550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E8FD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2A6DB8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0627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4F6D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16AD9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0D3C32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2A371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55B9C6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10CE47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E0BE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1184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B76A1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25ABDB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A9268E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243D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7AA7B9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B100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4C82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5E18F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2E1E46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7160B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2E78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647270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3BD2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048B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A3F31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3F691561">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2F223F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427D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363D48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FC97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7F1C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42F7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1051A4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9ACE5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661DC3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3550E8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D48B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13EF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E9CC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2280F4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3E980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7608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46FF1E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FD2C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564E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15224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6879F9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9EF9F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CFDE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108917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62B7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0999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260ED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30E404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4366A8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520E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1B3B4E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ACBF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4B00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trPr>
        <w:tc>
          <w:tcPr>
            <w:tcW w:w="486" w:type="dxa"/>
            <w:shd w:val="clear" w:color="auto" w:fill="FFFFFF"/>
            <w:vAlign w:val="center"/>
          </w:tcPr>
          <w:p w14:paraId="5CA9CB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61126F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B9930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549DE6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24633E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D1A2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1FB1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8FA8E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0F2DA2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743C14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8221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0E08A2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3FBF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2198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34E3C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79BAE2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D295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11D5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51C9ED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DD37B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7909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FBCE3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24B177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9894C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656B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7509C3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8C7C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62FB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956EA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1D4791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C06A3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9676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129F15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13C3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5B81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07200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778C67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4792F6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A6F0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79CA21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15A7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4081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B20B4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596D94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26D35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195D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46C0FD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FD7A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59A0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EE9CD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0D719B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D06A93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AB85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47AF1A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8D40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39EB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6A99E0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052C3D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AEABD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12B763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0F2276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0127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34DE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49ADD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68C387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329F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5482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71937C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55A5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3E9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731926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7D2314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1998D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638200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7C6E6D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0774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485F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1EDCE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144DA8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72CF0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65CB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530206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00CC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7A46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E8145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5897A5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124E5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7B7A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6C0951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34B4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7D24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DBC23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695FFC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430D7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136632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5916B3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3634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0578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2EDFF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2D9B72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46E7C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54B7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352539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005C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365A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48ED1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4528FF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45E7FA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9C4B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40049C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09A7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630F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7A084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43F187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0160F1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63F11A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08DE36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1AF3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58D6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36939D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1D5063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097A5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38B3BC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48F6D0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B9F0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7130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08A70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592B61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8FE59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7511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42B677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79ED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13CC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74A88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5EDAC5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0A79E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1E0FAD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2BC60A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4798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4F23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34619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745A12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78537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08AF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70B1B1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0F8F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088C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EE9CF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47E57F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B77596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8DD6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43CA3C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63AC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5162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EE57A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2FFBDA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25032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6168B6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4753AD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75D7E8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1CCD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1CF19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225934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80407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775F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23DCFF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DE54A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591E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766B6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1EBEB4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F434A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10F59E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06EF99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4A48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71A1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A9A97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69B10B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3F6DF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2C0FD8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269B15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B471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1D0D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03694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330BDF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1F228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071B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4C8341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DC65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6995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99A98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769590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E1ED3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40EF58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0FD859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85D5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0754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3B75E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4B74DD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792DD9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E4A8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319849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62C2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073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trPr>
        <w:tc>
          <w:tcPr>
            <w:tcW w:w="486" w:type="dxa"/>
            <w:shd w:val="clear" w:color="auto" w:fill="FFFFFF"/>
            <w:vAlign w:val="center"/>
          </w:tcPr>
          <w:p w14:paraId="5DDD70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23714B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AA6ED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0E420D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4E70F4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0B6A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7409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335E2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0EF33C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1AC0320">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47C2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4DDE78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6312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4BE0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86" w:type="dxa"/>
            <w:shd w:val="clear" w:color="auto" w:fill="FFFFFF"/>
            <w:vAlign w:val="center"/>
          </w:tcPr>
          <w:p w14:paraId="000388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414A88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6D91B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362A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7EC9C6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4308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125A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83D50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1041A3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2DCDD2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004A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022979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E5E7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2284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0E4C1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034335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21D18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12B706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52FE08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4F97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4C9A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50311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59D903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2C5837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7AC0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0FCA5A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FF7E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1188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96BAE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6D8C4C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4FFDB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1B68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205C70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AB2E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6452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CA648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7F2222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754D62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5F8D8F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07CC06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7BF0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7C4A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92EB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1AA17A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09603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59A028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43323B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F623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449A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FF2E9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7EEEF9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E56FD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0FAC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69086C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5D5E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25B1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953EE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0767C9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DE4831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B9B4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29B88C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3427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4BD0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5EBDD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4DD8E0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61A016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1E2556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6D2D51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2D56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6E19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FAFE9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1E6FCE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E2E93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3F90C9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318AF9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47FE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3C41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92BD1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71D986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EE3E3A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0BC9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6E2652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7A7D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1C88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DC496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5B7FC1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9303E7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C9E4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6A562A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DC91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1576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8950B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1D5C20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3CB59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ACE5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429034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7A22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3ACE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4A82D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1E8A9E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4B531B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2A04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50A6CA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709D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69C0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1D4B6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16171C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86B21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56C0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1200D0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F6D8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61AB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A7A12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306CDB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00745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C82E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6987B9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C06A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047E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DF9DA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6ECA1B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A12946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1C7E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34EA8A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2CF8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75C7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E1AFF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6BC2D6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488E7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10E1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0B151A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52BC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6AE5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089F3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08EFC8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0546A3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3B5A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0E66DC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F4C6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29A3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35CCB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6ED482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2E330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33D5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5B2F10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00F2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2B8C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58DD2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31E19A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FABBA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B52B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74A459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32B7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7DF0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C4C9B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0D631E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1DD7F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3BE47B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1F74B4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676D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284A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28B3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4CC9A0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BFA38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98A0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29F048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7302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27A9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B9FD0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1E68D4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D6E0D2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75A4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390D3F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37C6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5561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5912E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76D2DD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A6F519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977B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3D85F9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87DE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062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F0263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39D9E8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D68604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7419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5093C9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E6E6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2A98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BE408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0B309F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8D9BB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F3F2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097C10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14BD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7F96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4266D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29EF57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594B4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D846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7790CC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DFEC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4863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9BA30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154064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9D7DDF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7E38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7FC610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34CD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3BCB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6A320C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087BA1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3677D7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12CE69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7CF530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6273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11AB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CD509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2C2F37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133829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F7FB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26905A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ACAC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0162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C4545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1CE08D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51D4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86DB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0BF188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BF12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3A6F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7E41E9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36634E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25FCE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C6FD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2B94CA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3BFF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6464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3D6A4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18CB3D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401F1F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5FC278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417761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37FC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064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FDC57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6D2DB3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627C10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6CBEC4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317506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0EC2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7372E17B">
        <w:tblPrEx>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0A9E5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166833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A6A38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5D8066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0E0F5C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D473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13F0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B8348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0EEFFD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97B20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D255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11C44A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8BC8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3222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2DEBD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6CE951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A29E4F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8D70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39AFAB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E4BEF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5E0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6" w:type="dxa"/>
            <w:shd w:val="clear" w:color="auto" w:fill="FFFFFF"/>
            <w:vAlign w:val="center"/>
          </w:tcPr>
          <w:p w14:paraId="68D553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00A1E1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D0FD3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027FE0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5C625B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58C52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22DD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04EFA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63316E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5E7D00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53E0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499B3D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3DB9F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402E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759C2A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5DC162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3AB331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55ACD7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2EE415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EDEF6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5DA1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5EC3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518D07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1D6D4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356A03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52BD34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8EA5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35EE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5C70A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62431F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300B54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23652D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2A645C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A5FE0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3AAF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B2F91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018B49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4BEFEB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644406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612899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8017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22D3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1188B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2317C5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45F5D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6955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5A77BC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B452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177C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9E114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5E2438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7E8ED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3EE9E9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189762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8E06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7CEE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38E64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36119F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18B94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565802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380683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A729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3495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6608B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481DFB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7BAEC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9B5E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0CF17D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D9C30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2485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147D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027081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7A0BF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1CCD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27CE78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17EE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4685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15408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39F6AE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5B6A6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3BAC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535F69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11E8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5482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FE42D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3610F3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6E2FDC06">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FF2C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17CB20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CEECD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4671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45119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38D9CF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45901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554D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04ECD8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8E53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60C5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07353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45DE46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1ABFBF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23EA6F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3BACBB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0F383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3E16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BFA07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0E4324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0A5CC4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5C7CB7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3C7342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DA9BD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6886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F1A09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1684AF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B3B24F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B146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47CBA9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5C68C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16B2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5AC56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19C86A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82C850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7033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423D7C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6AC49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4F36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8C076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098558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B7BEA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F2C5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752B48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12CFB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4B66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4EE5C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1B4D18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282E29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7D4CCF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776304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2C7B4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4DA1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9ED5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29B047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5EAD05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640997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5AC42B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3C40F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04AB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F3B1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40AC53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5D8507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3290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44CF42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8919A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7BC9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A0D4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058953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5662105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8087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0EBD05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4BD0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7A7F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E9045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1BCF3A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64ECD0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6B2CE7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17BF47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2718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347E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7D971B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66AE6A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2FBB8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7B0ED6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5FFC99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86349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6C83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19D30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157ED3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BE39F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03EA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599CFE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AD5E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46DB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7B5953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71EBE9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2A9064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651197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5E09FA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ACF5E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0400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D5011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2C4E4D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1D54C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22D3F6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1E9CAC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B1E1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7B81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5A98A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5C1D3A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02C938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F243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1140FD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5C8C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157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5CC0E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784A96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169E5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72AA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357401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12CD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6DB2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644C1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652ACC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A3E75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C098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325279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796E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785F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3D8F84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674E46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C401A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C8FF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1C2193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511E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75E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D58E2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6B271F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8BC0D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703B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036691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0720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02B8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559E2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256CEB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88D9A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C4AD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36FCEF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88FB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687A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D8E42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145C86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B9721A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2DC9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1C8AA2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29A3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0A45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5D16F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2FEB29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5C6442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237B99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5FA5AE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2ED89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57E0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AE5FD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751BDC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2CF89B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2447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0BDD88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8760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35C8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218EF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7FA771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E45F3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1E9E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5D7351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5E23A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58A9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C01A6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2AB259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F585E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58C9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142E7B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EC29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7688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A6194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5FDCEF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2CB04D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4F58D6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0BF504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65DF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229E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889AD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7883FC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5A7A93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FB0B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236F0E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40E4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5578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C7F2C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02C07A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560D17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187C50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679681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D9897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2DB8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DFD3F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5CA807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6CBF4C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73AD53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3EF4F1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0192B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6C6CC7DD">
      <w:pPr>
        <w:pStyle w:val="15"/>
        <w:ind w:firstLine="480"/>
        <w:rPr>
          <w:rFonts w:asciiTheme="minorEastAsia" w:hAnsiTheme="minorEastAsia" w:eastAsiaTheme="minorEastAsia" w:cstheme="minorEastAsia"/>
          <w:szCs w:val="24"/>
          <w:highlight w:val="none"/>
        </w:rPr>
      </w:pPr>
    </w:p>
    <w:p w14:paraId="6A2392B4">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临床科研基础数据库与儿科专科专病数据库服务器2</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18F5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6C610D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5C8C96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25F8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270D7607">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1C974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072023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024BCC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1929C2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1B7975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6C23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03899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579885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AE00C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64CC3B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3BFD03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185D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6920F89C">
        <w:tblPrEx>
          <w:tblCellMar>
            <w:top w:w="0" w:type="dxa"/>
            <w:left w:w="108" w:type="dxa"/>
            <w:bottom w:w="0" w:type="dxa"/>
            <w:right w:w="108" w:type="dxa"/>
          </w:tblCellMar>
        </w:tblPrEx>
        <w:trPr>
          <w:trHeight w:val="648" w:hRule="atLeast"/>
        </w:trPr>
        <w:tc>
          <w:tcPr>
            <w:tcW w:w="486" w:type="dxa"/>
            <w:shd w:val="clear" w:color="auto" w:fill="FFFFFF"/>
            <w:vAlign w:val="center"/>
          </w:tcPr>
          <w:p w14:paraId="0750D8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57E0CC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B5E75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7D410F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4C3A75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0658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156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C56C5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7FFBE9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A879E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7A1C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50013D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C5448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4D76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C65E2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4CB32A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BC656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427E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4FA673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2D607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73E9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4078F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1B0A8E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D9DC8E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9AF9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6B749C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E814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123E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5A730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77757B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2880A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37DD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5AF3B5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3D395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03B1909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2AAC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6" w:type="dxa"/>
            <w:shd w:val="clear" w:color="auto" w:fill="FFFFFF"/>
            <w:vAlign w:val="center"/>
          </w:tcPr>
          <w:p w14:paraId="2456A5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3C93F1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C75B6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ADC5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05549C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4F32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5746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FACFF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5D0366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FD96E4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8689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1F7209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C1C0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1D5E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20994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02AEC1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5D2308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65D8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0D14C9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A0B6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0B9B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740486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1D0042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78723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29224D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28591D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6D29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5FAA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B7A84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3E87A0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B6858D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C4D9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66BA94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A223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042B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E2802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2C29C0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0E316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B817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27907D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8B9ED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64B1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4146B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69DDBE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74D27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1A43D9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59CF35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4F06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69C8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713A1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246EA7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B2B84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376A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77FE00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6B9E8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3F28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29BDA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1F8FBC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199A2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EA15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3880F3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F28A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4836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0C212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3B2AA8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E6AC6A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B137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02EC71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2E327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硬盘3：≥4块8T 7.2K SATA；</w:t>
            </w:r>
          </w:p>
        </w:tc>
      </w:tr>
      <w:tr w14:paraId="0CA6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3A23C7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609652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57439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3D81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29E7BB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0E0B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6339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4464D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5D928E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7FEFB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B1AA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419949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9C9D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8480"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5831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ABFC9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3EBB85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EE62D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485423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6D151B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58251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4F30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A3F93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42E77C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2C21D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023263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5759D8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32A5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0EA3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79840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1A606D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409B0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07511F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5AF56B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F24B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705B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36459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7EA654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27D7B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68DDB0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1710B7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4AC71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16BC82D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配置1GE电口≥2个</w:t>
            </w:r>
          </w:p>
        </w:tc>
      </w:tr>
      <w:tr w14:paraId="16A2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7C44A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694A97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4DBFEF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AE9E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592FB3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DC65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59B5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CD95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3EB6D7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3516D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E7FA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3534EC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3696D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467C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BAE8B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0F7158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D18A6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8007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68068E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11C7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7093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DB624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153EF0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EC92A5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669F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25BF1A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F962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5C9B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77CA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206A88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4291F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6B6C7D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23F240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75BF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3AFE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AB92A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35022F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D9339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3085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784535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2E15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203C8BB5">
        <w:tblPrEx>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F451D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7A29CA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CD2CE0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C6F2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09BF60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A592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0B3A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2A33A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494831CB">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1587DDE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DCFD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290C50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74E6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7A3A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50C61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37A012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2BE38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2BEC30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5CF578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F69B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654F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54356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4B2FF9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AFF1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EFA9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536C40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D8DE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3423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7837E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522F9D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EAC374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7390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3C44A2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F0B0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55C6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E2CE2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0E66E3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EB7DF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376C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7C40BE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92F1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7A31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1" w:hRule="atLeast"/>
        </w:trPr>
        <w:tc>
          <w:tcPr>
            <w:tcW w:w="486" w:type="dxa"/>
            <w:shd w:val="clear" w:color="auto" w:fill="FFFFFF"/>
            <w:vAlign w:val="center"/>
          </w:tcPr>
          <w:p w14:paraId="5E0527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5D78A5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073BC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78395C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0E2438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1406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6785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3B8A2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4D462C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E6FAF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FA4A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64F1AB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1CEA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1EA1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B9656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005E60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29CA5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8BE7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130C94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1C9A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52C2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0CAF2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20762F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FC763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6FA2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158A8F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83DE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3513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245CE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31ACB2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10378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C8FD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4A69AA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9DC9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3678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E36FC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4F8A96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FBD2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1074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0F2B8B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7E61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2B2F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64626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5D8FE0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573D3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7730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1F24C2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7C5E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2429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F13AC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41D758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914FC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4197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28CF5D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972D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6ADF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070E23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0CAD22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0792E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39ED25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61B0B0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D13D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7929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C4EA8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67D429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9C5BD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EBEE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40D8E4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249E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690B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0ABC5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54B4FD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7B9C2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77C8AF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27B08A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494F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42A2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B84C2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4D17F5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01C25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32B9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119678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EA01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1144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73D37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724B18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E6BEE6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3157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4AD7BA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9A9E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4085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715E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04CFDC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89A96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170173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1F2376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D3670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0229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3B5D5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4B428D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1FB6B8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9334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7FD581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1ED2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7B5E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7DBB1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61BE8B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BE06A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BD59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39CAE3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9C3A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0C12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2FF9E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2613D1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91AB9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7F12A0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5D3F77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D96B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1E22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37890A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66B3F7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81B7E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2B947F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243AEC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2D55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116E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1568F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5CFD0D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7DC10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08A7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47D61A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7340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2D85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3C598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664787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E8A57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7A65B3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038B41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4BD0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7639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9C2B5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4844AF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DEF9B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15AA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43D1D4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683B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6A98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B6FAF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5716E3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4D74E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D542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046A9B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2A93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1775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EF8EE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4C3DDA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C50D8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5766EA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53AA43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6B902E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2465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28CC3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346917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73D687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549B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69E43F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81DA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2FD5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F0F47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1E89C3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BC8EF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593EA0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4CDC9C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80F7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34B492B7">
        <w:tblPrEx>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9184F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5424BC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3A0E9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02E248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45D8C6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E397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291F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D25BB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46E354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6D1D5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8ED6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0F258C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CF04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1038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04641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75DD8F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DCD5C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2C479E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797041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62F6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707D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1DDFD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34D6E6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3D880B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1D75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600000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C5E4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65F0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96" w:hRule="atLeast"/>
        </w:trPr>
        <w:tc>
          <w:tcPr>
            <w:tcW w:w="486" w:type="dxa"/>
            <w:shd w:val="clear" w:color="auto" w:fill="FFFFFF"/>
            <w:vAlign w:val="center"/>
          </w:tcPr>
          <w:p w14:paraId="50D39F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004181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CD84C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0C0BEC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1C2B8C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4032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042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455AB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5DD639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1A3C3AA">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B950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1FB7F5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F5DB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06F0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86" w:type="dxa"/>
            <w:shd w:val="clear" w:color="auto" w:fill="FFFFFF"/>
            <w:vAlign w:val="center"/>
          </w:tcPr>
          <w:p w14:paraId="624FAB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3E89A6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CB949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4FF6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0E33D0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129F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0D62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CE952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5B3EB6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C3F6D5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8AB8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703913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3C7B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18A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3E06B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7D83E3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39CB4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5FFA87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45F097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7A70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4997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76B0E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6E6DDD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32854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F7AF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14AA7B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C341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4389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412C9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484CE3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00C3B6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390C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208BEF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CD10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5A9A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BC37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37D181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CD371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473FEC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5B2767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ECC1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26EF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639D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5621EE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014FE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165B06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07DB49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3EA5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20B3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45F63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25906C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D7A5C5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DDAA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4D7223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D0C7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57F6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CF4A1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6EDF5B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B00BD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CC40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35DB01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AD7C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2BF1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390B1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457F66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4F7711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570511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414D94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855F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6DDD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CD462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73B1D4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8A937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0BAD4B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635B00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5879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61C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2BEEE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64FF04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1A6E6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8DEB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416440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D18C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248E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ADA4B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668648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FD1BC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0A3A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3914BF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F69AF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2EA5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46130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304E66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30CAF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6489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38E5E4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96C0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1473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F943F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068AB9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18B3C9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C8AA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1E75EE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46A8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5ECD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AAC2B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5197AC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73FAB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A889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07D235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F5EB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7F84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FA07C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221DD1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5F9A2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0048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094941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419F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3F7A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534BD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6E3F97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66BDCD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847A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29F41F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6C98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479F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B0428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5F3681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65E33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B753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675777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9C13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45AF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F8C6F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6D14A6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130F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81E9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10B725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0E6A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6392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A6F12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174689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79716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B7FB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1C8FE1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B5DB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18D7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6112B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7FEC4F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A8D739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B121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7DC536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1219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3E42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DBBB7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315305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740ABE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5C7BBE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173B28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19D4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1B12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C9B2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4C53A0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8371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2B45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0AA0F0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B0D9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1A74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D6D50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19C2C4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57C46B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CC80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67663E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86B6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4119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026A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4E1707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5C077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BBED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123F05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A69F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4BF1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0AE10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75DFA9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9D025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7172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357281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48FD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7850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EB49F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48DBA0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F6482B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F26C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2CA9B4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AFAA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7409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EEB53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5241F2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66C584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3324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36CFC1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DF2A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5FCC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9A74C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0781EC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D74C8D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EE45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6FD656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1EB9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4E04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36011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55966D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F1A58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168BC4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3F5BF3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346E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6E08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A3F02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482014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42C69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31AD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22C1B9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5BB7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2000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FE948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29E44F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F69ED8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6E43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605264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5A65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3CD4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478AE9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7ACA74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9C6D80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0F39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2E4F10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6951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0740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DAFE7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398707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AA87E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68B57D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285FD9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E5C8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0C81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E288B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1D938F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03CF96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3A3E40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4FC094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12A9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63F6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7D618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33C77D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15C8F7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73F2BB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15D10E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4FA2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0189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3DD39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3891D4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8807B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2D2E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2E3BAE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6E1D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5418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D772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508526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F54232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8806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44DF14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C9010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4BC2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6" w:type="dxa"/>
            <w:shd w:val="clear" w:color="auto" w:fill="FFFFFF"/>
            <w:vAlign w:val="center"/>
          </w:tcPr>
          <w:p w14:paraId="359076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27CB56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46EE77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6D1F02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177AD7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BF746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00BD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307AD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0D4590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A363C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3A32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045B36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4A0323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7689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EFFA4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189DB3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BBD59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60389B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5F135E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8E327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451F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25C86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0E7A64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BCC13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467DDE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293AEA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0FC27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7EC5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32E8C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1CFB33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72F22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57321C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1E5DE0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62CC4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0035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83C79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44F325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87576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74544D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6C7D0C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60D3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33B3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5F278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214C44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9BDD12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199E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470A9D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0060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5195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31A30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49B7C7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A1AF7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76A3DE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451C15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CD9C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2405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6E49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2F52B0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27DE2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27ED78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095C8B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29135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6B85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E4B91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6256DD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2AED4C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E895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1ABCAD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5BDB4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5C11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2180A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51EA0F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44BCC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F9C6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60AC65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A358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13DA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1BF7D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38AA99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F44AD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637C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2EFBD0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6FE9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2AFA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5D5BA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581715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5DFE47D9">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15AA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666B59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315C5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0C44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6C99B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0CC2D4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47674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900C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151E8B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CE71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0AC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7C82E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373B2C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77B114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027473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040383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6E2E4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2C21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59B95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0EB5E0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01F047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2FECB4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1E3D72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031CD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3EA3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01C5E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06D13B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23BD1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659B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141905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722F7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310F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E935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5186D6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C7A78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D896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554E8D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23873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1DBD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79B9B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506CAF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B6008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EA4A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24B86D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8C58F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49E1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4DA6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50DF27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5CC812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5F623A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24B342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F440F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1E40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7140D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1230C4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294DCF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7EC972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6E12C8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5442A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5454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1D5CA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6A256F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5801FFA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6D44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6CE03F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18DA8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4FC8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A5AAE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484E41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2B4E80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CD67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17A696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BEB9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7030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E3548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2E4511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6AD35E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7178FC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151D8E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7E99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2D7D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638BF3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4A7606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32C332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18DBA1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2F9AC8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9B53B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41E9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931AA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68E181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BE902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DB6D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447B6E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3741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72EC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0260F8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16D424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5B17A7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4F05C4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711107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C1440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0C63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E998E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064F89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3D7FC3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516121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546878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64C1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6289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62030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249184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F664D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0265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06B7F8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B3B5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0370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12FDD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136E7C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208E38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5428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1F5566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1D77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2120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857F1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2D681B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3AB82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916E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042E93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A84C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08F9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28CF79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19D064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540B1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30B6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7F6F5E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BD3E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23FB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A9F80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197793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47103B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2987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1A6C60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2C10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7027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1B288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66B192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C8301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7DD7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79EC89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20D3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095E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B7CAF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423277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E3324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CC83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7D7123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C967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1267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0067C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4E95C9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68C801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7343E5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1DA8A3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88453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116A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594BA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186D6E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3310F4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55AD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49303C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3949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0B11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F5BA9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5ACFB3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B47FD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AD48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183963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011B8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1928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4C505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7015D8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53E2D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80A7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7BC3E9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F9B8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1F8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78970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1EF90B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2E1DD6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5566B1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6BC5AF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D738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6341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46145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2B267D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30B5CA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9C93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48D6DE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64B4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6A6B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6938B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126592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15C3E3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3C77E8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51674D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5AE9F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投标产品所配备的CPU（中央处理器）支持TEE可信执行环境，实现虚拟机在内存读写时的自动加解密功能。需提供投标产品所配备的CPU（中央处理器）具有上述密码技术特性的证明材料</w:t>
            </w:r>
          </w:p>
        </w:tc>
      </w:tr>
      <w:tr w14:paraId="00D9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67FAC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246C45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0BD178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732070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694C0F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9FD7C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697FAACC">
      <w:pPr>
        <w:pStyle w:val="15"/>
        <w:ind w:firstLine="480"/>
        <w:rPr>
          <w:rFonts w:asciiTheme="minorEastAsia" w:hAnsiTheme="minorEastAsia" w:eastAsiaTheme="minorEastAsia" w:cstheme="minorEastAsia"/>
          <w:szCs w:val="24"/>
          <w:highlight w:val="none"/>
        </w:rPr>
      </w:pPr>
    </w:p>
    <w:p w14:paraId="049E8060">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其他应用物理服务器</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5768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1F58A3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7BDDF1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1DC4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shd w:val="clear" w:color="auto" w:fill="FFFFFF"/>
            <w:vAlign w:val="center"/>
          </w:tcPr>
          <w:p w14:paraId="1C544AA5">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76F22C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5BF65B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6F362E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486FA5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065AD5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5FBA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978E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536A7C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7698E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04A1C6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3E65A3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BC47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78BC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4871A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46E1CA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B3072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3F9186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3EFEAB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5913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33B8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9029B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050630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6B75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4084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647980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F3AB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7D4E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F81A2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15E9F2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438D4E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CC53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6E4C52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0D68E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76FD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4F017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3441DC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94C190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0385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18A188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8D21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73AF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1EF23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7A64BE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AAAD4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E614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0EEE42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1E684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56F84E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07AA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28" w:hRule="atLeast"/>
        </w:trPr>
        <w:tc>
          <w:tcPr>
            <w:tcW w:w="486" w:type="dxa"/>
            <w:shd w:val="clear" w:color="auto" w:fill="FFFFFF"/>
            <w:vAlign w:val="center"/>
          </w:tcPr>
          <w:p w14:paraId="0AF797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276366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95206B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EB81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1644D4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A355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24DF8B45">
        <w:tblPrEx>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177D1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751DB3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6F98A3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7768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5D1A67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A508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4534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1B0A5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4E7C86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867251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4323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3B159F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2ABB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7CC6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7F890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1EDF60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30BA4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385829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7A9DCB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9AC9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49D0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E5247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6B4727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ED36A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726B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5E5C6D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3110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5135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5732A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325BAD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402D7F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303C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6B44D4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04596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1F32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CF0EC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402AC6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A307D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4757FD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6E591B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CDD9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41CE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093DC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36CB03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1FD26A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E339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16711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99978B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硬盘2：≥8T 7.2K SATA硬磁盘</w:t>
            </w:r>
          </w:p>
        </w:tc>
      </w:tr>
      <w:tr w14:paraId="496A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A7A2B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168863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01A34A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91AF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3E6E40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43EE9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7678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BF89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0B5333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8599A4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1885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2B88E0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362B9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硬盘2：≥4块8T 7.2K SATA硬磁盘</w:t>
            </w:r>
          </w:p>
        </w:tc>
      </w:tr>
      <w:tr w14:paraId="5A6F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1656B0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010FF8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6921F0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77CD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4CD0BD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ECA8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01AF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663082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05EAF6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F932B5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E12D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6943F1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3A41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9504"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00ED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496AF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1A047A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7FC3E1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450AF2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244219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F149F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1D68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E22DF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578073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1C823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0CB4C7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082659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8D51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71C9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CF95B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73ABF3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40464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056EA0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69C6D3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B82C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56AE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1AAD6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677CC3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82D6B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48EBAA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1E80A1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363FC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254C0301">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711D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86" w:type="dxa"/>
            <w:shd w:val="clear" w:color="auto" w:fill="FFFFFF"/>
            <w:vAlign w:val="center"/>
          </w:tcPr>
          <w:p w14:paraId="327C97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711D68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066E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A46E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务器网口</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速率和数</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量</w:t>
            </w:r>
          </w:p>
        </w:tc>
        <w:tc>
          <w:tcPr>
            <w:tcW w:w="981" w:type="dxa"/>
            <w:shd w:val="clear" w:color="auto" w:fill="FFFFFF"/>
            <w:vAlign w:val="center"/>
          </w:tcPr>
          <w:p w14:paraId="6C7BDD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81D9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1899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62D8D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10CA69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917A2B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63F9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15C0C3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9564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6B94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0D0AE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6767C6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4C431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195F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77580D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7BCA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1A35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26517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2F8CE9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0F7FC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FA03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56276A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50D0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54D9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56E9E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3A866E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BE1F1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3B0695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6A1C43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8471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49C9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E01E1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7F2546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9F1ED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B111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480283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5B2D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389C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CCBCB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537D5B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29A4D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61BF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2F68B3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A3BF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3DE8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803B5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18D0C687">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065CF9E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385C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077857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CAD7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3EAF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B82A1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10F894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D0077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6BB7B1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2472FF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E49B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5E8D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35ED6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18E3B1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8D7362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BD5D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4E017B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A526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44CB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07945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061597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8BC4E4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5E0E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1C19E7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1ADF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6CBC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DB62B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2D7E53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7887EE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5E6D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3FACCA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B832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333C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486" w:type="dxa"/>
            <w:shd w:val="clear" w:color="auto" w:fill="FFFFFF"/>
            <w:vAlign w:val="center"/>
          </w:tcPr>
          <w:p w14:paraId="02D887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7A2BC6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E95FA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7A4A91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614829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C08D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1DA7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C2717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6E270C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77AD6D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2BBD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4FFB91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F66C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0AFE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3BEF7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32FDF7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634A3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E311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5CF4E9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1394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79B3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5DEB6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28C137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281281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6030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5ED66D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325C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1DCE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64E33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2B0BDE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3C726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D3AB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62685F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68C9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3EF4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4501B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66CE95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ED7B3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06BA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1DCB04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90E1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582C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403F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1284B2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2CF770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28C7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5EFE62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B998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628F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A286C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2B024D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48384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A890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703593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6EFB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6E7E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1C5F51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45348B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C84F3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44A397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158A14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DC0C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589D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CEBC9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1B939F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7D223E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E945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563123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B21D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7610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B4B9E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330FCA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8C605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30C714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4F999A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2204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6F9E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574CD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21AAC1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A3823F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6759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585F0B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3B21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3372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F3D8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240872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22169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B836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16BAE2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957D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580B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5258D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200743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20540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750420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66D664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8420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2316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18CD4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1C5D37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7060A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0F5A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22DC32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55D0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095E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2F4AC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73E1F8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AF666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6574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559C1C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C939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2B7E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36EBD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425367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715EDA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5314E4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5845F4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5844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6350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7340C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2E99BF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979D8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112513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0323BF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0C82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4F9A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B8AF7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53523C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BA325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5A31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6A390D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C381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5A12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DF629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54ACFA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A7049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0573AC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66A8F5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C33F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565F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25441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0CE59F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1DA627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0323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4EE555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087E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2D04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29692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1A2BED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DFF0B0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7C3F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4A14F9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559D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4761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A6945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465A41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22615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619D20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103C9E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12C75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11BF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5214A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0694C5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20F35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500B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40B05B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FEF15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76E5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B1D2E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75C094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F2F5C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7D4619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036386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4C95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4B07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F8CCE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5A70B4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A66B1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72FC94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6CE253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CD76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11F9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CF0F1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51ED3A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F6DC0D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14B1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373514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B81F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038E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E75C4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16FF85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1C91C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63F343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7BBDBD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CA59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29CF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0FE3F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74AA93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78A06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B4F3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2E7B1F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DB0C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7488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486" w:type="dxa"/>
            <w:shd w:val="clear" w:color="auto" w:fill="FFFFFF"/>
            <w:vAlign w:val="center"/>
          </w:tcPr>
          <w:p w14:paraId="6F634F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6E98AF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29768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02BB34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46DB63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A9AA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712D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CFB9B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333F91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C7BFD66">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653C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617909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B7FE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63B9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86" w:type="dxa"/>
            <w:shd w:val="clear" w:color="auto" w:fill="FFFFFF"/>
            <w:vAlign w:val="center"/>
          </w:tcPr>
          <w:p w14:paraId="30AAFB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262001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88FB4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4655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5A7A8A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893D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412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D030A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3A2EC2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ED32A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3F6A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08B55D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3F52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1D84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7FEF8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4751C8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D4475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7B6733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1F9AA7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F6FB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6B6D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157F5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0BA7D4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3DEBDC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4C5E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1BEDDE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3288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246E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E9D8D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7CB068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DF0D2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274C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51EB85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1513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7469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386E9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0492AD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4237B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0A14B4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63F9CB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95F3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4297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C1A11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33491B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250BE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4C6BC3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2965CC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1B43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0D09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1A21A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58E61F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78740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33FA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421594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A1F4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7789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F1AC4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523904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6E3556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BD40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22041F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27B4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26CE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7A3AE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577302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037FB0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1002A1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6C3F50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7714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69B2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5F5FE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798075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182A9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73188C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3D7CAD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A21D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7F64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E985C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33602E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08045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664A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25D218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59D0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44F3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9EE78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4F90E3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F8ABC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A5D5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0B1011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5E40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1937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D69AE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749A81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5D2DB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AA4E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196344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BBEA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7C14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864A0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63E9A4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C36789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21C3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1D0763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24F8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78E7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67F73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37B97D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CC3F90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17EE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5C6F57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D31B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410E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7497E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343BD6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AF034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82F2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685B62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DC18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2987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71CE7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6E60C6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B24A1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C619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26FFF4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7ED9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51CA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D6C28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0FBAE1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7CBDC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6F2A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3458F6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5D0F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10A8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F12CD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068BE0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2D29B9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AA2B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22FE14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B57D3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0E5F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386D5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6D85FC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E5E4F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36E2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639880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080E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6E98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5CA06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1E99DD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0AFAE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4ED1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0D4541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0457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43ED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FFB68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4FC145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79C533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6FBDC3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76D624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BDDB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4067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F45E1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08E8C6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49A4A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2CA6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165BC0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3580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3E89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5709F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41C90A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FFE249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E46C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0ACC49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FEF0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259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A4587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712469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91889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D976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6AC2A2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F7BD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1B85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936EC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3FF53F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B13B2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7910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70F44F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898E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00BA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79C13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0A5EA9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438AD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259E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0B12EA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5320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58CD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FA2AD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7146AF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722E0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EB23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35E1FA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900B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2F2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C8F0D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3124B8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BFDB28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147B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4C2FA2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41D5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17E1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96D6D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1B62FE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53C11C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5AFF86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3DCB65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8040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2243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4E17C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57A5DA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125B10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E7B0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2504AB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1667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35F1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F2A37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107968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FE4A0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3562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7E8DEC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2543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4157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5B7772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1BB46B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9EDBC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0650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02B955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9196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369F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3FCDD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6C66D3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6FE513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7F045D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167D7A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8F2B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6CC8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B49D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68CA1B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05A972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36A354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36957B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ADC4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7720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B53B3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6CAE60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493713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25CBB7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5AB1F6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2ED1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4EE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2C1C3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7B947B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C3E3ED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8167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395EB9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965E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66C6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F4C8B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59F540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2928D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7AD3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612D3C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75DE3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1F40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6" w:type="dxa"/>
            <w:shd w:val="clear" w:color="auto" w:fill="FFFFFF"/>
            <w:vAlign w:val="center"/>
          </w:tcPr>
          <w:p w14:paraId="3E58E0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284874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AA186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2ADCAE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1F9DAF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98BD7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0BB0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968EE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13EFA3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703A0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5705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2095CF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206C1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75CC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1C253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297129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FF976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7FBE13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6850CC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31889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6213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69C27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133041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23F819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1429C94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07D3BD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44DF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3D84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B2551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62D3EE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625971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1F8C92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77DC7B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9E4D3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5B0F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2AAA5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5798E5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15B5C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1B585F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43BFF7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2A62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3C14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01346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5DF879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F3D1BE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C8B5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6C54E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C950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69CF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17DD0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4405B9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F2AAB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70418D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69BE93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A506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612D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2315D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4D1F1A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B6032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736EA4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2098E8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56A9A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46C5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E2983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3B8CE9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1D8EAE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25A2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017EA1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3CADB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7CEF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62874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7DA508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593C0F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B16C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30BC5C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D700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6D72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6B6A9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25BB59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3B96E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D60B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298545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3CE0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6DCB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1A277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0FB446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20924D2">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765D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2C717D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0A914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6678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CCFB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625D2D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90A7A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8BA7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5DE7D0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603D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71FC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1D84A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72B960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53259D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4D1A25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22CBCC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9D1D0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3615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A38E4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66A75F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96C94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1D4D09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13871F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889F7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5A19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23C77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6B40EE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2C6599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4DC9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402E04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EADC5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074F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39C0F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05C052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533C6D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6D0D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764A2C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FCA88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2A70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3A0A4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1511B8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E466F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0104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3E7860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16A44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3D0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90AED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1FAC18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4EB9E9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21EE2B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5AD46C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CB70C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105A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80AA6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7ABBDE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1E39AE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53B5B5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242E05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A42E7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29D5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C4821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1B9185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16E9CC1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8AFB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7E2B32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FA7AE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5B52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746EC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312E73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4DCB94F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83B2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3F0BE1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644A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5385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3C2D9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09ABB4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6D40DC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4901EF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7AB321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3167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5CD5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03968D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5D3BBC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52388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6FF2D5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74E07D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53A0E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58E2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50045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1E6880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94314A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D792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0A774E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26BF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6160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303411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0A91C6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43FC61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40D497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6EB503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E3AFA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0A62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2886C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5CDC9B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A7346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0729B9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3BD855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D26A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3011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4C1F3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1A7839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EBCF5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A280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2A56B0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0DB5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75CA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18C5A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76472A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18A44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14D8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471C00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66B8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1736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F2BF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4D172C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1D8E5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530A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46548E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510F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5EB4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3CECE3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5310B3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9B6AD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3C19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40DF97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8E99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7056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0ADFF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43C784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49035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9593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7264FE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F661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1D5A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FDC6F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243954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E3569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F067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5F6515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B2A2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2620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CAE56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29E397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DF06B9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DC7F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0E3886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F0EC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1FE6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D91E1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2A5E75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49689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009131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751D72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16E0C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4613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F1059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11F4A6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B2926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13E5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4C9FEE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DA48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75C9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AB08E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23F837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EFF8F4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4960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7F5A80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E1119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1285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0C707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3EE327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9442E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5E77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3D92D4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6740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4719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9A360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3A877D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761EBF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449E72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7E9131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552F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27E8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B3E6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18B54B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7131DC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6616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6E917B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EE55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1C7F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BADFB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6FB296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16B683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672C9F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6E9274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A8780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1E49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A62F8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7840BA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3F8F35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4194E9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73A072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BCE45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2D520C30">
      <w:pPr>
        <w:rPr>
          <w:rFonts w:asciiTheme="minorEastAsia" w:hAnsiTheme="minorEastAsia" w:eastAsiaTheme="minorEastAsia" w:cstheme="minorEastAsia"/>
          <w:sz w:val="24"/>
          <w:highlight w:val="none"/>
        </w:rPr>
      </w:pPr>
    </w:p>
    <w:p w14:paraId="5D1CC705">
      <w:pPr>
        <w:pStyle w:val="3"/>
        <w:numPr>
          <w:ilvl w:val="0"/>
          <w:numId w:val="2"/>
        </w:numPr>
        <w:ind w:left="442" w:hanging="442"/>
        <w:jc w:val="left"/>
        <w:rPr>
          <w:rFonts w:asciiTheme="minorEastAsia" w:hAnsiTheme="minorEastAsia" w:eastAsiaTheme="minorEastAsia" w:cstheme="minorEastAsia"/>
          <w:sz w:val="24"/>
          <w:szCs w:val="24"/>
          <w:highlight w:val="none"/>
        </w:rPr>
      </w:pPr>
      <w:bookmarkStart w:id="23" w:name="_Hlk224820387"/>
      <w:r>
        <w:rPr>
          <w:rFonts w:hint="eastAsia" w:asciiTheme="minorEastAsia" w:hAnsiTheme="minorEastAsia" w:eastAsiaTheme="minorEastAsia" w:cstheme="minorEastAsia"/>
          <w:sz w:val="24"/>
          <w:szCs w:val="24"/>
          <w:highlight w:val="none"/>
        </w:rPr>
        <w:t>模块化UPS（400KVA)</w:t>
      </w:r>
    </w:p>
    <w:tbl>
      <w:tblPr>
        <w:tblStyle w:val="16"/>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7"/>
        <w:gridCol w:w="873"/>
        <w:gridCol w:w="1455"/>
        <w:gridCol w:w="6118"/>
      </w:tblGrid>
      <w:tr w14:paraId="1AE1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58B517D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99F112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2EEB319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4CCF0D8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083D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56C434A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005307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0B434B5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21EFC7F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模块化UPS电源系统，单个功率模块不低于100kVA，单系统容量不低于400kVA，功率模块，旁路模块及监控模块均支持热插拔。</w:t>
            </w:r>
          </w:p>
        </w:tc>
      </w:tr>
      <w:tr w14:paraId="088B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6975875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EDE94FE">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13A7A3A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UPS类型</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1C0D1C9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投标的UPS应为在线式双转换设备，应采用高频模块化UPS，采用IGBT 整流及三电平逆变技术型的不间断电源设备。</w:t>
            </w:r>
          </w:p>
        </w:tc>
      </w:tr>
      <w:tr w14:paraId="65F4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021BF1E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28B28985">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6ECDD67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51AEE71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UPS标准内置主输入，旁路输入，输出及维修旁路开关，开关为负荷开关形式。</w:t>
            </w:r>
          </w:p>
        </w:tc>
      </w:tr>
      <w:tr w14:paraId="6BB4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0DA41EF7">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50B3898">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0108821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结构防护等级要求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639BC7E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需满足IP20防护等级</w:t>
            </w:r>
          </w:p>
        </w:tc>
      </w:tr>
      <w:tr w14:paraId="25C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065846D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A380487">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53C78E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输入谐波含量要求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5AA07798">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 在 100%非线性负载时的输入电流谐波成份（正常模式）应小于 3％，请投标人提供具体数据（％），并提供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5154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6583E8A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F28172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7211128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1AA6AC3B">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UPS效率应满足：UPS运行于在线双变换模式：10%负载时，效率不低于95.5%；20%负载时，效率不低于96.5%；30%负载时，效率不低于96.5%；50%负载时，效率不低于96.5%， 100%负载时，效率不低于96%。 投标方需提供以上负载率时UPS在线模式的效率指标，并提供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2B77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62B99D4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5B1B480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4BF1BD8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57254D4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110%负载率：≥60min;125%负载率：≥10min；150%负载率：≥60s；提供</w:t>
            </w:r>
            <w:r>
              <w:rPr>
                <w:rFonts w:hint="eastAsia"/>
                <w:highlight w:val="none"/>
              </w:rPr>
              <w:t>国家认可的认证（检测）机构出具的认证（检测）报告。</w:t>
            </w:r>
          </w:p>
        </w:tc>
      </w:tr>
      <w:tr w14:paraId="1209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0214C20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143CAB6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1DE8530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高温带载能力要求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7F8CE7F3">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系统具有过温自动降额运行功能，41-45℃，可降额至0.9长期运行；46-50℃，可降额至0.8长期运行；51-55℃，可降额至0.7长期运行,并提供</w:t>
            </w:r>
            <w:r>
              <w:rPr>
                <w:rFonts w:hint="eastAsia"/>
                <w:highlight w:val="none"/>
              </w:rPr>
              <w:t>国家认可的认证（检测）机构出具的认证（检测）报告。</w:t>
            </w:r>
          </w:p>
        </w:tc>
      </w:tr>
      <w:tr w14:paraId="4DA6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9652DD1">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2B25F26C">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75BFC49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电容寿命预测</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37A0889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UPS系统应支持通过负载实际功率、环境温度等参数实时检测电容寿命</w:t>
            </w:r>
          </w:p>
        </w:tc>
      </w:tr>
      <w:tr w14:paraId="08B4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059A990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4F9AF29">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434E209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动态在线模式</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7F8ADA3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动态在线模式下输入功率因数100%非线性负载：≥0.99；50%非线性负载：≥0.99；30%非线性负载：≥0.99 </w:t>
            </w:r>
          </w:p>
        </w:tc>
      </w:tr>
      <w:tr w14:paraId="753B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4528E6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23C5F88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2BDCC17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网络安全认证</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4D25593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为保证数据中心的安全可信，投标UPS主机需符合《网络安全审查办法》要求，提供公安部门出具的社会公共安全产品认证证书复印件，并可在国家市场监督管理总局相应平台可查询，提供官网链接及截图。</w:t>
            </w:r>
          </w:p>
        </w:tc>
      </w:tr>
      <w:tr w14:paraId="00AF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15758A6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5B05708B">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249F55D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UPS中线</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793FB6E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为减少电池线缆投资，电池需采用无中线设计，如电池需要中线，中线线缆投资所需由厂家自行提供解决。</w:t>
            </w:r>
          </w:p>
        </w:tc>
      </w:tr>
      <w:tr w14:paraId="739A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39DD2DA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DD414A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5C0261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控制器要求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2AF5AB1E">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UPS应采用集中控制的逻辑，集中控制单元的控制器应采用冗余架构设计，互为备份，避免单点故障；提供原理说明，并提供冗余架构设计以及控制单元热插拔的</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7595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027581A1">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6677D93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4A87AB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波形失真度</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4BF6384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阻性负载输出电压波形失真度：≤0.6%</w:t>
            </w:r>
          </w:p>
          <w:p w14:paraId="646E782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非线性负载输出电压波形失真度：≤0.9%</w:t>
            </w:r>
          </w:p>
          <w:p w14:paraId="6EA44E6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79A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1976D08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315F4D8">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64F27BE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输出稳压精度</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164CB4F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输出稳压精度≤1%</w:t>
            </w:r>
          </w:p>
        </w:tc>
      </w:tr>
      <w:tr w14:paraId="3FC5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39F6469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E807E73">
            <w:pPr>
              <w:spacing w:line="276" w:lineRule="auto"/>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0032AE4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抗震要求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7E53BD2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通过8、9烈度抗震性能检测。</w:t>
            </w:r>
            <w:r>
              <w:rPr>
                <w:rFonts w:hint="eastAsia" w:asciiTheme="minorEastAsia" w:hAnsiTheme="minorEastAsia" w:eastAsiaTheme="minorEastAsia" w:cstheme="minorEastAsia"/>
                <w:sz w:val="24"/>
                <w:highlight w:val="none"/>
                <w:lang w:val="en-US" w:eastAsia="zh-CN"/>
              </w:rPr>
              <w:t>需提供</w:t>
            </w:r>
            <w:r>
              <w:rPr>
                <w:highlight w:val="none"/>
              </w:rPr>
              <w:t>国家认可的认证（检测）机构出具认证证书（检测报告）</w:t>
            </w:r>
          </w:p>
        </w:tc>
      </w:tr>
    </w:tbl>
    <w:p w14:paraId="28260920">
      <w:pPr>
        <w:rPr>
          <w:rFonts w:asciiTheme="minorEastAsia" w:hAnsiTheme="minorEastAsia" w:eastAsiaTheme="minorEastAsia" w:cstheme="minorEastAsia"/>
          <w:sz w:val="24"/>
          <w:highlight w:val="none"/>
        </w:rPr>
      </w:pPr>
    </w:p>
    <w:bookmarkEnd w:id="20"/>
    <w:bookmarkEnd w:id="23"/>
    <w:p w14:paraId="799202C3">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UPS主机 （60KVA）</w:t>
      </w:r>
    </w:p>
    <w:tbl>
      <w:tblPr>
        <w:tblStyle w:val="16"/>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6"/>
        <w:gridCol w:w="875"/>
        <w:gridCol w:w="1454"/>
        <w:gridCol w:w="6265"/>
      </w:tblGrid>
      <w:tr w14:paraId="1B41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464A3F6C">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032301BE">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61C0C52">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01A7FC5C">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7761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79A36B3E">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4716A3F2">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13934BB6">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4C5E8B96">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高频UPS电源系统，系统容量不低于60kVA。</w:t>
            </w:r>
          </w:p>
        </w:tc>
      </w:tr>
      <w:tr w14:paraId="5E8B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491A23DD">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0DA53FB">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2DAF654E">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107E9B99">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UPS主机需具备高集成度，方便快速交付，并自带主旁同源铜排（可现场拆除变为不同源），灵活适配现场配电进线，且自带RS232接口、干接点接口、485接口（支持Modbus协议），组网快捷。</w:t>
            </w:r>
          </w:p>
        </w:tc>
      </w:tr>
      <w:tr w14:paraId="0F82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3D88759C">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079B8DBE">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332219AF">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环境条件要求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2BFABFAC">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在下列条件下，设备应能连续正常工作，并满足性能规范要求。</w:t>
            </w:r>
          </w:p>
          <w:p w14:paraId="0F77992D">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1.UPS在40℃持续运行不降额，50℃环境温度仍可输出70%额定功率。</w:t>
            </w:r>
          </w:p>
          <w:p w14:paraId="005087DC">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2.海拔高度：0～1500米不降额，1500m～3000m 范围内每升高100m 降额1％。</w:t>
            </w:r>
          </w:p>
        </w:tc>
      </w:tr>
      <w:tr w14:paraId="78F5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4CB9A326">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213E29E6">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5E6A9CE">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73B73190">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整流器输入性能应符合YD/T 1095-2018《通信用不间断电源-UPS》中一类UPS标准，满载时，输入谐波电流总含量＜3%；输入功率因数≥0.99。</w:t>
            </w:r>
          </w:p>
        </w:tc>
      </w:tr>
      <w:tr w14:paraId="055C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2EA474BD">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4B3A8365">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731372B2">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1C3DF2DC">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UPS主机系统30~100%负载时，系统效率：≥95％（即《YDT1095-2018通信用交流不间断电源》效率I类值》）。</w:t>
            </w:r>
          </w:p>
        </w:tc>
      </w:tr>
      <w:tr w14:paraId="5E89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17D8D062">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044FE0D5">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7EA0A38E">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661B10A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逆变器过载能力：105%额定电流，持续工作；110%额定电流，过载1小时；125%额定电流，过载10min；150%额定电流，过载1分钟后转旁路供电。</w:t>
            </w:r>
          </w:p>
        </w:tc>
      </w:tr>
      <w:tr w14:paraId="43EB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16F6338C">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5A460483">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63E6A407">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电气性能要求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31093610">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输入额定电压为380/400/415VAC，输入电压范围满足172-498V（304～498V时，满载工作，304~172V时，可自动线性降容至半载工作）。</w:t>
            </w:r>
          </w:p>
        </w:tc>
      </w:tr>
      <w:tr w14:paraId="627A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6F48DCD1">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04EB8AE5">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2614CD4B">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电池电压节数动态可调整</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0382D998">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UPS系统的电池组采用32/34/36/38/40节（12V电池）设计，便于旧系统改造时利用原有电池系统，也可在少量电池故障时及时撤除，消除对UPS系统运行的影响。</w:t>
            </w:r>
          </w:p>
        </w:tc>
      </w:tr>
      <w:tr w14:paraId="01F4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625E8281">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503563BA">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1324F533">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功率因数</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2A777BCF">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UPS输出功率因数为1，且0~40℃不降容。</w:t>
            </w:r>
          </w:p>
        </w:tc>
      </w:tr>
      <w:tr w14:paraId="024A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04FBAE85">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602DB577">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AA71935">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输出电压相位</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5AA44B30">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输出电压相位偏差在正常工作及电池逆变两种工作状态下，均需≤0.05°。</w:t>
            </w:r>
          </w:p>
        </w:tc>
      </w:tr>
      <w:tr w14:paraId="5347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32A05360">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96D4DDF">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70D9703A">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旁路逆变切换时间</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74B0394A">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旁路逆变切换时间:从逆变器停止工作时起，到电网直接供电时止或从电网直接供电起到恢复逆变器工作时止所需要的时间&lt;2ms。</w:t>
            </w:r>
          </w:p>
        </w:tc>
      </w:tr>
      <w:tr w14:paraId="1667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7832F248">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205D4A41">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5E3AAA65">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监控要求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60125A9D">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1.设备应能提供全中文监控及操作界面和全中文远程监控管理彩屏，且具有智能运维向导软件，为现场人员提供及时高效的检修建议。</w:t>
            </w:r>
          </w:p>
          <w:p w14:paraId="3CAADFEE">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2.系统应具备风扇等易损件的智能预告警功能，方便提前运维。</w:t>
            </w:r>
          </w:p>
        </w:tc>
      </w:tr>
      <w:tr w14:paraId="7CE4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3B6AFDAE">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34D7FBBE">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3A09C7B7">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机械性能</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1A5C8CAF">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外观工艺、检查：机柜表面喷涂均匀、无破损；信号灯、开关、测量显示装置布局合理。</w:t>
            </w:r>
          </w:p>
          <w:p w14:paraId="79F88B4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UPS功率模块内部散热风道要求采用独立风道设计，防止灰尘积累导致短路、拉弧等故障发生。</w:t>
            </w:r>
          </w:p>
        </w:tc>
      </w:tr>
      <w:tr w14:paraId="275D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0DC9F43B">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430C8CE5">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1E350C6A">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抗震要求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2ED5BA48">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通过8、9烈度抗震性能检测。</w:t>
            </w:r>
            <w:r>
              <w:rPr>
                <w:rFonts w:hint="eastAsia" w:asciiTheme="minorEastAsia" w:hAnsiTheme="minorEastAsia" w:eastAsiaTheme="minorEastAsia" w:cstheme="minorEastAsia"/>
                <w:sz w:val="24"/>
                <w:highlight w:val="none"/>
                <w:lang w:val="en-US" w:eastAsia="zh-CN"/>
              </w:rPr>
              <w:t>需提供</w:t>
            </w:r>
            <w:r>
              <w:rPr>
                <w:highlight w:val="none"/>
              </w:rPr>
              <w:t>国家认可的认证（检测）机构出具认证证书（检测报告）</w:t>
            </w:r>
          </w:p>
        </w:tc>
      </w:tr>
    </w:tbl>
    <w:p w14:paraId="3FA4CB7B">
      <w:pPr>
        <w:rPr>
          <w:rFonts w:asciiTheme="minorEastAsia" w:hAnsiTheme="minorEastAsia" w:eastAsiaTheme="minorEastAsia" w:cstheme="minorEastAsia"/>
          <w:sz w:val="24"/>
          <w:highlight w:val="none"/>
        </w:rPr>
      </w:pPr>
    </w:p>
    <w:p w14:paraId="79302528">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UPS主机(120KVA）</w:t>
      </w:r>
    </w:p>
    <w:tbl>
      <w:tblPr>
        <w:tblStyle w:val="16"/>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8"/>
        <w:gridCol w:w="875"/>
        <w:gridCol w:w="1454"/>
        <w:gridCol w:w="6263"/>
      </w:tblGrid>
      <w:tr w14:paraId="46A0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0D53697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1F723E6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3E7B13B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1A40686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3CBB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489930B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046858A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6B9AFB3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4BFA216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模块化UPS电源系统，单个功率模块不低于40kVA，单系统容量不低于120kVA。</w:t>
            </w:r>
          </w:p>
        </w:tc>
      </w:tr>
      <w:tr w14:paraId="2FAC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432AD08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3AEB142B">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27C3510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7965490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UPS标准内置输入、输出和维修旁路塑壳断路器开关，需提供安装断路器的设备整体及断路器安装位置(局部)清晰实物照片。</w:t>
            </w:r>
          </w:p>
        </w:tc>
      </w:tr>
      <w:tr w14:paraId="5320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1BA3C4B1">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645CE435">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3A7F39C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结构防护等级要求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70D762A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需满足IP20防护等级。</w:t>
            </w:r>
          </w:p>
        </w:tc>
      </w:tr>
      <w:tr w14:paraId="1F92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1CFB978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670367E1">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DEA1F7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输入谐波含量要求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0C08FE6F">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整流器输入性能应符合满足YD/T 2165-2010《通信用模块化不间断电源》标准要求。25%～100%负载率下，UPS输入谐波电流总含量要求≤3%。</w:t>
            </w:r>
          </w:p>
        </w:tc>
      </w:tr>
      <w:tr w14:paraId="3B54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3D15049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2BEC67B1">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5A2CFE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06B1C5A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市电模式下，UPS系统在线逆变系统效率如下：</w:t>
            </w:r>
          </w:p>
          <w:p w14:paraId="6FFB5F8C">
            <w:pPr>
              <w:spacing w:line="276"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100%负载下，系统效率&gt;96%；50%负载下，系统效率&gt;96.5%；25%负载下，系统效率&gt;95.5%。需提供国家认可的检测机构出具检测报告</w:t>
            </w:r>
            <w:r>
              <w:rPr>
                <w:rFonts w:hint="eastAsia" w:asciiTheme="minorEastAsia" w:hAnsiTheme="minorEastAsia" w:eastAsiaTheme="minorEastAsia" w:cstheme="minorEastAsia"/>
                <w:sz w:val="24"/>
                <w:highlight w:val="none"/>
                <w:lang w:eastAsia="zh-CN"/>
              </w:rPr>
              <w:t>。</w:t>
            </w:r>
          </w:p>
        </w:tc>
      </w:tr>
      <w:tr w14:paraId="0744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7356AC3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390076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78ACCE7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40E1E97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110%负载率：≥60min;125%负载率：≥10min；150%负载率：≥60s；需提供国家认可的检测机构出具检测报告。</w:t>
            </w:r>
          </w:p>
        </w:tc>
      </w:tr>
      <w:tr w14:paraId="592E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713057D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02A2005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63F7517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功率模块可靠性要求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261C46C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UPS电气柜内功率模块交/直流端口并联要求采用母排汇流方式，禁止电缆+接线端子方式，请提供UPS电气柜内功率模块背部交/直流端口并联设计实物照片证明。</w:t>
            </w:r>
          </w:p>
        </w:tc>
      </w:tr>
      <w:tr w14:paraId="3F18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0B27AC6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37EB6E5">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6E64DA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降额要求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71D5088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海拔高度：0～1500米，无需功率降额</w:t>
            </w:r>
          </w:p>
        </w:tc>
      </w:tr>
      <w:tr w14:paraId="57A9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18D6D90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6D37490C">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80CC45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输出电压不平衡度</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7472D72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三相负载不平衡度 100%时，三相输出电压不平衡度满足：</w:t>
            </w:r>
          </w:p>
          <w:p w14:paraId="527FFF1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＜±0.1％（平衡负载），＜±2.5％（100％不平衡负载）。 </w:t>
            </w:r>
          </w:p>
        </w:tc>
      </w:tr>
      <w:tr w14:paraId="7789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63A6C94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7E7532A">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1593BF0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动态电压瞬变范围</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744EB71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交流输入电压不变时，负载从0－100%－0变化，交流输入中断或恢复供电时的输出电压变化量＜额定输出电压的±4％。</w:t>
            </w:r>
          </w:p>
        </w:tc>
      </w:tr>
      <w:tr w14:paraId="1AB7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259A14C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212CDADB">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14618D6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电池管理功能</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472A37B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UPS系统应支持电池节数可调，具有定期对电池组进行自动浮充、均充转换、自动温度补偿、电池组放电及记录功能。</w:t>
            </w:r>
          </w:p>
        </w:tc>
      </w:tr>
      <w:tr w14:paraId="4052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473CDF8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159903AC">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753583E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控制器要求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16D1B04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UPS应采用分散控制的逻辑，每个功率模块均要求内置完整的整流、逆变及控制系统，任意模块的功率或控制电路故障都不影响UPS系统整体工作运行，保证系统控制不会出现单点故障。</w:t>
            </w:r>
          </w:p>
        </w:tc>
      </w:tr>
      <w:tr w14:paraId="0362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5E5484B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22F538F7">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A53D31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波形失真度</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1C3120D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输出波形为连续的正弦波，在带100%不均衡负载时，波形失真度：线性负载 ≤1.5％，非线性负载 ≤2.0％。</w:t>
            </w:r>
          </w:p>
        </w:tc>
      </w:tr>
      <w:tr w14:paraId="495A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6204119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24F6DC12">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478CE13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输出稳压精度</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4E4C698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逆变器输出电压：380VAC(线)/220VAC（相），稳态精度：±0.1％。</w:t>
            </w:r>
          </w:p>
        </w:tc>
      </w:tr>
    </w:tbl>
    <w:p w14:paraId="56913C1C">
      <w:pPr>
        <w:rPr>
          <w:rFonts w:asciiTheme="minorEastAsia" w:hAnsiTheme="minorEastAsia" w:eastAsiaTheme="minorEastAsia" w:cstheme="minorEastAsia"/>
          <w:sz w:val="24"/>
          <w:highlight w:val="none"/>
        </w:rPr>
      </w:pPr>
    </w:p>
    <w:p w14:paraId="582F890B">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UPS主机（150KVA)</w:t>
      </w:r>
    </w:p>
    <w:tbl>
      <w:tblPr>
        <w:tblStyle w:val="1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963"/>
        <w:gridCol w:w="1364"/>
        <w:gridCol w:w="6412"/>
      </w:tblGrid>
      <w:tr w14:paraId="66C5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4A341DD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963" w:type="dxa"/>
            <w:tcBorders>
              <w:top w:val="single" w:color="auto" w:sz="4" w:space="0"/>
              <w:left w:val="single" w:color="auto" w:sz="4" w:space="0"/>
              <w:bottom w:val="single" w:color="auto" w:sz="4" w:space="0"/>
              <w:right w:val="single" w:color="auto" w:sz="4" w:space="0"/>
            </w:tcBorders>
            <w:vAlign w:val="center"/>
          </w:tcPr>
          <w:p w14:paraId="19966EF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364" w:type="dxa"/>
            <w:tcBorders>
              <w:top w:val="single" w:color="auto" w:sz="4" w:space="0"/>
              <w:left w:val="single" w:color="auto" w:sz="4" w:space="0"/>
              <w:bottom w:val="single" w:color="auto" w:sz="4" w:space="0"/>
              <w:right w:val="single" w:color="auto" w:sz="4" w:space="0"/>
            </w:tcBorders>
            <w:vAlign w:val="center"/>
          </w:tcPr>
          <w:p w14:paraId="1ED6CC0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412" w:type="dxa"/>
            <w:tcBorders>
              <w:top w:val="single" w:color="auto" w:sz="4" w:space="0"/>
              <w:left w:val="single" w:color="auto" w:sz="4" w:space="0"/>
              <w:bottom w:val="single" w:color="auto" w:sz="4" w:space="0"/>
              <w:right w:val="single" w:color="auto" w:sz="4" w:space="0"/>
            </w:tcBorders>
            <w:vAlign w:val="center"/>
          </w:tcPr>
          <w:p w14:paraId="03417D0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42F0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39434721">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963" w:type="dxa"/>
            <w:tcBorders>
              <w:top w:val="single" w:color="auto" w:sz="4" w:space="0"/>
              <w:left w:val="single" w:color="auto" w:sz="4" w:space="0"/>
              <w:bottom w:val="single" w:color="auto" w:sz="4" w:space="0"/>
              <w:right w:val="single" w:color="auto" w:sz="4" w:space="0"/>
            </w:tcBorders>
            <w:vAlign w:val="center"/>
          </w:tcPr>
          <w:p w14:paraId="462919D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347619C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412" w:type="dxa"/>
            <w:tcBorders>
              <w:top w:val="single" w:color="auto" w:sz="4" w:space="0"/>
              <w:left w:val="single" w:color="auto" w:sz="4" w:space="0"/>
              <w:bottom w:val="single" w:color="auto" w:sz="4" w:space="0"/>
              <w:right w:val="single" w:color="auto" w:sz="4" w:space="0"/>
            </w:tcBorders>
            <w:vAlign w:val="center"/>
          </w:tcPr>
          <w:p w14:paraId="373FDF9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模块化UPS电源系统，单个功率模块不低于40kVA，单系统容量不低于160kVA。</w:t>
            </w:r>
          </w:p>
        </w:tc>
      </w:tr>
      <w:tr w14:paraId="1100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448732E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963" w:type="dxa"/>
            <w:tcBorders>
              <w:top w:val="single" w:color="auto" w:sz="4" w:space="0"/>
              <w:left w:val="single" w:color="auto" w:sz="4" w:space="0"/>
              <w:bottom w:val="single" w:color="auto" w:sz="4" w:space="0"/>
              <w:right w:val="single" w:color="auto" w:sz="4" w:space="0"/>
            </w:tcBorders>
            <w:vAlign w:val="center"/>
          </w:tcPr>
          <w:p w14:paraId="2DBBE9CE">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5C2DF10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基本要求</w:t>
            </w:r>
          </w:p>
        </w:tc>
        <w:tc>
          <w:tcPr>
            <w:tcW w:w="6412" w:type="dxa"/>
            <w:tcBorders>
              <w:top w:val="single" w:color="auto" w:sz="4" w:space="0"/>
              <w:left w:val="single" w:color="auto" w:sz="4" w:space="0"/>
              <w:bottom w:val="single" w:color="auto" w:sz="4" w:space="0"/>
              <w:right w:val="single" w:color="auto" w:sz="4" w:space="0"/>
            </w:tcBorders>
            <w:vAlign w:val="center"/>
          </w:tcPr>
          <w:p w14:paraId="7003DF4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UPS标准内置主输入，旁路输入，输出及维修旁路开关，开关为负荷开关形式。</w:t>
            </w:r>
          </w:p>
        </w:tc>
      </w:tr>
      <w:tr w14:paraId="0622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294EBA0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963" w:type="dxa"/>
            <w:tcBorders>
              <w:top w:val="single" w:color="auto" w:sz="4" w:space="0"/>
              <w:left w:val="single" w:color="auto" w:sz="4" w:space="0"/>
              <w:bottom w:val="single" w:color="auto" w:sz="4" w:space="0"/>
              <w:right w:val="single" w:color="auto" w:sz="4" w:space="0"/>
            </w:tcBorders>
            <w:vAlign w:val="center"/>
          </w:tcPr>
          <w:p w14:paraId="58ACCD97">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2BC7C30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结构防护等级要求</w:t>
            </w:r>
          </w:p>
        </w:tc>
        <w:tc>
          <w:tcPr>
            <w:tcW w:w="6412" w:type="dxa"/>
            <w:tcBorders>
              <w:top w:val="single" w:color="auto" w:sz="4" w:space="0"/>
              <w:left w:val="single" w:color="auto" w:sz="4" w:space="0"/>
              <w:bottom w:val="single" w:color="auto" w:sz="4" w:space="0"/>
              <w:right w:val="single" w:color="auto" w:sz="4" w:space="0"/>
            </w:tcBorders>
            <w:vAlign w:val="center"/>
          </w:tcPr>
          <w:p w14:paraId="73A0A86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需满足IP20防护等级</w:t>
            </w:r>
          </w:p>
        </w:tc>
      </w:tr>
      <w:tr w14:paraId="2EE9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5B58E71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963" w:type="dxa"/>
            <w:tcBorders>
              <w:top w:val="single" w:color="auto" w:sz="4" w:space="0"/>
              <w:left w:val="single" w:color="auto" w:sz="4" w:space="0"/>
              <w:bottom w:val="single" w:color="auto" w:sz="4" w:space="0"/>
              <w:right w:val="single" w:color="auto" w:sz="4" w:space="0"/>
            </w:tcBorders>
            <w:vAlign w:val="center"/>
          </w:tcPr>
          <w:p w14:paraId="7F19ABA4">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0465C78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输入谐波含量要求</w:t>
            </w:r>
          </w:p>
        </w:tc>
        <w:tc>
          <w:tcPr>
            <w:tcW w:w="6412" w:type="dxa"/>
            <w:tcBorders>
              <w:top w:val="single" w:color="auto" w:sz="4" w:space="0"/>
              <w:left w:val="single" w:color="auto" w:sz="4" w:space="0"/>
              <w:bottom w:val="single" w:color="auto" w:sz="4" w:space="0"/>
              <w:right w:val="single" w:color="auto" w:sz="4" w:space="0"/>
            </w:tcBorders>
            <w:vAlign w:val="center"/>
          </w:tcPr>
          <w:p w14:paraId="0802FF3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整流器输入性能应符合满足YD/T 2165-2010《通信用模块化不间断电源》标准要求。25%～100%负载率下，UPS输入谐波电流总含量要求≤3%。</w:t>
            </w:r>
          </w:p>
        </w:tc>
      </w:tr>
      <w:tr w14:paraId="1FA7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44CEECF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963" w:type="dxa"/>
            <w:tcBorders>
              <w:top w:val="single" w:color="auto" w:sz="4" w:space="0"/>
              <w:left w:val="single" w:color="auto" w:sz="4" w:space="0"/>
              <w:bottom w:val="single" w:color="auto" w:sz="4" w:space="0"/>
              <w:right w:val="single" w:color="auto" w:sz="4" w:space="0"/>
            </w:tcBorders>
            <w:vAlign w:val="center"/>
          </w:tcPr>
          <w:p w14:paraId="59EB4AA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49CB9BB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412" w:type="dxa"/>
            <w:tcBorders>
              <w:top w:val="single" w:color="auto" w:sz="4" w:space="0"/>
              <w:left w:val="single" w:color="auto" w:sz="4" w:space="0"/>
              <w:bottom w:val="single" w:color="auto" w:sz="4" w:space="0"/>
              <w:right w:val="single" w:color="auto" w:sz="4" w:space="0"/>
            </w:tcBorders>
            <w:vAlign w:val="center"/>
          </w:tcPr>
          <w:p w14:paraId="3081121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市电模式下，UPS系统在线逆变系统效率如下：</w:t>
            </w:r>
          </w:p>
          <w:p w14:paraId="1C446BE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100%负载下，系统效率&gt;96%；50%负载下，系统效率&gt;96.5%；25%负载下，系统效率&gt;95.5%。需提供国家认可的检测机构出具检测报告</w:t>
            </w:r>
          </w:p>
        </w:tc>
      </w:tr>
      <w:tr w14:paraId="5F44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3EB9553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963" w:type="dxa"/>
            <w:tcBorders>
              <w:top w:val="single" w:color="auto" w:sz="4" w:space="0"/>
              <w:left w:val="single" w:color="auto" w:sz="4" w:space="0"/>
              <w:bottom w:val="single" w:color="auto" w:sz="4" w:space="0"/>
              <w:right w:val="single" w:color="auto" w:sz="4" w:space="0"/>
            </w:tcBorders>
            <w:vAlign w:val="center"/>
          </w:tcPr>
          <w:p w14:paraId="473E5F6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352DCBA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412" w:type="dxa"/>
            <w:tcBorders>
              <w:top w:val="single" w:color="auto" w:sz="4" w:space="0"/>
              <w:left w:val="single" w:color="auto" w:sz="4" w:space="0"/>
              <w:bottom w:val="single" w:color="auto" w:sz="4" w:space="0"/>
              <w:right w:val="single" w:color="auto" w:sz="4" w:space="0"/>
            </w:tcBorders>
            <w:vAlign w:val="center"/>
          </w:tcPr>
          <w:p w14:paraId="0092D21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110%负载率：≥60min;125%负载率：≥10min；150%负载率：≥60s；需提供国家认可的检测机构出具检测报告。</w:t>
            </w:r>
          </w:p>
        </w:tc>
      </w:tr>
      <w:tr w14:paraId="27A0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2A564D1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963" w:type="dxa"/>
            <w:tcBorders>
              <w:top w:val="single" w:color="auto" w:sz="4" w:space="0"/>
              <w:left w:val="single" w:color="auto" w:sz="4" w:space="0"/>
              <w:bottom w:val="single" w:color="auto" w:sz="4" w:space="0"/>
              <w:right w:val="single" w:color="auto" w:sz="4" w:space="0"/>
            </w:tcBorders>
            <w:vAlign w:val="center"/>
          </w:tcPr>
          <w:p w14:paraId="6AC683F1">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28F1480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功率模块可靠性要求</w:t>
            </w:r>
          </w:p>
        </w:tc>
        <w:tc>
          <w:tcPr>
            <w:tcW w:w="6412" w:type="dxa"/>
            <w:tcBorders>
              <w:top w:val="single" w:color="auto" w:sz="4" w:space="0"/>
              <w:left w:val="single" w:color="auto" w:sz="4" w:space="0"/>
              <w:bottom w:val="single" w:color="auto" w:sz="4" w:space="0"/>
              <w:right w:val="single" w:color="auto" w:sz="4" w:space="0"/>
            </w:tcBorders>
            <w:vAlign w:val="center"/>
          </w:tcPr>
          <w:p w14:paraId="674DDDD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UPS电气柜内功率模块交/直流端口并联要求采用母排汇流方式，禁止电缆+接线端子方式，请提供UPS电气柜内功率模块背部交/直流端口并联设计实物照片证明。</w:t>
            </w:r>
          </w:p>
        </w:tc>
      </w:tr>
      <w:tr w14:paraId="0B54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147B991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963" w:type="dxa"/>
            <w:tcBorders>
              <w:top w:val="single" w:color="auto" w:sz="4" w:space="0"/>
              <w:left w:val="single" w:color="auto" w:sz="4" w:space="0"/>
              <w:bottom w:val="single" w:color="auto" w:sz="4" w:space="0"/>
              <w:right w:val="single" w:color="auto" w:sz="4" w:space="0"/>
            </w:tcBorders>
            <w:vAlign w:val="center"/>
          </w:tcPr>
          <w:p w14:paraId="570FF8BA">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65CC269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降额要求</w:t>
            </w:r>
          </w:p>
        </w:tc>
        <w:tc>
          <w:tcPr>
            <w:tcW w:w="6412" w:type="dxa"/>
            <w:tcBorders>
              <w:top w:val="single" w:color="auto" w:sz="4" w:space="0"/>
              <w:left w:val="single" w:color="auto" w:sz="4" w:space="0"/>
              <w:bottom w:val="single" w:color="auto" w:sz="4" w:space="0"/>
              <w:right w:val="single" w:color="auto" w:sz="4" w:space="0"/>
            </w:tcBorders>
            <w:vAlign w:val="center"/>
          </w:tcPr>
          <w:p w14:paraId="4F55564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海拔高度：0～1500米，无需功率降额。</w:t>
            </w:r>
          </w:p>
        </w:tc>
      </w:tr>
      <w:tr w14:paraId="29E0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07E1D0B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963" w:type="dxa"/>
            <w:tcBorders>
              <w:top w:val="single" w:color="auto" w:sz="4" w:space="0"/>
              <w:left w:val="single" w:color="auto" w:sz="4" w:space="0"/>
              <w:bottom w:val="single" w:color="auto" w:sz="4" w:space="0"/>
              <w:right w:val="single" w:color="auto" w:sz="4" w:space="0"/>
            </w:tcBorders>
            <w:vAlign w:val="center"/>
          </w:tcPr>
          <w:p w14:paraId="050207F5">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50F7BFB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输出电压不平衡度</w:t>
            </w:r>
          </w:p>
        </w:tc>
        <w:tc>
          <w:tcPr>
            <w:tcW w:w="6412" w:type="dxa"/>
            <w:tcBorders>
              <w:top w:val="single" w:color="auto" w:sz="4" w:space="0"/>
              <w:left w:val="single" w:color="auto" w:sz="4" w:space="0"/>
              <w:bottom w:val="single" w:color="auto" w:sz="4" w:space="0"/>
              <w:right w:val="single" w:color="auto" w:sz="4" w:space="0"/>
            </w:tcBorders>
            <w:vAlign w:val="center"/>
          </w:tcPr>
          <w:p w14:paraId="05A3677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三相负载不平衡度 100%时，三相输出电压不平衡度满足：</w:t>
            </w:r>
          </w:p>
          <w:p w14:paraId="08CD552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＜±0.1％（平衡负载），＜±2.5％（100％不平衡负载）。 </w:t>
            </w:r>
          </w:p>
        </w:tc>
      </w:tr>
      <w:tr w14:paraId="743C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524C5BC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963" w:type="dxa"/>
            <w:tcBorders>
              <w:top w:val="single" w:color="auto" w:sz="4" w:space="0"/>
              <w:left w:val="single" w:color="auto" w:sz="4" w:space="0"/>
              <w:bottom w:val="single" w:color="auto" w:sz="4" w:space="0"/>
              <w:right w:val="single" w:color="auto" w:sz="4" w:space="0"/>
            </w:tcBorders>
            <w:vAlign w:val="center"/>
          </w:tcPr>
          <w:p w14:paraId="49FDA38F">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0BFFFCDB">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动态电压瞬变范围</w:t>
            </w:r>
          </w:p>
        </w:tc>
        <w:tc>
          <w:tcPr>
            <w:tcW w:w="6412" w:type="dxa"/>
            <w:tcBorders>
              <w:top w:val="single" w:color="auto" w:sz="4" w:space="0"/>
              <w:left w:val="single" w:color="auto" w:sz="4" w:space="0"/>
              <w:bottom w:val="single" w:color="auto" w:sz="4" w:space="0"/>
              <w:right w:val="single" w:color="auto" w:sz="4" w:space="0"/>
            </w:tcBorders>
            <w:vAlign w:val="center"/>
          </w:tcPr>
          <w:p w14:paraId="73A6CF0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交流输入电压不变时，负载从0－100%－0变化，交流输入中断或恢复供电时的输出电压变化量＜额定输出电压的±4％。</w:t>
            </w:r>
          </w:p>
        </w:tc>
      </w:tr>
      <w:tr w14:paraId="096A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3D5CE0D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963" w:type="dxa"/>
            <w:tcBorders>
              <w:top w:val="single" w:color="auto" w:sz="4" w:space="0"/>
              <w:left w:val="single" w:color="auto" w:sz="4" w:space="0"/>
              <w:bottom w:val="single" w:color="auto" w:sz="4" w:space="0"/>
              <w:right w:val="single" w:color="auto" w:sz="4" w:space="0"/>
            </w:tcBorders>
            <w:vAlign w:val="center"/>
          </w:tcPr>
          <w:p w14:paraId="06671568">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113B5C7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电池管理功能</w:t>
            </w:r>
          </w:p>
        </w:tc>
        <w:tc>
          <w:tcPr>
            <w:tcW w:w="6412" w:type="dxa"/>
            <w:tcBorders>
              <w:top w:val="single" w:color="auto" w:sz="4" w:space="0"/>
              <w:left w:val="single" w:color="auto" w:sz="4" w:space="0"/>
              <w:bottom w:val="single" w:color="auto" w:sz="4" w:space="0"/>
              <w:right w:val="single" w:color="auto" w:sz="4" w:space="0"/>
            </w:tcBorders>
            <w:vAlign w:val="center"/>
          </w:tcPr>
          <w:p w14:paraId="0C315DF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UPS系统应支持电池节数可调，具有定期对电池组进行自动浮充、均充转换、自动温度补偿、电池组放电及记录功能。</w:t>
            </w:r>
          </w:p>
        </w:tc>
      </w:tr>
      <w:tr w14:paraId="24CA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0005C03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963" w:type="dxa"/>
            <w:tcBorders>
              <w:top w:val="single" w:color="auto" w:sz="4" w:space="0"/>
              <w:left w:val="single" w:color="auto" w:sz="4" w:space="0"/>
              <w:bottom w:val="single" w:color="auto" w:sz="4" w:space="0"/>
              <w:right w:val="single" w:color="auto" w:sz="4" w:space="0"/>
            </w:tcBorders>
            <w:vAlign w:val="center"/>
          </w:tcPr>
          <w:p w14:paraId="43246E07">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504A0AA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控制器要求</w:t>
            </w:r>
          </w:p>
        </w:tc>
        <w:tc>
          <w:tcPr>
            <w:tcW w:w="6412" w:type="dxa"/>
            <w:tcBorders>
              <w:top w:val="single" w:color="auto" w:sz="4" w:space="0"/>
              <w:left w:val="single" w:color="auto" w:sz="4" w:space="0"/>
              <w:bottom w:val="single" w:color="auto" w:sz="4" w:space="0"/>
              <w:right w:val="single" w:color="auto" w:sz="4" w:space="0"/>
            </w:tcBorders>
            <w:vAlign w:val="center"/>
          </w:tcPr>
          <w:p w14:paraId="6550DAE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UPS应采用分散控制的逻辑，每个功率模块均要求内置完整的整流、逆变及控制系统，任意模块的功率或控制电路故障都不影响UPS系统整体工作运行，保证系统控制不会出现单点故障。</w:t>
            </w:r>
          </w:p>
        </w:tc>
      </w:tr>
      <w:tr w14:paraId="35D6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34138D9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963" w:type="dxa"/>
            <w:tcBorders>
              <w:top w:val="single" w:color="auto" w:sz="4" w:space="0"/>
              <w:left w:val="single" w:color="auto" w:sz="4" w:space="0"/>
              <w:bottom w:val="single" w:color="auto" w:sz="4" w:space="0"/>
              <w:right w:val="single" w:color="auto" w:sz="4" w:space="0"/>
            </w:tcBorders>
            <w:vAlign w:val="center"/>
          </w:tcPr>
          <w:p w14:paraId="405CCBC1">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6BF737A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波形失真度</w:t>
            </w:r>
          </w:p>
        </w:tc>
        <w:tc>
          <w:tcPr>
            <w:tcW w:w="6412" w:type="dxa"/>
            <w:tcBorders>
              <w:top w:val="single" w:color="auto" w:sz="4" w:space="0"/>
              <w:left w:val="single" w:color="auto" w:sz="4" w:space="0"/>
              <w:bottom w:val="single" w:color="auto" w:sz="4" w:space="0"/>
              <w:right w:val="single" w:color="auto" w:sz="4" w:space="0"/>
            </w:tcBorders>
            <w:vAlign w:val="center"/>
          </w:tcPr>
          <w:p w14:paraId="0962AB6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输出波形为连续的正弦波，在带100%不均衡负载时，波形失真度：线性负载 ≤1.5％，非线性负载 ≤2.0％。</w:t>
            </w:r>
          </w:p>
        </w:tc>
      </w:tr>
      <w:tr w14:paraId="65A9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247EFF7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963" w:type="dxa"/>
            <w:tcBorders>
              <w:top w:val="single" w:color="auto" w:sz="4" w:space="0"/>
              <w:left w:val="single" w:color="auto" w:sz="4" w:space="0"/>
              <w:bottom w:val="single" w:color="auto" w:sz="4" w:space="0"/>
              <w:right w:val="single" w:color="auto" w:sz="4" w:space="0"/>
            </w:tcBorders>
            <w:vAlign w:val="center"/>
          </w:tcPr>
          <w:p w14:paraId="6C824D8A">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40B5DCB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输出稳压精度</w:t>
            </w:r>
          </w:p>
        </w:tc>
        <w:tc>
          <w:tcPr>
            <w:tcW w:w="6412" w:type="dxa"/>
            <w:tcBorders>
              <w:top w:val="single" w:color="auto" w:sz="4" w:space="0"/>
              <w:left w:val="single" w:color="auto" w:sz="4" w:space="0"/>
              <w:bottom w:val="single" w:color="auto" w:sz="4" w:space="0"/>
              <w:right w:val="single" w:color="auto" w:sz="4" w:space="0"/>
            </w:tcBorders>
            <w:vAlign w:val="center"/>
          </w:tcPr>
          <w:p w14:paraId="320DB03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逆变器输出电压：380VAC(线)/220VAC（相），稳态精度：±0.1％。</w:t>
            </w:r>
          </w:p>
        </w:tc>
      </w:tr>
    </w:tbl>
    <w:p w14:paraId="1ACD3C8A">
      <w:pPr>
        <w:rPr>
          <w:rFonts w:asciiTheme="minorEastAsia" w:hAnsiTheme="minorEastAsia" w:eastAsiaTheme="minorEastAsia" w:cstheme="minorEastAsia"/>
          <w:sz w:val="24"/>
          <w:highlight w:val="none"/>
        </w:rPr>
      </w:pPr>
    </w:p>
    <w:p w14:paraId="61591473">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UPS主机（200KVA）</w:t>
      </w:r>
    </w:p>
    <w:p w14:paraId="3B556A29">
      <w:pPr>
        <w:rPr>
          <w:rFonts w:asciiTheme="minorEastAsia" w:hAnsiTheme="minorEastAsia" w:eastAsiaTheme="minorEastAsia" w:cstheme="minorEastAsia"/>
          <w:sz w:val="24"/>
          <w:highlight w:val="none"/>
        </w:rPr>
      </w:pPr>
    </w:p>
    <w:tbl>
      <w:tblPr>
        <w:tblStyle w:val="1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980"/>
        <w:gridCol w:w="1349"/>
        <w:gridCol w:w="6411"/>
      </w:tblGrid>
      <w:tr w14:paraId="3CAA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7E6EDBF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980" w:type="dxa"/>
            <w:tcBorders>
              <w:top w:val="single" w:color="auto" w:sz="4" w:space="0"/>
              <w:left w:val="single" w:color="auto" w:sz="4" w:space="0"/>
              <w:bottom w:val="single" w:color="auto" w:sz="4" w:space="0"/>
              <w:right w:val="single" w:color="auto" w:sz="4" w:space="0"/>
            </w:tcBorders>
            <w:vAlign w:val="center"/>
          </w:tcPr>
          <w:p w14:paraId="6A68A8D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349" w:type="dxa"/>
            <w:tcBorders>
              <w:top w:val="single" w:color="auto" w:sz="4" w:space="0"/>
              <w:left w:val="single" w:color="auto" w:sz="4" w:space="0"/>
              <w:bottom w:val="single" w:color="auto" w:sz="4" w:space="0"/>
              <w:right w:val="single" w:color="auto" w:sz="4" w:space="0"/>
            </w:tcBorders>
            <w:vAlign w:val="center"/>
          </w:tcPr>
          <w:p w14:paraId="7EA9C1E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411" w:type="dxa"/>
            <w:tcBorders>
              <w:top w:val="single" w:color="auto" w:sz="4" w:space="0"/>
              <w:left w:val="single" w:color="auto" w:sz="4" w:space="0"/>
              <w:bottom w:val="single" w:color="auto" w:sz="4" w:space="0"/>
              <w:right w:val="single" w:color="auto" w:sz="4" w:space="0"/>
            </w:tcBorders>
            <w:vAlign w:val="center"/>
          </w:tcPr>
          <w:p w14:paraId="1FA05FC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4FB1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7027EE7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980" w:type="dxa"/>
            <w:tcBorders>
              <w:top w:val="single" w:color="auto" w:sz="4" w:space="0"/>
              <w:left w:val="single" w:color="auto" w:sz="4" w:space="0"/>
              <w:bottom w:val="single" w:color="auto" w:sz="4" w:space="0"/>
              <w:right w:val="single" w:color="auto" w:sz="4" w:space="0"/>
            </w:tcBorders>
            <w:vAlign w:val="center"/>
          </w:tcPr>
          <w:p w14:paraId="2D27A20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9" w:type="dxa"/>
            <w:tcBorders>
              <w:top w:val="single" w:color="auto" w:sz="4" w:space="0"/>
              <w:left w:val="single" w:color="auto" w:sz="4" w:space="0"/>
              <w:bottom w:val="single" w:color="auto" w:sz="4" w:space="0"/>
              <w:right w:val="single" w:color="auto" w:sz="4" w:space="0"/>
            </w:tcBorders>
            <w:vAlign w:val="center"/>
          </w:tcPr>
          <w:p w14:paraId="54A9B39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411" w:type="dxa"/>
            <w:tcBorders>
              <w:top w:val="single" w:color="auto" w:sz="4" w:space="0"/>
              <w:left w:val="single" w:color="auto" w:sz="4" w:space="0"/>
              <w:bottom w:val="single" w:color="auto" w:sz="4" w:space="0"/>
              <w:right w:val="single" w:color="auto" w:sz="4" w:space="0"/>
            </w:tcBorders>
            <w:vAlign w:val="center"/>
          </w:tcPr>
          <w:p w14:paraId="261D0A7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模块化UPS电源系统，单个功率模块不低于60kVA，单系统容量为不低于200kVA。</w:t>
            </w:r>
          </w:p>
        </w:tc>
      </w:tr>
      <w:tr w14:paraId="591C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7043584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980" w:type="dxa"/>
            <w:tcBorders>
              <w:top w:val="single" w:color="auto" w:sz="4" w:space="0"/>
              <w:left w:val="single" w:color="auto" w:sz="4" w:space="0"/>
              <w:bottom w:val="single" w:color="auto" w:sz="4" w:space="0"/>
              <w:right w:val="single" w:color="auto" w:sz="4" w:space="0"/>
            </w:tcBorders>
            <w:vAlign w:val="center"/>
          </w:tcPr>
          <w:p w14:paraId="5B5FF92F">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192BFC6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基本要求</w:t>
            </w:r>
          </w:p>
        </w:tc>
        <w:tc>
          <w:tcPr>
            <w:tcW w:w="6411" w:type="dxa"/>
            <w:tcBorders>
              <w:top w:val="single" w:color="auto" w:sz="4" w:space="0"/>
              <w:left w:val="single" w:color="auto" w:sz="4" w:space="0"/>
              <w:bottom w:val="single" w:color="auto" w:sz="4" w:space="0"/>
              <w:right w:val="single" w:color="auto" w:sz="4" w:space="0"/>
            </w:tcBorders>
            <w:vAlign w:val="center"/>
          </w:tcPr>
          <w:p w14:paraId="430BB2C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UPS系统内部的功率模块并联采用分散控制技术，每个功率模块具有独立DSP控制，并联模块间自主均流，不得有固定的主控制模块进行集中控制，以避免单点故障的瓶颈，确保整机可靠性。</w:t>
            </w:r>
          </w:p>
        </w:tc>
      </w:tr>
      <w:tr w14:paraId="0770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57E13F9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980" w:type="dxa"/>
            <w:tcBorders>
              <w:top w:val="single" w:color="auto" w:sz="4" w:space="0"/>
              <w:left w:val="single" w:color="auto" w:sz="4" w:space="0"/>
              <w:bottom w:val="single" w:color="auto" w:sz="4" w:space="0"/>
              <w:right w:val="single" w:color="auto" w:sz="4" w:space="0"/>
            </w:tcBorders>
            <w:vAlign w:val="center"/>
          </w:tcPr>
          <w:p w14:paraId="52012103">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2B02534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结构防护等级要求</w:t>
            </w:r>
          </w:p>
        </w:tc>
        <w:tc>
          <w:tcPr>
            <w:tcW w:w="6411" w:type="dxa"/>
            <w:tcBorders>
              <w:top w:val="single" w:color="auto" w:sz="4" w:space="0"/>
              <w:left w:val="single" w:color="auto" w:sz="4" w:space="0"/>
              <w:bottom w:val="single" w:color="auto" w:sz="4" w:space="0"/>
              <w:right w:val="single" w:color="auto" w:sz="4" w:space="0"/>
            </w:tcBorders>
            <w:vAlign w:val="center"/>
          </w:tcPr>
          <w:p w14:paraId="4785879B">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需满足IP20防护等级,需提供用户手册截图证明文件。</w:t>
            </w:r>
          </w:p>
        </w:tc>
      </w:tr>
      <w:tr w14:paraId="4D79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6C0240A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980" w:type="dxa"/>
            <w:tcBorders>
              <w:top w:val="single" w:color="auto" w:sz="4" w:space="0"/>
              <w:left w:val="single" w:color="auto" w:sz="4" w:space="0"/>
              <w:bottom w:val="single" w:color="auto" w:sz="4" w:space="0"/>
              <w:right w:val="single" w:color="auto" w:sz="4" w:space="0"/>
            </w:tcBorders>
            <w:vAlign w:val="center"/>
          </w:tcPr>
          <w:p w14:paraId="67CBBC4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9" w:type="dxa"/>
            <w:tcBorders>
              <w:top w:val="single" w:color="auto" w:sz="4" w:space="0"/>
              <w:left w:val="single" w:color="auto" w:sz="4" w:space="0"/>
              <w:bottom w:val="single" w:color="auto" w:sz="4" w:space="0"/>
              <w:right w:val="single" w:color="auto" w:sz="4" w:space="0"/>
            </w:tcBorders>
            <w:vAlign w:val="center"/>
          </w:tcPr>
          <w:p w14:paraId="6DC0315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输入谐波含量要求</w:t>
            </w:r>
          </w:p>
        </w:tc>
        <w:tc>
          <w:tcPr>
            <w:tcW w:w="6411" w:type="dxa"/>
            <w:tcBorders>
              <w:top w:val="single" w:color="auto" w:sz="4" w:space="0"/>
              <w:left w:val="single" w:color="auto" w:sz="4" w:space="0"/>
              <w:bottom w:val="single" w:color="auto" w:sz="4" w:space="0"/>
              <w:right w:val="single" w:color="auto" w:sz="4" w:space="0"/>
            </w:tcBorders>
            <w:vAlign w:val="center"/>
          </w:tcPr>
          <w:p w14:paraId="731DFFC6">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整流器输入性能应符合YD/T 2165-2017《通信用模块化不间断电源》中一类UPS标准，双变换工作时，输入谐波电流总含量, 满载时＜1.5%,50%负载率时＜2%，30%负载率时＜3%；需提供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40F9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488BA66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980" w:type="dxa"/>
            <w:tcBorders>
              <w:top w:val="single" w:color="auto" w:sz="4" w:space="0"/>
              <w:left w:val="single" w:color="auto" w:sz="4" w:space="0"/>
              <w:bottom w:val="single" w:color="auto" w:sz="4" w:space="0"/>
              <w:right w:val="single" w:color="auto" w:sz="4" w:space="0"/>
            </w:tcBorders>
            <w:vAlign w:val="center"/>
          </w:tcPr>
          <w:p w14:paraId="4C92A40D">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41828FA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411" w:type="dxa"/>
            <w:tcBorders>
              <w:top w:val="single" w:color="auto" w:sz="4" w:space="0"/>
              <w:left w:val="single" w:color="auto" w:sz="4" w:space="0"/>
              <w:bottom w:val="single" w:color="auto" w:sz="4" w:space="0"/>
              <w:right w:val="single" w:color="auto" w:sz="4" w:space="0"/>
            </w:tcBorders>
            <w:vAlign w:val="center"/>
          </w:tcPr>
          <w:p w14:paraId="4570F265">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整机运行效率：30%及50%负载时，效率≥97.5%；需提供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5851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5EC418B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980" w:type="dxa"/>
            <w:tcBorders>
              <w:top w:val="single" w:color="auto" w:sz="4" w:space="0"/>
              <w:left w:val="single" w:color="auto" w:sz="4" w:space="0"/>
              <w:bottom w:val="single" w:color="auto" w:sz="4" w:space="0"/>
              <w:right w:val="single" w:color="auto" w:sz="4" w:space="0"/>
            </w:tcBorders>
            <w:vAlign w:val="center"/>
          </w:tcPr>
          <w:p w14:paraId="32E9574C">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2ABFE6B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411" w:type="dxa"/>
            <w:tcBorders>
              <w:top w:val="single" w:color="auto" w:sz="4" w:space="0"/>
              <w:left w:val="single" w:color="auto" w:sz="4" w:space="0"/>
              <w:bottom w:val="single" w:color="auto" w:sz="4" w:space="0"/>
              <w:right w:val="single" w:color="auto" w:sz="4" w:space="0"/>
            </w:tcBorders>
            <w:vAlign w:val="center"/>
          </w:tcPr>
          <w:p w14:paraId="28F28762">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逆变器过载能力：110%额定电流，过载1小时；125%额定电流，过载大于（非等于）10min；150%额定电流，过载1分钟后转旁路供电，需提供投标产品的宣传彩页或用户手册作证明材料。其中，125%额定电流，过载大于（非等于）10min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1C5F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40ACF3B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980" w:type="dxa"/>
            <w:tcBorders>
              <w:top w:val="single" w:color="auto" w:sz="4" w:space="0"/>
              <w:left w:val="single" w:color="auto" w:sz="4" w:space="0"/>
              <w:bottom w:val="single" w:color="auto" w:sz="4" w:space="0"/>
              <w:right w:val="single" w:color="auto" w:sz="4" w:space="0"/>
            </w:tcBorders>
            <w:vAlign w:val="center"/>
          </w:tcPr>
          <w:p w14:paraId="63C0C647">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365DC79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输出电压不平衡度要求</w:t>
            </w:r>
          </w:p>
        </w:tc>
        <w:tc>
          <w:tcPr>
            <w:tcW w:w="6411" w:type="dxa"/>
            <w:tcBorders>
              <w:top w:val="single" w:color="auto" w:sz="4" w:space="0"/>
              <w:left w:val="single" w:color="auto" w:sz="4" w:space="0"/>
              <w:bottom w:val="single" w:color="auto" w:sz="4" w:space="0"/>
              <w:right w:val="single" w:color="auto" w:sz="4" w:space="0"/>
            </w:tcBorders>
            <w:vAlign w:val="center"/>
          </w:tcPr>
          <w:p w14:paraId="28E2F5CF">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三相负载不平衡度：100%负载时，三相输出电压不平衡度满足：≤±0.5％（平衡负载），≤±1％（100％不平衡负载）；需提供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409B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6AA71C9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980" w:type="dxa"/>
            <w:tcBorders>
              <w:top w:val="single" w:color="auto" w:sz="4" w:space="0"/>
              <w:left w:val="single" w:color="auto" w:sz="4" w:space="0"/>
              <w:bottom w:val="single" w:color="auto" w:sz="4" w:space="0"/>
              <w:right w:val="single" w:color="auto" w:sz="4" w:space="0"/>
            </w:tcBorders>
            <w:vAlign w:val="center"/>
          </w:tcPr>
          <w:p w14:paraId="2A8C5720">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2BA6A5A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旁路逆变切换时间</w:t>
            </w:r>
          </w:p>
        </w:tc>
        <w:tc>
          <w:tcPr>
            <w:tcW w:w="6411" w:type="dxa"/>
            <w:tcBorders>
              <w:top w:val="single" w:color="auto" w:sz="4" w:space="0"/>
              <w:left w:val="single" w:color="auto" w:sz="4" w:space="0"/>
              <w:bottom w:val="single" w:color="auto" w:sz="4" w:space="0"/>
              <w:right w:val="single" w:color="auto" w:sz="4" w:space="0"/>
            </w:tcBorders>
            <w:vAlign w:val="center"/>
          </w:tcPr>
          <w:p w14:paraId="124DFC3B">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从逆变器停止工作时起，到电网直接供电时止或从电网直接供电起到恢复逆变器工作时止所需要的时间&lt;2ms，需提供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3351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6F30A46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980" w:type="dxa"/>
            <w:tcBorders>
              <w:top w:val="single" w:color="auto" w:sz="4" w:space="0"/>
              <w:left w:val="single" w:color="auto" w:sz="4" w:space="0"/>
              <w:bottom w:val="single" w:color="auto" w:sz="4" w:space="0"/>
              <w:right w:val="single" w:color="auto" w:sz="4" w:space="0"/>
            </w:tcBorders>
            <w:vAlign w:val="center"/>
          </w:tcPr>
          <w:p w14:paraId="660EDB4F">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297FA99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动态在线模式</w:t>
            </w:r>
          </w:p>
        </w:tc>
        <w:tc>
          <w:tcPr>
            <w:tcW w:w="6411" w:type="dxa"/>
            <w:tcBorders>
              <w:top w:val="single" w:color="auto" w:sz="4" w:space="0"/>
              <w:left w:val="single" w:color="auto" w:sz="4" w:space="0"/>
              <w:bottom w:val="single" w:color="auto" w:sz="4" w:space="0"/>
              <w:right w:val="single" w:color="auto" w:sz="4" w:space="0"/>
            </w:tcBorders>
            <w:vAlign w:val="center"/>
          </w:tcPr>
          <w:p w14:paraId="5116925F">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要求所投标设备具备动态在线模式（超级ECO模式），可使静态旁路和逆变器同时在线，此工况下，输入电流谐波应满足，满载时＜2.5%，50%负载时＜5%，30%负载时＜9%；输入功率因数应≥0.99（40%，50%，60%，70%，80%，90%，100%负载率时均满足），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28DF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2BDF580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980" w:type="dxa"/>
            <w:tcBorders>
              <w:top w:val="single" w:color="auto" w:sz="4" w:space="0"/>
              <w:left w:val="single" w:color="auto" w:sz="4" w:space="0"/>
              <w:bottom w:val="single" w:color="auto" w:sz="4" w:space="0"/>
              <w:right w:val="single" w:color="auto" w:sz="4" w:space="0"/>
            </w:tcBorders>
            <w:vAlign w:val="center"/>
          </w:tcPr>
          <w:p w14:paraId="0A0F26C4">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676115B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高温带载能力</w:t>
            </w:r>
          </w:p>
        </w:tc>
        <w:tc>
          <w:tcPr>
            <w:tcW w:w="6411" w:type="dxa"/>
            <w:tcBorders>
              <w:top w:val="single" w:color="auto" w:sz="4" w:space="0"/>
              <w:left w:val="single" w:color="auto" w:sz="4" w:space="0"/>
              <w:bottom w:val="single" w:color="auto" w:sz="4" w:space="0"/>
              <w:right w:val="single" w:color="auto" w:sz="4" w:space="0"/>
            </w:tcBorders>
            <w:vAlign w:val="center"/>
          </w:tcPr>
          <w:p w14:paraId="170BB65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UPS设备需具备良好的高温带载能力，40℃持续运行不降额，50℃环境温度仍可输出80%额定功率。</w:t>
            </w:r>
          </w:p>
        </w:tc>
      </w:tr>
      <w:tr w14:paraId="5364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3232E15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980" w:type="dxa"/>
            <w:tcBorders>
              <w:top w:val="single" w:color="auto" w:sz="4" w:space="0"/>
              <w:left w:val="single" w:color="auto" w:sz="4" w:space="0"/>
              <w:bottom w:val="single" w:color="auto" w:sz="4" w:space="0"/>
              <w:right w:val="single" w:color="auto" w:sz="4" w:space="0"/>
            </w:tcBorders>
            <w:vAlign w:val="center"/>
          </w:tcPr>
          <w:p w14:paraId="3E723817">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9" w:type="dxa"/>
            <w:tcBorders>
              <w:top w:val="single" w:color="auto" w:sz="4" w:space="0"/>
              <w:left w:val="single" w:color="auto" w:sz="4" w:space="0"/>
              <w:bottom w:val="single" w:color="auto" w:sz="4" w:space="0"/>
              <w:right w:val="single" w:color="auto" w:sz="4" w:space="0"/>
            </w:tcBorders>
            <w:vAlign w:val="center"/>
          </w:tcPr>
          <w:p w14:paraId="0A02E2D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监控管理和预告警功能</w:t>
            </w:r>
          </w:p>
        </w:tc>
        <w:tc>
          <w:tcPr>
            <w:tcW w:w="6411" w:type="dxa"/>
            <w:tcBorders>
              <w:top w:val="single" w:color="auto" w:sz="4" w:space="0"/>
              <w:left w:val="single" w:color="auto" w:sz="4" w:space="0"/>
              <w:bottom w:val="single" w:color="auto" w:sz="4" w:space="0"/>
              <w:right w:val="single" w:color="auto" w:sz="4" w:space="0"/>
            </w:tcBorders>
            <w:vAlign w:val="center"/>
          </w:tcPr>
          <w:p w14:paraId="45D2E74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设备应能提供全中文监控及操作界面和全中文远程监控管理界面，应提供8英寸以上全中文显示的LCD显示器，方便查看与操作。系统应具备电容及风扇等易损件的智能预告警功能，方便运维，需提供官方产品彩页或用户手册。</w:t>
            </w:r>
          </w:p>
        </w:tc>
      </w:tr>
      <w:tr w14:paraId="61D3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2F782FE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980" w:type="dxa"/>
            <w:tcBorders>
              <w:top w:val="single" w:color="auto" w:sz="4" w:space="0"/>
              <w:left w:val="single" w:color="auto" w:sz="4" w:space="0"/>
              <w:bottom w:val="single" w:color="auto" w:sz="4" w:space="0"/>
              <w:right w:val="single" w:color="auto" w:sz="4" w:space="0"/>
            </w:tcBorders>
            <w:vAlign w:val="center"/>
          </w:tcPr>
          <w:p w14:paraId="3B080A5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9" w:type="dxa"/>
            <w:tcBorders>
              <w:top w:val="single" w:color="auto" w:sz="4" w:space="0"/>
              <w:left w:val="single" w:color="auto" w:sz="4" w:space="0"/>
              <w:bottom w:val="single" w:color="auto" w:sz="4" w:space="0"/>
              <w:right w:val="single" w:color="auto" w:sz="4" w:space="0"/>
            </w:tcBorders>
            <w:vAlign w:val="center"/>
          </w:tcPr>
          <w:p w14:paraId="75A5BAA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电池变换器要求</w:t>
            </w:r>
          </w:p>
        </w:tc>
        <w:tc>
          <w:tcPr>
            <w:tcW w:w="6411" w:type="dxa"/>
            <w:tcBorders>
              <w:top w:val="single" w:color="auto" w:sz="4" w:space="0"/>
              <w:left w:val="single" w:color="auto" w:sz="4" w:space="0"/>
              <w:bottom w:val="single" w:color="auto" w:sz="4" w:space="0"/>
              <w:right w:val="single" w:color="auto" w:sz="4" w:space="0"/>
            </w:tcBorders>
            <w:vAlign w:val="center"/>
          </w:tcPr>
          <w:p w14:paraId="21D739D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UPS具备独立电池变换器，不接受整流器复用电池变换器方案，提高可靠性，提升充电能力。采用2线电池，电池无需N线，节省电池线缆投资。需提供官方产品彩页或用户手册。</w:t>
            </w:r>
          </w:p>
        </w:tc>
      </w:tr>
      <w:tr w14:paraId="29DD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00174A5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980" w:type="dxa"/>
            <w:tcBorders>
              <w:top w:val="single" w:color="auto" w:sz="4" w:space="0"/>
              <w:left w:val="single" w:color="auto" w:sz="4" w:space="0"/>
              <w:bottom w:val="single" w:color="auto" w:sz="4" w:space="0"/>
              <w:right w:val="single" w:color="auto" w:sz="4" w:space="0"/>
            </w:tcBorders>
            <w:vAlign w:val="center"/>
          </w:tcPr>
          <w:p w14:paraId="3EF6EC7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9" w:type="dxa"/>
            <w:tcBorders>
              <w:top w:val="single" w:color="auto" w:sz="4" w:space="0"/>
              <w:left w:val="single" w:color="auto" w:sz="4" w:space="0"/>
              <w:bottom w:val="single" w:color="auto" w:sz="4" w:space="0"/>
              <w:right w:val="single" w:color="auto" w:sz="4" w:space="0"/>
            </w:tcBorders>
            <w:vAlign w:val="center"/>
          </w:tcPr>
          <w:p w14:paraId="36F0EB8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波形失真度</w:t>
            </w:r>
          </w:p>
        </w:tc>
        <w:tc>
          <w:tcPr>
            <w:tcW w:w="6411" w:type="dxa"/>
            <w:tcBorders>
              <w:top w:val="single" w:color="auto" w:sz="4" w:space="0"/>
              <w:left w:val="single" w:color="auto" w:sz="4" w:space="0"/>
              <w:bottom w:val="single" w:color="auto" w:sz="4" w:space="0"/>
              <w:right w:val="single" w:color="auto" w:sz="4" w:space="0"/>
            </w:tcBorders>
            <w:vAlign w:val="center"/>
          </w:tcPr>
          <w:p w14:paraId="7D5B37C1">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输出波形为连续的正弦波，电压波形失真度：100%阻性负载 ≤1％，100%非线性负载 ≤1％，需提供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2D2A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59B8068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980" w:type="dxa"/>
            <w:tcBorders>
              <w:top w:val="single" w:color="auto" w:sz="4" w:space="0"/>
              <w:left w:val="single" w:color="auto" w:sz="4" w:space="0"/>
              <w:bottom w:val="single" w:color="auto" w:sz="4" w:space="0"/>
              <w:right w:val="single" w:color="auto" w:sz="4" w:space="0"/>
            </w:tcBorders>
            <w:vAlign w:val="center"/>
          </w:tcPr>
          <w:p w14:paraId="05B2A285">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6170E67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功率模块独立风道设计</w:t>
            </w:r>
          </w:p>
        </w:tc>
        <w:tc>
          <w:tcPr>
            <w:tcW w:w="6411" w:type="dxa"/>
            <w:tcBorders>
              <w:top w:val="single" w:color="auto" w:sz="4" w:space="0"/>
              <w:left w:val="single" w:color="auto" w:sz="4" w:space="0"/>
              <w:bottom w:val="single" w:color="auto" w:sz="4" w:space="0"/>
              <w:right w:val="single" w:color="auto" w:sz="4" w:space="0"/>
            </w:tcBorders>
            <w:vAlign w:val="center"/>
          </w:tcPr>
          <w:p w14:paraId="1F89DF7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UPS功率模块内部散热风道要求采用独立风道设计，防止灰尘积累导致短路、拉弧等故障发生。</w:t>
            </w:r>
          </w:p>
        </w:tc>
      </w:tr>
    </w:tbl>
    <w:p w14:paraId="36091EB5">
      <w:pPr>
        <w:pStyle w:val="15"/>
        <w:ind w:firstLine="480"/>
        <w:rPr>
          <w:rFonts w:asciiTheme="minorEastAsia" w:hAnsiTheme="minorEastAsia" w:eastAsiaTheme="minorEastAsia" w:cstheme="minorEastAsia"/>
          <w:kern w:val="0"/>
          <w:szCs w:val="24"/>
          <w:highlight w:val="none"/>
        </w:rPr>
      </w:pPr>
    </w:p>
    <w:p w14:paraId="50D1469C">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UPS主机（250KVA)</w:t>
      </w:r>
    </w:p>
    <w:tbl>
      <w:tblPr>
        <w:tblStyle w:val="1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7"/>
        <w:gridCol w:w="874"/>
        <w:gridCol w:w="1455"/>
        <w:gridCol w:w="6409"/>
      </w:tblGrid>
      <w:tr w14:paraId="024D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3F53224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2110038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CEBA39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53E2D17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3AEF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6826BA1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49CDE12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E99001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49F5605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模块化UPS电源系统，单个功率模块不低于60kVA，单系统容量为不低于250kVA。</w:t>
            </w:r>
          </w:p>
        </w:tc>
      </w:tr>
      <w:tr w14:paraId="0644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3E11F0B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508F3E3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2CAEA7F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151633E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内部的功率模块并联采用分散控制技术，每个功率模块具有独立DSP控制，并联模块间自主均流，不得有固定的主控制模块进行集中控制，以避免单点故障的瓶颈，确保整机可靠性，需提供官方产品彩页或用户手册。</w:t>
            </w:r>
          </w:p>
        </w:tc>
      </w:tr>
      <w:tr w14:paraId="43F9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1AC6DD4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28614E39">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DEA454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结构防护等级要求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17BBE8C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需满足IP20防护等级。</w:t>
            </w:r>
          </w:p>
        </w:tc>
      </w:tr>
      <w:tr w14:paraId="2340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588F9CD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69112BE1">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0835A95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输入谐波含量要求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16BE1FD1">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整流器输入性能应符合YD/T 2165-2017《通信用模块化不间断电源》中一类UPS标准，双变换工作时，输入谐波电流总含量, 满载时＜1.5%,50%负载率时＜2%，30%负载率时＜3%；需提供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2837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2716065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0D987306">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37A6A3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4C332A09">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整机运行效率：30%及50%负载时，效率≥97.5%；提供投标产品的</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2EE1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4CB582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7ACE3576">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19D55A4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3F28CD06">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逆变器过载能力：110%额定电流，过载1小时；125%额定电流，过载大于（非等于）10min；150%额定电流，过载1分钟后转旁路供电，需提供投标产品的宣传彩页或用户手册作证明材料。其中，125%额定电流，过载大于（非等于）10min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2B82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5D26F65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3BB2B9CC">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42216BC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输出电压不平衡度要求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1D4B920E">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三相负载不平衡度：100%负载时，三相输出电压不平衡度满足：≤±0.5％（平衡负载），≤±1％（100％不平衡负载）；需提供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7335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1213300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1E2BAEB9">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709DEA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旁路逆变切换时间</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27B90301">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从逆变器停止工作时起，到电网直接供电时止或从电网直接供电起到恢复逆变器工作时止所需要的时间&lt;2ms，需提供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13FE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6585A71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687F3E20">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0E5028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动态在线模式</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34553E6C">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要求所投标设备具备动态在线模式（超级ECO模式），可使静态旁路和逆变器同时在线，此工况下，输入电流谐波应满足，满载时＜2.5%，50%负载时＜5%，30%负载时＜9%；输入功率因数应≥0.99（40%，50%，60%，70%，80%，90%，100%负载率时均满足），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6D00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4928230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6F89B1B4">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024C978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高温带载能力</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23C89E6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UPS设备需具备良好的高温带载能力，40℃持续运行不降额，50℃环境温度仍可输出80%额定功率，需提供官方产品彩页或用户手册。</w:t>
            </w:r>
          </w:p>
        </w:tc>
      </w:tr>
      <w:tr w14:paraId="051D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225B641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00206A41">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7B84FC0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监控管理和预告警功能</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5FD1695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设备应能提供全中文监控及操作界面和全中文远程监控管理界面，应提供8英寸以上全中文显示的LCD显示器，方便查看与操作。系统应具备电容及风扇等易损件的智能预告警功能，方便运维，需提供官方产品彩页或用户手册。</w:t>
            </w:r>
          </w:p>
        </w:tc>
      </w:tr>
      <w:tr w14:paraId="180D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2599B1A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337DC49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8C0D81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电池变换器要求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5134C3F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UPS具备独立电池变换器，不接受整流器复用电池变换器方案，提高可靠性，提升充电能力。采用2线电池，电池无需N线，节省电池线缆投资。需提供官方产品彩页或用户手册。</w:t>
            </w:r>
          </w:p>
        </w:tc>
      </w:tr>
      <w:tr w14:paraId="6B84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56C456A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00C49B4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8D254C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波形失真度</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72075432">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输出波形为连续的正弦波，电压波形失真度：100%阻性负载 ≤1％，100%非线性负载 ≤1％，需提供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75D9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408F3C8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1371BFED">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20D683D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功率模块独立风道设计</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62C2EE6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UPS功率模块内部散热风道要求采用独立风道设计，防止灰尘积累导致短路、拉弧等故障发生。</w:t>
            </w:r>
          </w:p>
        </w:tc>
      </w:tr>
    </w:tbl>
    <w:p w14:paraId="2BA90CDB">
      <w:pPr>
        <w:rPr>
          <w:rFonts w:asciiTheme="minorEastAsia" w:hAnsiTheme="minorEastAsia" w:eastAsiaTheme="minorEastAsia" w:cstheme="minorEastAsia"/>
          <w:sz w:val="24"/>
          <w:highlight w:val="none"/>
        </w:rPr>
      </w:pPr>
    </w:p>
    <w:p w14:paraId="1F5F3511">
      <w:pPr>
        <w:rPr>
          <w:rFonts w:asciiTheme="minorEastAsia" w:hAnsiTheme="minorEastAsia" w:eastAsiaTheme="minorEastAsia" w:cstheme="minorEastAsia"/>
          <w:sz w:val="24"/>
          <w:highlight w:val="none"/>
        </w:rPr>
      </w:pPr>
    </w:p>
    <w:p w14:paraId="7A754AB9">
      <w:pPr>
        <w:pStyle w:val="3"/>
        <w:keepNext w:val="0"/>
        <w:keepLines w:val="0"/>
        <w:tabs>
          <w:tab w:val="left" w:pos="0"/>
        </w:tabs>
        <w:autoSpaceDE/>
        <w:adjustRightInd/>
        <w:spacing w:before="0" w:line="360" w:lineRule="auto"/>
        <w:ind w:firstLine="482" w:firstLineChars="200"/>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四、项目实施管理要求</w:t>
      </w:r>
    </w:p>
    <w:p w14:paraId="47C47393">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14:paraId="732E795E">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在项目实施过程中投标人须加强与采购人多渠道沟通，沟通方式不限于定期会议、文件汇报和专题会议。通过沟通确保在项目实施过程中存在的问题能够及时理解并达成一致，使问题得到有效快速地解决。</w:t>
      </w:r>
    </w:p>
    <w:p w14:paraId="4BA1DD9D">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为了按时完成项目建设的全部工作，投标人需提供进度计划管理方案，给出本项目实施总体计划、详细进度计划、进度计划控制方法和保障措施，确保能够按照项目时间要求完成项目的实施。</w:t>
      </w:r>
    </w:p>
    <w:p w14:paraId="5A7772C1">
      <w:pPr>
        <w:spacing w:line="360" w:lineRule="auto"/>
        <w:ind w:firstLine="480" w:firstLineChars="200"/>
        <w:rPr>
          <w:rStyle w:val="23"/>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项目建设周期：合同签订后30个日历日内完成所有设备到货，到货后30个日历日内安装、调试。投标人应在规定时间内完成项目所有建设内容完成终验，进入质保期。若因采购人或法律政策等原因导致项目起始时间变化、发生暂停，项目总期限不变，时间相应顺延。</w:t>
      </w:r>
    </w:p>
    <w:p w14:paraId="1CE15524">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项目实施要求：投标人应结合本项目实际实施需求，提供完整合理的项目实施方案，方案内容包括但不限于实施组织与人员、总体周期计划与各阶段详细计划以及实施质量保障。</w:t>
      </w:r>
    </w:p>
    <w:p w14:paraId="4FDE7910">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项目实施地点及部署要求：采购人指定的地点，部署方式为本地化部署方式。</w:t>
      </w:r>
    </w:p>
    <w:p w14:paraId="3437FC87">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实施人员要求：为确保项目实施质量达到预期目标，投标人应建立分工明确、职责清楚的项目管理组织架构、明确各岗位的职责和任职资格，提供具有类似项目实施和管理经验且稳定的专业化团队。投标人应承诺在项目不同阶段根据项目需求配置足够的人员组织实施项目，确保按项目进度完成建设工作。项目建设过程中，投标人可更换采购人认为不合适的人员。</w:t>
      </w:r>
    </w:p>
    <w:p w14:paraId="5F22FCB1">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采购人提供必要的场地和部署工作条件，协调组织相关责任人及时配合项目相关实施与验收工作。</w:t>
      </w:r>
    </w:p>
    <w:p w14:paraId="209C81F7">
      <w:pPr>
        <w:pStyle w:val="3"/>
        <w:keepNext w:val="0"/>
        <w:keepLines w:val="0"/>
        <w:tabs>
          <w:tab w:val="left" w:pos="0"/>
        </w:tabs>
        <w:autoSpaceDE/>
        <w:adjustRightInd/>
        <w:spacing w:before="0" w:line="360" w:lineRule="auto"/>
        <w:ind w:firstLine="482" w:firstLineChars="200"/>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五、项目人员培训要求</w:t>
      </w:r>
    </w:p>
    <w:p w14:paraId="5B83DCBD">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培训工作是整个项目得以正常运行的关键，除了对系统使用人员的专项培训以外，应对系统维护人员进行系统维护的培训。具体培训要求如下：</w:t>
      </w:r>
    </w:p>
    <w:p w14:paraId="07C71286">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投标人须为本项目建设的系统管理及使用人员提供培训服务，通过系统化的培训使培训对象能够熟练地掌握系统使用和维护方法，使其能够独立管理、使用和维护项目相关系统。</w:t>
      </w:r>
    </w:p>
    <w:p w14:paraId="2BD98C48">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应在投标文件中提出详细的培训计划，计划内容应包括培训项目、培训次数、培训地点、培训讲师要求、培训对象、日程安排及其他相关事项。培训教材包括视频文件、培训PPT资料，培训所使用的语言和教材必须是中文。</w:t>
      </w:r>
    </w:p>
    <w:p w14:paraId="730D0EE0">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技术培训的内容必须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14:paraId="41382308">
      <w:pPr>
        <w:pStyle w:val="3"/>
        <w:keepNext w:val="0"/>
        <w:keepLines w:val="0"/>
        <w:tabs>
          <w:tab w:val="left" w:pos="0"/>
        </w:tabs>
        <w:autoSpaceDE/>
        <w:adjustRightInd/>
        <w:spacing w:before="0" w:line="360" w:lineRule="auto"/>
        <w:ind w:firstLine="482" w:firstLineChars="200"/>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六、项目售后服务要求</w:t>
      </w:r>
    </w:p>
    <w:p w14:paraId="32C876B4">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针对本项目的售后服务，投标人须提供完整可行的售后服务方案，包括但不限于售后服务机构及服务团队构成、售后服务方式、服务响应时间及服务内容。</w:t>
      </w:r>
    </w:p>
    <w:p w14:paraId="41F9ECD1">
      <w:pPr>
        <w:pStyle w:val="24"/>
        <w:numPr>
          <w:ilvl w:val="0"/>
          <w:numId w:val="3"/>
        </w:numPr>
        <w:spacing w:line="360" w:lineRule="auto"/>
        <w:ind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售后服务质保年限</w:t>
      </w:r>
    </w:p>
    <w:p w14:paraId="08189F0E">
      <w:pPr>
        <w:pStyle w:val="15"/>
        <w:ind w:firstLine="48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提供≥六年的质保服务的货物：HIS核心数据库服务器、HIS核心数据库灾备服务器、PACS/HIS/EMR应用服务器超融合集群、临床数据中心hadoop集群、其他业务数据库虚拟化服务器、其他业务超融合集群、外网DMZ超融合集群、外网业务超融合集群、内外网交互区超融合集群、医保超融合集群、应用负载均衡、存储管理服务器、安全管理服务器、临床科研基础数据库与儿科专科专病数据库服务器1、临床科研基础数据库与儿科专科专病数据库服务器2、其他应用物理服务器；</w:t>
      </w:r>
    </w:p>
    <w:p w14:paraId="19B2749C">
      <w:pPr>
        <w:pStyle w:val="15"/>
        <w:ind w:firstLine="48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提供≥原厂五年的质保服务：模块化UPS（400KVA)、UPS主机（60KVA)、UPS主机(120KVA）、UPS主机（150KVA)、UPS主机（200KVA）、UPS主机（250KVA)。</w:t>
      </w:r>
    </w:p>
    <w:p w14:paraId="4573120A">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2、售后服务团队</w:t>
      </w:r>
    </w:p>
    <w:p w14:paraId="15201045">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投标人需建立售后服务机构以及提供专业化的技术服务团队，包括不限于售后服务工程师。在项目质保期内提供快速、及时的故障排除、技术咨询等服务。</w:t>
      </w:r>
    </w:p>
    <w:p w14:paraId="4ECB1925">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3、售后服务方式</w:t>
      </w:r>
    </w:p>
    <w:p w14:paraId="00F94220">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提供包括但不限于电话支持服务、现场支持服务、远程支持服务方式满足采购人服务需求。</w:t>
      </w:r>
    </w:p>
    <w:p w14:paraId="4124FDB0">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4、售后服务时间</w:t>
      </w:r>
    </w:p>
    <w:p w14:paraId="661E59B7">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售后服务时间不低于如下要求：</w:t>
      </w:r>
    </w:p>
    <w:p w14:paraId="68C54A32">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电话支持服务：投标人需提供每周7X24小时电话服务，随时接受客户对系统操作的技术咨询和技术交流，及时解答客户遇到的问题，并定期电话回访客户进行满意度调查。</w:t>
      </w:r>
    </w:p>
    <w:p w14:paraId="433AEE90">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远程支持服务：提供多样化线上服务渠道，包括但不限于邮件、微信；采用远程技术方法在2小时内给予排除，若远程方法无法排除，应派遣技术人员提供上门支持服务。</w:t>
      </w:r>
    </w:p>
    <w:p w14:paraId="7B868485">
      <w:pPr>
        <w:widowControl/>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现场支持服务：项目售后期间需安排巡检，对系统运行状态进行监测、管理和维护。质保期间内接到保修后，在24小时内排除普通故障，4小时内排除重大故障。</w:t>
      </w:r>
    </w:p>
    <w:p w14:paraId="459ACEFB">
      <w:pPr>
        <w:rPr>
          <w:rFonts w:asciiTheme="minorEastAsia" w:hAnsiTheme="minorEastAsia" w:eastAsiaTheme="minorEastAsia" w:cstheme="minorEastAsia"/>
          <w:sz w:val="24"/>
          <w:highlight w:val="none"/>
        </w:rPr>
      </w:pPr>
    </w:p>
    <w:p w14:paraId="2FAEBFB1">
      <w:pPr>
        <w:rPr>
          <w:highlight w:val="none"/>
        </w:rPr>
      </w:pPr>
    </w:p>
    <w:p w14:paraId="0211F7F8">
      <w:pPr>
        <w:pStyle w:val="2"/>
        <w:jc w:val="left"/>
        <w:rPr>
          <w:rFonts w:hAnsi="宋体"/>
          <w:sz w:val="24"/>
          <w:szCs w:val="24"/>
          <w:highlight w:val="none"/>
        </w:rPr>
      </w:pPr>
      <w:r>
        <w:rPr>
          <w:sz w:val="36"/>
          <w:szCs w:val="36"/>
          <w:highlight w:val="none"/>
        </w:rPr>
        <w:br w:type="page"/>
      </w:r>
      <w:r>
        <w:rPr>
          <w:rFonts w:hint="eastAsia" w:hAnsi="宋体"/>
          <w:b w:val="0"/>
          <w:bCs/>
          <w:kern w:val="2"/>
          <w:sz w:val="24"/>
          <w:szCs w:val="24"/>
          <w:highlight w:val="none"/>
        </w:rPr>
        <w:t>2包：首都医科大学附属首都儿童医学中心通州院区信息化配套建设项目-第二包</w:t>
      </w:r>
    </w:p>
    <w:p w14:paraId="5FC3F6E8">
      <w:pPr>
        <w:pStyle w:val="2"/>
        <w:numPr>
          <w:ilvl w:val="0"/>
          <w:numId w:val="4"/>
        </w:numPr>
        <w:jc w:val="left"/>
        <w:rPr>
          <w:rFonts w:hAnsi="宋体"/>
          <w:sz w:val="24"/>
          <w:szCs w:val="24"/>
          <w:highlight w:val="none"/>
        </w:rPr>
      </w:pPr>
      <w:r>
        <w:rPr>
          <w:rFonts w:hAnsi="宋体"/>
          <w:sz w:val="24"/>
          <w:szCs w:val="24"/>
          <w:highlight w:val="none"/>
        </w:rPr>
        <w:t>采购标的</w:t>
      </w:r>
    </w:p>
    <w:p w14:paraId="770D9919">
      <w:pPr>
        <w:spacing w:line="360" w:lineRule="auto"/>
        <w:contextualSpacing/>
        <w:rPr>
          <w:rFonts w:ascii="宋体" w:hAnsi="宋体"/>
          <w:bCs/>
          <w:sz w:val="24"/>
          <w:highlight w:val="none"/>
        </w:rPr>
      </w:pPr>
      <w:r>
        <w:rPr>
          <w:rFonts w:ascii="宋体" w:hAnsi="宋体"/>
          <w:bCs/>
          <w:sz w:val="24"/>
          <w:highlight w:val="none"/>
        </w:rPr>
        <w:t>1. 采购标的（货物需求一览表或简要服务内容及数量）</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83"/>
        <w:gridCol w:w="859"/>
        <w:gridCol w:w="1582"/>
        <w:gridCol w:w="1009"/>
        <w:gridCol w:w="2446"/>
      </w:tblGrid>
      <w:tr w14:paraId="0CE3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7606F9A">
            <w:pPr>
              <w:pStyle w:val="10"/>
              <w:jc w:val="center"/>
              <w:rPr>
                <w:rFonts w:hint="default" w:hAnsi="宋体"/>
                <w:sz w:val="24"/>
                <w:szCs w:val="24"/>
                <w:highlight w:val="none"/>
              </w:rPr>
            </w:pPr>
            <w:r>
              <w:rPr>
                <w:rFonts w:hAnsi="宋体"/>
                <w:sz w:val="24"/>
                <w:szCs w:val="24"/>
                <w:highlight w:val="none"/>
              </w:rPr>
              <w:t>序号</w:t>
            </w:r>
          </w:p>
        </w:tc>
        <w:tc>
          <w:tcPr>
            <w:tcW w:w="2683" w:type="dxa"/>
            <w:vAlign w:val="center"/>
          </w:tcPr>
          <w:p w14:paraId="4326D277">
            <w:pPr>
              <w:pStyle w:val="10"/>
              <w:jc w:val="center"/>
              <w:rPr>
                <w:rFonts w:hint="default" w:hAnsi="宋体"/>
                <w:sz w:val="24"/>
                <w:szCs w:val="24"/>
                <w:highlight w:val="none"/>
              </w:rPr>
            </w:pPr>
            <w:r>
              <w:rPr>
                <w:rFonts w:hAnsi="宋体"/>
                <w:sz w:val="24"/>
                <w:szCs w:val="24"/>
                <w:highlight w:val="none"/>
              </w:rPr>
              <w:t>标的名称</w:t>
            </w:r>
          </w:p>
        </w:tc>
        <w:tc>
          <w:tcPr>
            <w:tcW w:w="859" w:type="dxa"/>
            <w:vAlign w:val="center"/>
          </w:tcPr>
          <w:p w14:paraId="3A948906">
            <w:pPr>
              <w:pStyle w:val="10"/>
              <w:jc w:val="center"/>
              <w:rPr>
                <w:rFonts w:hint="default" w:hAnsi="宋体"/>
                <w:sz w:val="24"/>
                <w:szCs w:val="24"/>
                <w:highlight w:val="none"/>
              </w:rPr>
            </w:pPr>
            <w:r>
              <w:rPr>
                <w:rFonts w:hAnsi="宋体"/>
                <w:sz w:val="24"/>
                <w:szCs w:val="24"/>
                <w:highlight w:val="none"/>
              </w:rPr>
              <w:t>数量</w:t>
            </w:r>
          </w:p>
        </w:tc>
        <w:tc>
          <w:tcPr>
            <w:tcW w:w="1582" w:type="dxa"/>
            <w:vAlign w:val="center"/>
          </w:tcPr>
          <w:p w14:paraId="5649D6FA">
            <w:pPr>
              <w:pStyle w:val="10"/>
              <w:jc w:val="center"/>
              <w:rPr>
                <w:rFonts w:hint="default" w:hAnsi="宋体"/>
                <w:sz w:val="24"/>
                <w:szCs w:val="24"/>
                <w:highlight w:val="none"/>
              </w:rPr>
            </w:pPr>
            <w:r>
              <w:rPr>
                <w:rFonts w:hAnsi="宋体"/>
                <w:sz w:val="24"/>
                <w:szCs w:val="24"/>
                <w:highlight w:val="none"/>
              </w:rPr>
              <w:t>单价限价（元）</w:t>
            </w:r>
          </w:p>
        </w:tc>
        <w:tc>
          <w:tcPr>
            <w:tcW w:w="1009" w:type="dxa"/>
            <w:vAlign w:val="center"/>
          </w:tcPr>
          <w:p w14:paraId="09149870">
            <w:pPr>
              <w:pStyle w:val="10"/>
              <w:jc w:val="center"/>
              <w:rPr>
                <w:rFonts w:hint="default" w:hAnsi="宋体"/>
                <w:sz w:val="24"/>
                <w:szCs w:val="24"/>
                <w:highlight w:val="none"/>
              </w:rPr>
            </w:pPr>
            <w:r>
              <w:rPr>
                <w:rFonts w:hAnsi="宋体"/>
                <w:sz w:val="24"/>
                <w:szCs w:val="24"/>
                <w:highlight w:val="none"/>
              </w:rPr>
              <w:t>是否核心产品</w:t>
            </w:r>
          </w:p>
        </w:tc>
        <w:tc>
          <w:tcPr>
            <w:tcW w:w="2446" w:type="dxa"/>
            <w:vAlign w:val="center"/>
          </w:tcPr>
          <w:p w14:paraId="0D863B05">
            <w:pPr>
              <w:pStyle w:val="10"/>
              <w:jc w:val="center"/>
              <w:rPr>
                <w:rFonts w:hint="default" w:hAnsi="宋体"/>
                <w:sz w:val="24"/>
                <w:szCs w:val="24"/>
                <w:highlight w:val="none"/>
              </w:rPr>
            </w:pPr>
            <w:r>
              <w:rPr>
                <w:rFonts w:hAnsi="宋体"/>
                <w:sz w:val="24"/>
                <w:szCs w:val="24"/>
                <w:highlight w:val="none"/>
              </w:rPr>
              <w:t>简要技术需求或服务要求</w:t>
            </w:r>
          </w:p>
        </w:tc>
      </w:tr>
      <w:tr w14:paraId="4513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4A9BC94">
            <w:pPr>
              <w:pStyle w:val="10"/>
              <w:numPr>
                <w:ilvl w:val="0"/>
                <w:numId w:val="5"/>
              </w:numPr>
              <w:jc w:val="center"/>
              <w:rPr>
                <w:rFonts w:hint="default" w:hAnsi="宋体"/>
                <w:sz w:val="24"/>
                <w:szCs w:val="24"/>
                <w:highlight w:val="none"/>
              </w:rPr>
            </w:pPr>
            <w:bookmarkStart w:id="24" w:name="_Hlk227009202"/>
          </w:p>
        </w:tc>
        <w:tc>
          <w:tcPr>
            <w:tcW w:w="2683" w:type="dxa"/>
            <w:vAlign w:val="center"/>
          </w:tcPr>
          <w:p w14:paraId="30FC6D75">
            <w:pPr>
              <w:pStyle w:val="10"/>
              <w:jc w:val="center"/>
              <w:rPr>
                <w:rFonts w:hint="default" w:hAnsi="宋体"/>
                <w:sz w:val="24"/>
                <w:szCs w:val="24"/>
                <w:highlight w:val="none"/>
              </w:rPr>
            </w:pPr>
            <w:r>
              <w:rPr>
                <w:rFonts w:hAnsi="宋体"/>
                <w:sz w:val="24"/>
                <w:szCs w:val="24"/>
                <w:highlight w:val="none"/>
              </w:rPr>
              <w:t>安防网-网络控制器服务器</w:t>
            </w:r>
          </w:p>
        </w:tc>
        <w:tc>
          <w:tcPr>
            <w:tcW w:w="859" w:type="dxa"/>
            <w:vAlign w:val="center"/>
          </w:tcPr>
          <w:p w14:paraId="0D917407">
            <w:pPr>
              <w:pStyle w:val="10"/>
              <w:jc w:val="center"/>
              <w:rPr>
                <w:rFonts w:hint="default" w:hAnsi="宋体"/>
                <w:sz w:val="24"/>
                <w:szCs w:val="24"/>
                <w:highlight w:val="none"/>
              </w:rPr>
            </w:pPr>
            <w:r>
              <w:rPr>
                <w:rFonts w:hAnsi="宋体"/>
                <w:sz w:val="24"/>
                <w:szCs w:val="24"/>
                <w:highlight w:val="none"/>
              </w:rPr>
              <w:t>1</w:t>
            </w:r>
          </w:p>
        </w:tc>
        <w:tc>
          <w:tcPr>
            <w:tcW w:w="1582" w:type="dxa"/>
            <w:vAlign w:val="center"/>
          </w:tcPr>
          <w:p w14:paraId="764B993D">
            <w:pPr>
              <w:pStyle w:val="10"/>
              <w:jc w:val="center"/>
              <w:rPr>
                <w:rFonts w:hint="default" w:hAnsi="宋体"/>
                <w:sz w:val="24"/>
                <w:szCs w:val="24"/>
                <w:highlight w:val="none"/>
              </w:rPr>
            </w:pPr>
            <w:r>
              <w:rPr>
                <w:rFonts w:hAnsi="宋体"/>
                <w:sz w:val="24"/>
                <w:szCs w:val="24"/>
                <w:highlight w:val="none"/>
              </w:rPr>
              <w:t>120000</w:t>
            </w:r>
          </w:p>
        </w:tc>
        <w:tc>
          <w:tcPr>
            <w:tcW w:w="1009" w:type="dxa"/>
            <w:vAlign w:val="center"/>
          </w:tcPr>
          <w:p w14:paraId="169DD263">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4BF048C4">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654A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8E78FDE">
            <w:pPr>
              <w:pStyle w:val="10"/>
              <w:numPr>
                <w:ilvl w:val="0"/>
                <w:numId w:val="5"/>
              </w:numPr>
              <w:jc w:val="center"/>
              <w:rPr>
                <w:rFonts w:hint="default" w:hAnsi="宋体"/>
                <w:sz w:val="24"/>
                <w:szCs w:val="24"/>
                <w:highlight w:val="none"/>
              </w:rPr>
            </w:pPr>
          </w:p>
        </w:tc>
        <w:tc>
          <w:tcPr>
            <w:tcW w:w="2683" w:type="dxa"/>
            <w:vAlign w:val="center"/>
          </w:tcPr>
          <w:p w14:paraId="0B8B13E0">
            <w:pPr>
              <w:pStyle w:val="10"/>
              <w:jc w:val="center"/>
              <w:rPr>
                <w:rFonts w:hint="default" w:hAnsi="宋体"/>
                <w:sz w:val="24"/>
                <w:szCs w:val="24"/>
                <w:highlight w:val="none"/>
              </w:rPr>
            </w:pPr>
            <w:r>
              <w:rPr>
                <w:rFonts w:hAnsi="宋体"/>
                <w:sz w:val="24"/>
                <w:szCs w:val="24"/>
                <w:highlight w:val="none"/>
              </w:rPr>
              <w:t>证书管理服务器</w:t>
            </w:r>
          </w:p>
        </w:tc>
        <w:tc>
          <w:tcPr>
            <w:tcW w:w="859" w:type="dxa"/>
            <w:vAlign w:val="center"/>
          </w:tcPr>
          <w:p w14:paraId="3346B681">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0560AF17">
            <w:pPr>
              <w:pStyle w:val="10"/>
              <w:jc w:val="center"/>
              <w:rPr>
                <w:rFonts w:hint="default" w:hAnsi="宋体"/>
                <w:sz w:val="24"/>
                <w:szCs w:val="24"/>
                <w:highlight w:val="none"/>
              </w:rPr>
            </w:pPr>
            <w:r>
              <w:rPr>
                <w:rFonts w:hAnsi="宋体"/>
                <w:sz w:val="24"/>
                <w:szCs w:val="24"/>
                <w:highlight w:val="none"/>
              </w:rPr>
              <w:t>55000</w:t>
            </w:r>
          </w:p>
        </w:tc>
        <w:tc>
          <w:tcPr>
            <w:tcW w:w="1009" w:type="dxa"/>
            <w:vAlign w:val="center"/>
          </w:tcPr>
          <w:p w14:paraId="55AE5773">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50520CAB">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1C5D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6268BD9">
            <w:pPr>
              <w:pStyle w:val="10"/>
              <w:numPr>
                <w:ilvl w:val="0"/>
                <w:numId w:val="5"/>
              </w:numPr>
              <w:jc w:val="center"/>
              <w:rPr>
                <w:rFonts w:hint="default" w:hAnsi="宋体"/>
                <w:sz w:val="24"/>
                <w:szCs w:val="24"/>
                <w:highlight w:val="none"/>
              </w:rPr>
            </w:pPr>
          </w:p>
        </w:tc>
        <w:tc>
          <w:tcPr>
            <w:tcW w:w="2683" w:type="dxa"/>
            <w:vAlign w:val="center"/>
          </w:tcPr>
          <w:p w14:paraId="0C0CEC83">
            <w:pPr>
              <w:pStyle w:val="10"/>
              <w:jc w:val="center"/>
              <w:rPr>
                <w:rFonts w:hint="default" w:hAnsi="宋体"/>
                <w:sz w:val="24"/>
                <w:szCs w:val="24"/>
                <w:highlight w:val="none"/>
              </w:rPr>
            </w:pPr>
            <w:bookmarkStart w:id="25" w:name="OLE_LINK91"/>
            <w:r>
              <w:rPr>
                <w:rFonts w:hAnsi="宋体"/>
                <w:sz w:val="24"/>
                <w:szCs w:val="24"/>
                <w:highlight w:val="none"/>
              </w:rPr>
              <w:t>签名验签服务器</w:t>
            </w:r>
            <w:bookmarkEnd w:id="25"/>
          </w:p>
        </w:tc>
        <w:tc>
          <w:tcPr>
            <w:tcW w:w="859" w:type="dxa"/>
            <w:vAlign w:val="center"/>
          </w:tcPr>
          <w:p w14:paraId="674BEB70">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1FE0B9FC">
            <w:pPr>
              <w:pStyle w:val="10"/>
              <w:jc w:val="center"/>
              <w:rPr>
                <w:rFonts w:hint="default" w:hAnsi="宋体"/>
                <w:sz w:val="24"/>
                <w:szCs w:val="24"/>
                <w:highlight w:val="none"/>
              </w:rPr>
            </w:pPr>
            <w:r>
              <w:rPr>
                <w:rFonts w:hAnsi="宋体"/>
                <w:sz w:val="24"/>
                <w:szCs w:val="24"/>
                <w:highlight w:val="none"/>
              </w:rPr>
              <w:t>200000</w:t>
            </w:r>
          </w:p>
        </w:tc>
        <w:tc>
          <w:tcPr>
            <w:tcW w:w="1009" w:type="dxa"/>
            <w:vAlign w:val="center"/>
          </w:tcPr>
          <w:p w14:paraId="42E06B14">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04ACFFD1">
            <w:pPr>
              <w:pStyle w:val="10"/>
              <w:jc w:val="center"/>
              <w:rPr>
                <w:rFonts w:hint="default" w:hAnsi="宋体"/>
                <w:sz w:val="24"/>
                <w:szCs w:val="24"/>
                <w:highlight w:val="none"/>
              </w:rPr>
            </w:pPr>
            <w:r>
              <w:rPr>
                <w:rFonts w:hAnsi="宋体"/>
                <w:kern w:val="0"/>
                <w:sz w:val="24"/>
                <w:szCs w:val="24"/>
                <w:highlight w:val="none"/>
              </w:rPr>
              <w:t>详见采购需求</w:t>
            </w:r>
          </w:p>
        </w:tc>
      </w:tr>
      <w:tr w14:paraId="1F37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C247D21">
            <w:pPr>
              <w:pStyle w:val="10"/>
              <w:numPr>
                <w:ilvl w:val="0"/>
                <w:numId w:val="5"/>
              </w:numPr>
              <w:jc w:val="center"/>
              <w:rPr>
                <w:rFonts w:hint="default" w:hAnsi="宋体"/>
                <w:sz w:val="24"/>
                <w:szCs w:val="24"/>
                <w:highlight w:val="none"/>
              </w:rPr>
            </w:pPr>
          </w:p>
        </w:tc>
        <w:tc>
          <w:tcPr>
            <w:tcW w:w="2683" w:type="dxa"/>
            <w:vAlign w:val="center"/>
          </w:tcPr>
          <w:p w14:paraId="68ADA8EA">
            <w:pPr>
              <w:pStyle w:val="10"/>
              <w:jc w:val="center"/>
              <w:rPr>
                <w:rFonts w:hint="default" w:hAnsi="宋体"/>
                <w:sz w:val="24"/>
                <w:szCs w:val="24"/>
                <w:highlight w:val="none"/>
              </w:rPr>
            </w:pPr>
            <w:r>
              <w:rPr>
                <w:rFonts w:hAnsi="宋体"/>
                <w:sz w:val="24"/>
                <w:szCs w:val="24"/>
                <w:highlight w:val="none"/>
              </w:rPr>
              <w:t>时间戳服务器</w:t>
            </w:r>
          </w:p>
        </w:tc>
        <w:tc>
          <w:tcPr>
            <w:tcW w:w="859" w:type="dxa"/>
            <w:vAlign w:val="center"/>
          </w:tcPr>
          <w:p w14:paraId="7B35D2B0">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4DF605A0">
            <w:pPr>
              <w:pStyle w:val="10"/>
              <w:jc w:val="center"/>
              <w:rPr>
                <w:rFonts w:hint="default" w:hAnsi="宋体"/>
                <w:sz w:val="24"/>
                <w:szCs w:val="24"/>
                <w:highlight w:val="none"/>
              </w:rPr>
            </w:pPr>
            <w:r>
              <w:rPr>
                <w:rFonts w:hAnsi="宋体"/>
                <w:sz w:val="24"/>
                <w:szCs w:val="24"/>
                <w:highlight w:val="none"/>
              </w:rPr>
              <w:t>180000</w:t>
            </w:r>
          </w:p>
        </w:tc>
        <w:tc>
          <w:tcPr>
            <w:tcW w:w="1009" w:type="dxa"/>
            <w:vAlign w:val="center"/>
          </w:tcPr>
          <w:p w14:paraId="10FC7241">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0221FE80">
            <w:pPr>
              <w:pStyle w:val="10"/>
              <w:jc w:val="center"/>
              <w:rPr>
                <w:rFonts w:hint="default" w:hAnsi="宋体"/>
                <w:sz w:val="24"/>
                <w:szCs w:val="24"/>
                <w:highlight w:val="none"/>
              </w:rPr>
            </w:pPr>
            <w:r>
              <w:rPr>
                <w:rFonts w:hAnsi="宋体"/>
                <w:kern w:val="0"/>
                <w:sz w:val="24"/>
                <w:szCs w:val="24"/>
                <w:highlight w:val="none"/>
              </w:rPr>
              <w:t>详见采购需求</w:t>
            </w:r>
          </w:p>
        </w:tc>
      </w:tr>
      <w:tr w14:paraId="498A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23EBF649">
            <w:pPr>
              <w:pStyle w:val="10"/>
              <w:numPr>
                <w:ilvl w:val="0"/>
                <w:numId w:val="5"/>
              </w:numPr>
              <w:jc w:val="center"/>
              <w:rPr>
                <w:rFonts w:hint="default" w:hAnsi="宋体"/>
                <w:sz w:val="24"/>
                <w:szCs w:val="24"/>
                <w:highlight w:val="none"/>
              </w:rPr>
            </w:pPr>
          </w:p>
        </w:tc>
        <w:tc>
          <w:tcPr>
            <w:tcW w:w="2683" w:type="dxa"/>
            <w:vAlign w:val="center"/>
          </w:tcPr>
          <w:p w14:paraId="48D3A9D2">
            <w:pPr>
              <w:pStyle w:val="10"/>
              <w:jc w:val="center"/>
              <w:rPr>
                <w:rFonts w:hint="default" w:hAnsi="宋体"/>
                <w:sz w:val="24"/>
                <w:szCs w:val="24"/>
                <w:highlight w:val="none"/>
              </w:rPr>
            </w:pPr>
            <w:r>
              <w:rPr>
                <w:rFonts w:hAnsi="宋体"/>
                <w:sz w:val="24"/>
                <w:szCs w:val="24"/>
                <w:highlight w:val="none"/>
              </w:rPr>
              <w:t>触控一体机（含一体机支架）</w:t>
            </w:r>
          </w:p>
        </w:tc>
        <w:tc>
          <w:tcPr>
            <w:tcW w:w="859" w:type="dxa"/>
            <w:vAlign w:val="center"/>
          </w:tcPr>
          <w:p w14:paraId="52E22C47">
            <w:pPr>
              <w:pStyle w:val="10"/>
              <w:jc w:val="center"/>
              <w:rPr>
                <w:rFonts w:hint="default" w:hAnsi="宋体"/>
                <w:sz w:val="24"/>
                <w:szCs w:val="24"/>
                <w:highlight w:val="none"/>
              </w:rPr>
            </w:pPr>
            <w:r>
              <w:rPr>
                <w:rFonts w:hAnsi="宋体"/>
                <w:sz w:val="24"/>
                <w:szCs w:val="24"/>
                <w:highlight w:val="none"/>
              </w:rPr>
              <w:t xml:space="preserve">6 </w:t>
            </w:r>
          </w:p>
        </w:tc>
        <w:tc>
          <w:tcPr>
            <w:tcW w:w="1582" w:type="dxa"/>
            <w:vAlign w:val="center"/>
          </w:tcPr>
          <w:p w14:paraId="2C9ABAC1">
            <w:pPr>
              <w:pStyle w:val="10"/>
              <w:jc w:val="center"/>
              <w:rPr>
                <w:rFonts w:hint="default" w:hAnsi="宋体"/>
                <w:sz w:val="24"/>
                <w:szCs w:val="24"/>
                <w:highlight w:val="none"/>
              </w:rPr>
            </w:pPr>
            <w:r>
              <w:rPr>
                <w:rFonts w:hAnsi="宋体"/>
                <w:sz w:val="24"/>
                <w:szCs w:val="24"/>
                <w:highlight w:val="none"/>
              </w:rPr>
              <w:t>6000</w:t>
            </w:r>
          </w:p>
        </w:tc>
        <w:tc>
          <w:tcPr>
            <w:tcW w:w="1009" w:type="dxa"/>
            <w:vAlign w:val="center"/>
          </w:tcPr>
          <w:p w14:paraId="13A84C66">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03331109">
            <w:pPr>
              <w:pStyle w:val="10"/>
              <w:jc w:val="center"/>
              <w:rPr>
                <w:rFonts w:hint="default" w:hAnsi="宋体"/>
                <w:sz w:val="24"/>
                <w:szCs w:val="24"/>
                <w:highlight w:val="none"/>
              </w:rPr>
            </w:pPr>
            <w:r>
              <w:rPr>
                <w:rFonts w:hAnsi="宋体"/>
                <w:kern w:val="0"/>
                <w:sz w:val="24"/>
                <w:szCs w:val="24"/>
                <w:highlight w:val="none"/>
              </w:rPr>
              <w:t>详见采购需求</w:t>
            </w:r>
          </w:p>
        </w:tc>
      </w:tr>
      <w:tr w14:paraId="331F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002DDDB">
            <w:pPr>
              <w:pStyle w:val="10"/>
              <w:numPr>
                <w:ilvl w:val="0"/>
                <w:numId w:val="5"/>
              </w:numPr>
              <w:jc w:val="center"/>
              <w:rPr>
                <w:rFonts w:hint="default" w:hAnsi="宋体"/>
                <w:sz w:val="24"/>
                <w:szCs w:val="24"/>
                <w:highlight w:val="none"/>
              </w:rPr>
            </w:pPr>
          </w:p>
        </w:tc>
        <w:tc>
          <w:tcPr>
            <w:tcW w:w="2683" w:type="dxa"/>
            <w:vAlign w:val="center"/>
          </w:tcPr>
          <w:p w14:paraId="3963FB26">
            <w:pPr>
              <w:pStyle w:val="10"/>
              <w:jc w:val="center"/>
              <w:rPr>
                <w:rFonts w:hint="default" w:hAnsi="宋体"/>
                <w:sz w:val="24"/>
                <w:szCs w:val="24"/>
                <w:highlight w:val="none"/>
              </w:rPr>
            </w:pPr>
            <w:r>
              <w:rPr>
                <w:rFonts w:hAnsi="宋体"/>
                <w:sz w:val="24"/>
                <w:szCs w:val="24"/>
                <w:highlight w:val="none"/>
              </w:rPr>
              <w:t>大屏幕显示器</w:t>
            </w:r>
          </w:p>
        </w:tc>
        <w:tc>
          <w:tcPr>
            <w:tcW w:w="859" w:type="dxa"/>
            <w:vAlign w:val="center"/>
          </w:tcPr>
          <w:p w14:paraId="40D671F6">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4FF22C7F">
            <w:pPr>
              <w:pStyle w:val="10"/>
              <w:jc w:val="center"/>
              <w:rPr>
                <w:rFonts w:hint="default" w:hAnsi="宋体"/>
                <w:sz w:val="24"/>
                <w:szCs w:val="24"/>
                <w:highlight w:val="none"/>
              </w:rPr>
            </w:pPr>
            <w:r>
              <w:rPr>
                <w:rFonts w:hAnsi="宋体"/>
                <w:sz w:val="24"/>
                <w:szCs w:val="24"/>
                <w:highlight w:val="none"/>
              </w:rPr>
              <w:t>3000</w:t>
            </w:r>
          </w:p>
        </w:tc>
        <w:tc>
          <w:tcPr>
            <w:tcW w:w="1009" w:type="dxa"/>
            <w:vAlign w:val="center"/>
          </w:tcPr>
          <w:p w14:paraId="7155D865">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666EB3EA">
            <w:pPr>
              <w:pStyle w:val="10"/>
              <w:jc w:val="center"/>
              <w:rPr>
                <w:rFonts w:hint="default" w:hAnsi="宋体"/>
                <w:sz w:val="24"/>
                <w:szCs w:val="24"/>
                <w:highlight w:val="none"/>
              </w:rPr>
            </w:pPr>
            <w:r>
              <w:rPr>
                <w:rFonts w:hAnsi="宋体"/>
                <w:kern w:val="0"/>
                <w:sz w:val="24"/>
                <w:szCs w:val="24"/>
                <w:highlight w:val="none"/>
              </w:rPr>
              <w:t>详见采购需求</w:t>
            </w:r>
          </w:p>
        </w:tc>
      </w:tr>
      <w:tr w14:paraId="7D58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7EB5E30">
            <w:pPr>
              <w:pStyle w:val="10"/>
              <w:numPr>
                <w:ilvl w:val="0"/>
                <w:numId w:val="5"/>
              </w:numPr>
              <w:jc w:val="center"/>
              <w:rPr>
                <w:rFonts w:hint="default" w:hAnsi="宋体"/>
                <w:sz w:val="24"/>
                <w:szCs w:val="24"/>
                <w:highlight w:val="none"/>
              </w:rPr>
            </w:pPr>
          </w:p>
        </w:tc>
        <w:tc>
          <w:tcPr>
            <w:tcW w:w="2683" w:type="dxa"/>
            <w:vAlign w:val="center"/>
          </w:tcPr>
          <w:p w14:paraId="5380177B">
            <w:pPr>
              <w:pStyle w:val="10"/>
              <w:jc w:val="center"/>
              <w:rPr>
                <w:rFonts w:hint="default" w:hAnsi="宋体"/>
                <w:sz w:val="24"/>
                <w:szCs w:val="24"/>
                <w:highlight w:val="none"/>
              </w:rPr>
            </w:pPr>
            <w:r>
              <w:rPr>
                <w:rFonts w:hAnsi="宋体"/>
                <w:sz w:val="24"/>
                <w:szCs w:val="24"/>
                <w:highlight w:val="none"/>
              </w:rPr>
              <w:t>录像机显示器</w:t>
            </w:r>
          </w:p>
        </w:tc>
        <w:tc>
          <w:tcPr>
            <w:tcW w:w="859" w:type="dxa"/>
            <w:vAlign w:val="center"/>
          </w:tcPr>
          <w:p w14:paraId="7624E013">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1D0B8F7B">
            <w:pPr>
              <w:pStyle w:val="10"/>
              <w:jc w:val="center"/>
              <w:rPr>
                <w:rFonts w:hint="default" w:hAnsi="宋体"/>
                <w:sz w:val="24"/>
                <w:szCs w:val="24"/>
                <w:highlight w:val="none"/>
              </w:rPr>
            </w:pPr>
            <w:r>
              <w:rPr>
                <w:rFonts w:hAnsi="宋体"/>
                <w:sz w:val="24"/>
                <w:szCs w:val="24"/>
                <w:highlight w:val="none"/>
              </w:rPr>
              <w:t>500</w:t>
            </w:r>
          </w:p>
        </w:tc>
        <w:tc>
          <w:tcPr>
            <w:tcW w:w="1009" w:type="dxa"/>
            <w:vAlign w:val="center"/>
          </w:tcPr>
          <w:p w14:paraId="743049BC">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1D3B0ABE">
            <w:pPr>
              <w:pStyle w:val="10"/>
              <w:jc w:val="center"/>
              <w:rPr>
                <w:rFonts w:hint="default" w:hAnsi="宋体"/>
                <w:sz w:val="24"/>
                <w:szCs w:val="24"/>
                <w:highlight w:val="none"/>
              </w:rPr>
            </w:pPr>
            <w:r>
              <w:rPr>
                <w:rFonts w:hAnsi="宋体"/>
                <w:kern w:val="0"/>
                <w:sz w:val="24"/>
                <w:szCs w:val="24"/>
                <w:highlight w:val="none"/>
              </w:rPr>
              <w:t>详见采购需求</w:t>
            </w:r>
          </w:p>
        </w:tc>
      </w:tr>
      <w:tr w14:paraId="29AA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0F1CC76">
            <w:pPr>
              <w:pStyle w:val="10"/>
              <w:numPr>
                <w:ilvl w:val="0"/>
                <w:numId w:val="5"/>
              </w:numPr>
              <w:jc w:val="center"/>
              <w:rPr>
                <w:rFonts w:hint="default" w:hAnsi="宋体"/>
                <w:sz w:val="24"/>
                <w:szCs w:val="24"/>
                <w:highlight w:val="none"/>
              </w:rPr>
            </w:pPr>
          </w:p>
        </w:tc>
        <w:tc>
          <w:tcPr>
            <w:tcW w:w="2683" w:type="dxa"/>
            <w:vAlign w:val="center"/>
          </w:tcPr>
          <w:p w14:paraId="17C40D11">
            <w:pPr>
              <w:pStyle w:val="10"/>
              <w:jc w:val="center"/>
              <w:rPr>
                <w:rFonts w:hint="default" w:hAnsi="宋体"/>
                <w:sz w:val="24"/>
                <w:szCs w:val="24"/>
                <w:highlight w:val="none"/>
              </w:rPr>
            </w:pPr>
            <w:bookmarkStart w:id="26" w:name="OLE_LINK99"/>
            <w:bookmarkStart w:id="27" w:name="OLE_LINK98"/>
            <w:r>
              <w:rPr>
                <w:rFonts w:hAnsi="宋体"/>
                <w:sz w:val="24"/>
                <w:szCs w:val="24"/>
                <w:highlight w:val="none"/>
              </w:rPr>
              <w:t>触控一体机</w:t>
            </w:r>
            <w:bookmarkEnd w:id="26"/>
            <w:bookmarkEnd w:id="27"/>
          </w:p>
        </w:tc>
        <w:tc>
          <w:tcPr>
            <w:tcW w:w="859" w:type="dxa"/>
            <w:vAlign w:val="center"/>
          </w:tcPr>
          <w:p w14:paraId="2B06AC45">
            <w:pPr>
              <w:pStyle w:val="10"/>
              <w:jc w:val="center"/>
              <w:rPr>
                <w:rFonts w:hint="default" w:hAnsi="宋体"/>
                <w:sz w:val="24"/>
                <w:szCs w:val="24"/>
                <w:highlight w:val="none"/>
              </w:rPr>
            </w:pPr>
            <w:r>
              <w:rPr>
                <w:rFonts w:hAnsi="宋体"/>
                <w:sz w:val="24"/>
                <w:szCs w:val="24"/>
                <w:highlight w:val="none"/>
              </w:rPr>
              <w:t xml:space="preserve">18 </w:t>
            </w:r>
          </w:p>
        </w:tc>
        <w:tc>
          <w:tcPr>
            <w:tcW w:w="1582" w:type="dxa"/>
            <w:vAlign w:val="center"/>
          </w:tcPr>
          <w:p w14:paraId="7BF5924A">
            <w:pPr>
              <w:pStyle w:val="10"/>
              <w:jc w:val="center"/>
              <w:rPr>
                <w:rFonts w:hint="default" w:hAnsi="宋体"/>
                <w:sz w:val="24"/>
                <w:szCs w:val="24"/>
                <w:highlight w:val="none"/>
              </w:rPr>
            </w:pPr>
            <w:r>
              <w:rPr>
                <w:rFonts w:hAnsi="宋体"/>
                <w:sz w:val="24"/>
                <w:szCs w:val="24"/>
                <w:highlight w:val="none"/>
              </w:rPr>
              <w:t>6000</w:t>
            </w:r>
          </w:p>
        </w:tc>
        <w:tc>
          <w:tcPr>
            <w:tcW w:w="1009" w:type="dxa"/>
            <w:vAlign w:val="center"/>
          </w:tcPr>
          <w:p w14:paraId="0CBA14D4">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705AB350">
            <w:pPr>
              <w:pStyle w:val="10"/>
              <w:jc w:val="center"/>
              <w:rPr>
                <w:rFonts w:hint="default" w:hAnsi="宋体"/>
                <w:sz w:val="24"/>
                <w:szCs w:val="24"/>
                <w:highlight w:val="none"/>
              </w:rPr>
            </w:pPr>
            <w:r>
              <w:rPr>
                <w:rFonts w:hAnsi="宋体"/>
                <w:kern w:val="0"/>
                <w:sz w:val="24"/>
                <w:szCs w:val="24"/>
                <w:highlight w:val="none"/>
              </w:rPr>
              <w:t>详见采购需求</w:t>
            </w:r>
          </w:p>
        </w:tc>
      </w:tr>
      <w:tr w14:paraId="5D95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116BFD4">
            <w:pPr>
              <w:pStyle w:val="10"/>
              <w:numPr>
                <w:ilvl w:val="0"/>
                <w:numId w:val="5"/>
              </w:numPr>
              <w:jc w:val="center"/>
              <w:rPr>
                <w:rFonts w:hint="default" w:hAnsi="宋体"/>
                <w:sz w:val="24"/>
                <w:szCs w:val="24"/>
                <w:highlight w:val="none"/>
              </w:rPr>
            </w:pPr>
          </w:p>
        </w:tc>
        <w:tc>
          <w:tcPr>
            <w:tcW w:w="2683" w:type="dxa"/>
            <w:vAlign w:val="center"/>
          </w:tcPr>
          <w:p w14:paraId="770EBDBE">
            <w:pPr>
              <w:pStyle w:val="10"/>
              <w:jc w:val="center"/>
              <w:rPr>
                <w:rFonts w:hint="default" w:hAnsi="宋体"/>
                <w:sz w:val="24"/>
                <w:szCs w:val="24"/>
                <w:highlight w:val="none"/>
              </w:rPr>
            </w:pPr>
            <w:r>
              <w:rPr>
                <w:rFonts w:hAnsi="宋体"/>
                <w:sz w:val="24"/>
                <w:szCs w:val="24"/>
                <w:highlight w:val="none"/>
              </w:rPr>
              <w:t>智能一体黑板</w:t>
            </w:r>
          </w:p>
        </w:tc>
        <w:tc>
          <w:tcPr>
            <w:tcW w:w="859" w:type="dxa"/>
            <w:vAlign w:val="center"/>
          </w:tcPr>
          <w:p w14:paraId="1EF27A03">
            <w:pPr>
              <w:pStyle w:val="10"/>
              <w:jc w:val="center"/>
              <w:rPr>
                <w:rFonts w:hint="default" w:hAnsi="宋体"/>
                <w:sz w:val="24"/>
                <w:szCs w:val="24"/>
                <w:highlight w:val="none"/>
              </w:rPr>
            </w:pPr>
            <w:r>
              <w:rPr>
                <w:rFonts w:hAnsi="宋体"/>
                <w:sz w:val="24"/>
                <w:szCs w:val="24"/>
                <w:highlight w:val="none"/>
              </w:rPr>
              <w:t xml:space="preserve">4 </w:t>
            </w:r>
          </w:p>
        </w:tc>
        <w:tc>
          <w:tcPr>
            <w:tcW w:w="1582" w:type="dxa"/>
            <w:vAlign w:val="center"/>
          </w:tcPr>
          <w:p w14:paraId="558F0058">
            <w:pPr>
              <w:pStyle w:val="10"/>
              <w:jc w:val="center"/>
              <w:rPr>
                <w:rFonts w:hint="default" w:hAnsi="宋体"/>
                <w:sz w:val="24"/>
                <w:szCs w:val="24"/>
                <w:highlight w:val="none"/>
              </w:rPr>
            </w:pPr>
            <w:r>
              <w:rPr>
                <w:rFonts w:hAnsi="宋体"/>
                <w:sz w:val="24"/>
                <w:szCs w:val="24"/>
                <w:highlight w:val="none"/>
              </w:rPr>
              <w:t>6000</w:t>
            </w:r>
          </w:p>
        </w:tc>
        <w:tc>
          <w:tcPr>
            <w:tcW w:w="1009" w:type="dxa"/>
            <w:vAlign w:val="center"/>
          </w:tcPr>
          <w:p w14:paraId="5E4E49F3">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114E8E5C">
            <w:pPr>
              <w:pStyle w:val="10"/>
              <w:jc w:val="center"/>
              <w:rPr>
                <w:rFonts w:hint="default" w:hAnsi="宋体"/>
                <w:sz w:val="24"/>
                <w:szCs w:val="24"/>
                <w:highlight w:val="none"/>
              </w:rPr>
            </w:pPr>
            <w:r>
              <w:rPr>
                <w:rFonts w:hAnsi="宋体"/>
                <w:kern w:val="0"/>
                <w:sz w:val="24"/>
                <w:szCs w:val="24"/>
                <w:highlight w:val="none"/>
              </w:rPr>
              <w:t>详见采购需求</w:t>
            </w:r>
          </w:p>
        </w:tc>
      </w:tr>
      <w:tr w14:paraId="3D06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5C5AE3">
            <w:pPr>
              <w:pStyle w:val="10"/>
              <w:numPr>
                <w:ilvl w:val="0"/>
                <w:numId w:val="5"/>
              </w:numPr>
              <w:jc w:val="center"/>
              <w:rPr>
                <w:rFonts w:hint="default" w:hAnsi="宋体"/>
                <w:sz w:val="24"/>
                <w:szCs w:val="24"/>
                <w:highlight w:val="none"/>
              </w:rPr>
            </w:pPr>
          </w:p>
        </w:tc>
        <w:tc>
          <w:tcPr>
            <w:tcW w:w="2683" w:type="dxa"/>
            <w:vAlign w:val="center"/>
          </w:tcPr>
          <w:p w14:paraId="1F9975B5">
            <w:pPr>
              <w:pStyle w:val="10"/>
              <w:jc w:val="center"/>
              <w:rPr>
                <w:rFonts w:hint="default" w:hAnsi="宋体"/>
                <w:sz w:val="24"/>
                <w:szCs w:val="24"/>
                <w:highlight w:val="none"/>
              </w:rPr>
            </w:pPr>
            <w:r>
              <w:rPr>
                <w:rFonts w:hAnsi="宋体"/>
                <w:sz w:val="24"/>
                <w:szCs w:val="24"/>
                <w:highlight w:val="none"/>
              </w:rPr>
              <w:t>侧边显示终端</w:t>
            </w:r>
          </w:p>
        </w:tc>
        <w:tc>
          <w:tcPr>
            <w:tcW w:w="859" w:type="dxa"/>
            <w:vAlign w:val="center"/>
          </w:tcPr>
          <w:p w14:paraId="5BCBA095">
            <w:pPr>
              <w:pStyle w:val="10"/>
              <w:jc w:val="center"/>
              <w:rPr>
                <w:rFonts w:hint="default" w:hAnsi="宋体"/>
                <w:sz w:val="24"/>
                <w:szCs w:val="24"/>
                <w:highlight w:val="none"/>
              </w:rPr>
            </w:pPr>
            <w:r>
              <w:rPr>
                <w:rFonts w:hAnsi="宋体"/>
                <w:sz w:val="24"/>
                <w:szCs w:val="24"/>
                <w:highlight w:val="none"/>
              </w:rPr>
              <w:t xml:space="preserve">4 </w:t>
            </w:r>
          </w:p>
        </w:tc>
        <w:tc>
          <w:tcPr>
            <w:tcW w:w="1582" w:type="dxa"/>
            <w:vAlign w:val="center"/>
          </w:tcPr>
          <w:p w14:paraId="528F1786">
            <w:pPr>
              <w:pStyle w:val="10"/>
              <w:jc w:val="center"/>
              <w:rPr>
                <w:rFonts w:hint="default" w:hAnsi="宋体"/>
                <w:sz w:val="24"/>
                <w:szCs w:val="24"/>
                <w:highlight w:val="none"/>
              </w:rPr>
            </w:pPr>
            <w:r>
              <w:rPr>
                <w:rFonts w:hAnsi="宋体"/>
                <w:sz w:val="24"/>
                <w:szCs w:val="24"/>
                <w:highlight w:val="none"/>
              </w:rPr>
              <w:t>2500</w:t>
            </w:r>
          </w:p>
        </w:tc>
        <w:tc>
          <w:tcPr>
            <w:tcW w:w="1009" w:type="dxa"/>
            <w:vAlign w:val="center"/>
          </w:tcPr>
          <w:p w14:paraId="3F63D6B0">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46574B59">
            <w:pPr>
              <w:pStyle w:val="10"/>
              <w:jc w:val="center"/>
              <w:rPr>
                <w:rFonts w:hint="default" w:hAnsi="宋体"/>
                <w:sz w:val="24"/>
                <w:szCs w:val="24"/>
                <w:highlight w:val="none"/>
              </w:rPr>
            </w:pPr>
            <w:r>
              <w:rPr>
                <w:rFonts w:hAnsi="宋体"/>
                <w:kern w:val="0"/>
                <w:sz w:val="24"/>
                <w:szCs w:val="24"/>
                <w:highlight w:val="none"/>
              </w:rPr>
              <w:t>详见采购需求</w:t>
            </w:r>
          </w:p>
        </w:tc>
      </w:tr>
      <w:tr w14:paraId="5391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5EFFC12D">
            <w:pPr>
              <w:pStyle w:val="10"/>
              <w:numPr>
                <w:ilvl w:val="0"/>
                <w:numId w:val="5"/>
              </w:numPr>
              <w:jc w:val="center"/>
              <w:rPr>
                <w:rFonts w:hint="default" w:hAnsi="宋体"/>
                <w:sz w:val="24"/>
                <w:szCs w:val="24"/>
                <w:highlight w:val="none"/>
              </w:rPr>
            </w:pPr>
          </w:p>
        </w:tc>
        <w:tc>
          <w:tcPr>
            <w:tcW w:w="2683" w:type="dxa"/>
            <w:vAlign w:val="center"/>
          </w:tcPr>
          <w:p w14:paraId="7DB7D7D9">
            <w:pPr>
              <w:pStyle w:val="10"/>
              <w:jc w:val="center"/>
              <w:rPr>
                <w:rFonts w:hint="default" w:hAnsi="宋体"/>
                <w:sz w:val="24"/>
                <w:szCs w:val="24"/>
                <w:highlight w:val="none"/>
              </w:rPr>
            </w:pPr>
            <w:bookmarkStart w:id="28" w:name="OLE_LINK100"/>
            <w:bookmarkStart w:id="29" w:name="OLE_LINK101"/>
            <w:r>
              <w:rPr>
                <w:rFonts w:hAnsi="宋体"/>
                <w:sz w:val="24"/>
                <w:szCs w:val="24"/>
                <w:highlight w:val="none"/>
              </w:rPr>
              <w:t>医用手术协同显示终端</w:t>
            </w:r>
            <w:bookmarkEnd w:id="28"/>
            <w:bookmarkEnd w:id="29"/>
          </w:p>
        </w:tc>
        <w:tc>
          <w:tcPr>
            <w:tcW w:w="859" w:type="dxa"/>
            <w:vAlign w:val="center"/>
          </w:tcPr>
          <w:p w14:paraId="1F217F33">
            <w:pPr>
              <w:pStyle w:val="10"/>
              <w:jc w:val="center"/>
              <w:rPr>
                <w:rFonts w:hint="default" w:hAnsi="宋体"/>
                <w:sz w:val="24"/>
                <w:szCs w:val="24"/>
                <w:highlight w:val="none"/>
              </w:rPr>
            </w:pPr>
            <w:r>
              <w:rPr>
                <w:rFonts w:hAnsi="宋体"/>
                <w:sz w:val="24"/>
                <w:szCs w:val="24"/>
                <w:highlight w:val="none"/>
              </w:rPr>
              <w:t xml:space="preserve">8 </w:t>
            </w:r>
          </w:p>
        </w:tc>
        <w:tc>
          <w:tcPr>
            <w:tcW w:w="1582" w:type="dxa"/>
            <w:vAlign w:val="center"/>
          </w:tcPr>
          <w:p w14:paraId="6D9D4CC6">
            <w:pPr>
              <w:pStyle w:val="10"/>
              <w:jc w:val="center"/>
              <w:rPr>
                <w:rFonts w:hint="default" w:hAnsi="宋体"/>
                <w:sz w:val="24"/>
                <w:szCs w:val="24"/>
                <w:highlight w:val="none"/>
              </w:rPr>
            </w:pPr>
            <w:r>
              <w:rPr>
                <w:rFonts w:hAnsi="宋体"/>
                <w:sz w:val="24"/>
                <w:szCs w:val="24"/>
                <w:highlight w:val="none"/>
              </w:rPr>
              <w:t>35000</w:t>
            </w:r>
          </w:p>
        </w:tc>
        <w:tc>
          <w:tcPr>
            <w:tcW w:w="1009" w:type="dxa"/>
            <w:vAlign w:val="center"/>
          </w:tcPr>
          <w:p w14:paraId="411BF348">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14174E12">
            <w:pPr>
              <w:pStyle w:val="10"/>
              <w:jc w:val="center"/>
              <w:rPr>
                <w:rFonts w:hint="default" w:hAnsi="宋体"/>
                <w:sz w:val="24"/>
                <w:szCs w:val="24"/>
                <w:highlight w:val="none"/>
              </w:rPr>
            </w:pPr>
            <w:r>
              <w:rPr>
                <w:rFonts w:hAnsi="宋体"/>
                <w:kern w:val="0"/>
                <w:sz w:val="24"/>
                <w:szCs w:val="24"/>
                <w:highlight w:val="none"/>
              </w:rPr>
              <w:t>详见采购需求</w:t>
            </w:r>
          </w:p>
        </w:tc>
      </w:tr>
      <w:tr w14:paraId="16CC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07FA5FC">
            <w:pPr>
              <w:pStyle w:val="10"/>
              <w:numPr>
                <w:ilvl w:val="0"/>
                <w:numId w:val="5"/>
              </w:numPr>
              <w:jc w:val="center"/>
              <w:rPr>
                <w:rFonts w:hint="default" w:hAnsi="宋体"/>
                <w:sz w:val="24"/>
                <w:szCs w:val="24"/>
                <w:highlight w:val="none"/>
              </w:rPr>
            </w:pPr>
            <w:bookmarkStart w:id="30" w:name="_Hlk229059403"/>
          </w:p>
        </w:tc>
        <w:tc>
          <w:tcPr>
            <w:tcW w:w="2683" w:type="dxa"/>
            <w:vAlign w:val="center"/>
          </w:tcPr>
          <w:p w14:paraId="11EAF01B">
            <w:pPr>
              <w:pStyle w:val="10"/>
              <w:jc w:val="center"/>
              <w:rPr>
                <w:rFonts w:hint="default" w:hAnsi="宋体"/>
                <w:sz w:val="24"/>
                <w:szCs w:val="24"/>
                <w:highlight w:val="none"/>
              </w:rPr>
            </w:pPr>
            <w:bookmarkStart w:id="31" w:name="OLE_LINK97"/>
            <w:bookmarkStart w:id="32" w:name="OLE_LINK96"/>
            <w:r>
              <w:rPr>
                <w:rFonts w:hAnsi="宋体"/>
                <w:sz w:val="24"/>
                <w:szCs w:val="24"/>
                <w:highlight w:val="none"/>
              </w:rPr>
              <w:t>手术室86寸专业显示模块</w:t>
            </w:r>
            <w:bookmarkEnd w:id="31"/>
            <w:bookmarkEnd w:id="32"/>
          </w:p>
        </w:tc>
        <w:tc>
          <w:tcPr>
            <w:tcW w:w="859" w:type="dxa"/>
            <w:vAlign w:val="center"/>
          </w:tcPr>
          <w:p w14:paraId="3CE93AAE">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32A852EE">
            <w:pPr>
              <w:pStyle w:val="10"/>
              <w:jc w:val="center"/>
              <w:rPr>
                <w:rFonts w:hint="default" w:hAnsi="宋体"/>
                <w:sz w:val="24"/>
                <w:szCs w:val="24"/>
                <w:highlight w:val="none"/>
              </w:rPr>
            </w:pPr>
            <w:r>
              <w:rPr>
                <w:rFonts w:hAnsi="宋体"/>
                <w:sz w:val="24"/>
                <w:szCs w:val="24"/>
                <w:highlight w:val="none"/>
              </w:rPr>
              <w:t>23000</w:t>
            </w:r>
          </w:p>
        </w:tc>
        <w:tc>
          <w:tcPr>
            <w:tcW w:w="1009" w:type="dxa"/>
            <w:vAlign w:val="center"/>
          </w:tcPr>
          <w:p w14:paraId="692588E0">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4632355F">
            <w:pPr>
              <w:pStyle w:val="10"/>
              <w:jc w:val="center"/>
              <w:rPr>
                <w:rFonts w:hint="default" w:hAnsi="宋体"/>
                <w:sz w:val="24"/>
                <w:szCs w:val="24"/>
                <w:highlight w:val="none"/>
              </w:rPr>
            </w:pPr>
            <w:r>
              <w:rPr>
                <w:rFonts w:hAnsi="宋体"/>
                <w:kern w:val="0"/>
                <w:sz w:val="24"/>
                <w:szCs w:val="24"/>
                <w:highlight w:val="none"/>
              </w:rPr>
              <w:t>详见采购需求</w:t>
            </w:r>
          </w:p>
        </w:tc>
      </w:tr>
      <w:tr w14:paraId="3215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32E0463">
            <w:pPr>
              <w:pStyle w:val="10"/>
              <w:numPr>
                <w:ilvl w:val="0"/>
                <w:numId w:val="5"/>
              </w:numPr>
              <w:jc w:val="center"/>
              <w:rPr>
                <w:rFonts w:hint="default" w:hAnsi="宋体"/>
                <w:sz w:val="24"/>
                <w:szCs w:val="24"/>
                <w:highlight w:val="none"/>
              </w:rPr>
            </w:pPr>
          </w:p>
        </w:tc>
        <w:tc>
          <w:tcPr>
            <w:tcW w:w="2683" w:type="dxa"/>
            <w:vAlign w:val="center"/>
          </w:tcPr>
          <w:p w14:paraId="5334F7EE">
            <w:pPr>
              <w:pStyle w:val="10"/>
              <w:jc w:val="center"/>
              <w:rPr>
                <w:rFonts w:hint="default" w:hAnsi="宋体"/>
                <w:sz w:val="24"/>
                <w:szCs w:val="24"/>
                <w:highlight w:val="none"/>
              </w:rPr>
            </w:pPr>
            <w:r>
              <w:rPr>
                <w:rFonts w:hAnsi="宋体"/>
                <w:sz w:val="24"/>
                <w:szCs w:val="24"/>
                <w:highlight w:val="none"/>
              </w:rPr>
              <w:t>服务器操作系统1</w:t>
            </w:r>
          </w:p>
        </w:tc>
        <w:tc>
          <w:tcPr>
            <w:tcW w:w="859" w:type="dxa"/>
            <w:vAlign w:val="center"/>
          </w:tcPr>
          <w:p w14:paraId="7C0F1200">
            <w:pPr>
              <w:pStyle w:val="10"/>
              <w:jc w:val="center"/>
              <w:rPr>
                <w:rFonts w:hint="default" w:hAnsi="宋体"/>
                <w:sz w:val="24"/>
                <w:szCs w:val="24"/>
                <w:highlight w:val="none"/>
              </w:rPr>
            </w:pPr>
            <w:r>
              <w:rPr>
                <w:rFonts w:hAnsi="宋体"/>
                <w:sz w:val="24"/>
                <w:szCs w:val="24"/>
                <w:highlight w:val="none"/>
              </w:rPr>
              <w:t xml:space="preserve">63 </w:t>
            </w:r>
          </w:p>
        </w:tc>
        <w:tc>
          <w:tcPr>
            <w:tcW w:w="1582" w:type="dxa"/>
            <w:vAlign w:val="center"/>
          </w:tcPr>
          <w:p w14:paraId="1C05F45B">
            <w:pPr>
              <w:pStyle w:val="10"/>
              <w:jc w:val="center"/>
              <w:rPr>
                <w:rFonts w:hint="default" w:hAnsi="宋体"/>
                <w:sz w:val="24"/>
                <w:szCs w:val="24"/>
                <w:highlight w:val="none"/>
              </w:rPr>
            </w:pPr>
            <w:r>
              <w:rPr>
                <w:rFonts w:hAnsi="宋体"/>
                <w:sz w:val="24"/>
                <w:szCs w:val="24"/>
                <w:highlight w:val="none"/>
              </w:rPr>
              <w:t>5000</w:t>
            </w:r>
          </w:p>
        </w:tc>
        <w:tc>
          <w:tcPr>
            <w:tcW w:w="1009" w:type="dxa"/>
            <w:vAlign w:val="center"/>
          </w:tcPr>
          <w:p w14:paraId="7B957C64">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6DF98EEB">
            <w:pPr>
              <w:pStyle w:val="10"/>
              <w:jc w:val="center"/>
              <w:rPr>
                <w:rFonts w:hint="default" w:hAnsi="宋体"/>
                <w:sz w:val="24"/>
                <w:szCs w:val="24"/>
                <w:highlight w:val="none"/>
              </w:rPr>
            </w:pPr>
            <w:r>
              <w:rPr>
                <w:rFonts w:hAnsi="宋体"/>
                <w:kern w:val="0"/>
                <w:sz w:val="24"/>
                <w:szCs w:val="24"/>
                <w:highlight w:val="none"/>
              </w:rPr>
              <w:t>详见采购需求</w:t>
            </w:r>
          </w:p>
        </w:tc>
      </w:tr>
      <w:tr w14:paraId="3234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A61887">
            <w:pPr>
              <w:pStyle w:val="10"/>
              <w:numPr>
                <w:ilvl w:val="0"/>
                <w:numId w:val="5"/>
              </w:numPr>
              <w:jc w:val="center"/>
              <w:rPr>
                <w:rFonts w:hint="default" w:hAnsi="宋体"/>
                <w:sz w:val="24"/>
                <w:szCs w:val="24"/>
                <w:highlight w:val="none"/>
              </w:rPr>
            </w:pPr>
          </w:p>
        </w:tc>
        <w:tc>
          <w:tcPr>
            <w:tcW w:w="2683" w:type="dxa"/>
            <w:vAlign w:val="center"/>
          </w:tcPr>
          <w:p w14:paraId="68C1E0EF">
            <w:pPr>
              <w:pStyle w:val="10"/>
              <w:jc w:val="center"/>
              <w:rPr>
                <w:rFonts w:hint="default" w:hAnsi="宋体"/>
                <w:sz w:val="24"/>
                <w:szCs w:val="24"/>
                <w:highlight w:val="none"/>
              </w:rPr>
            </w:pPr>
            <w:r>
              <w:rPr>
                <w:rFonts w:hAnsi="宋体"/>
                <w:sz w:val="24"/>
                <w:szCs w:val="24"/>
                <w:highlight w:val="none"/>
              </w:rPr>
              <w:t>服务器操作系统2</w:t>
            </w:r>
          </w:p>
        </w:tc>
        <w:tc>
          <w:tcPr>
            <w:tcW w:w="859" w:type="dxa"/>
            <w:vAlign w:val="center"/>
          </w:tcPr>
          <w:p w14:paraId="16C4448E">
            <w:pPr>
              <w:pStyle w:val="10"/>
              <w:jc w:val="center"/>
              <w:rPr>
                <w:rFonts w:hint="default" w:hAnsi="宋体"/>
                <w:sz w:val="24"/>
                <w:szCs w:val="24"/>
                <w:highlight w:val="none"/>
              </w:rPr>
            </w:pPr>
            <w:r>
              <w:rPr>
                <w:rFonts w:hAnsi="宋体"/>
                <w:sz w:val="24"/>
                <w:szCs w:val="24"/>
                <w:highlight w:val="none"/>
              </w:rPr>
              <w:t xml:space="preserve">6 </w:t>
            </w:r>
          </w:p>
        </w:tc>
        <w:tc>
          <w:tcPr>
            <w:tcW w:w="1582" w:type="dxa"/>
            <w:vAlign w:val="center"/>
          </w:tcPr>
          <w:p w14:paraId="464CB815">
            <w:pPr>
              <w:pStyle w:val="10"/>
              <w:jc w:val="center"/>
              <w:rPr>
                <w:rFonts w:hint="default" w:hAnsi="宋体"/>
                <w:sz w:val="24"/>
                <w:szCs w:val="24"/>
                <w:highlight w:val="none"/>
              </w:rPr>
            </w:pPr>
            <w:r>
              <w:rPr>
                <w:rFonts w:hAnsi="宋体"/>
                <w:sz w:val="24"/>
                <w:szCs w:val="24"/>
                <w:highlight w:val="none"/>
              </w:rPr>
              <w:t>5000</w:t>
            </w:r>
          </w:p>
        </w:tc>
        <w:tc>
          <w:tcPr>
            <w:tcW w:w="1009" w:type="dxa"/>
            <w:vAlign w:val="center"/>
          </w:tcPr>
          <w:p w14:paraId="45868F7C">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20026DD5">
            <w:pPr>
              <w:pStyle w:val="10"/>
              <w:jc w:val="center"/>
              <w:rPr>
                <w:rFonts w:hint="default" w:hAnsi="宋体"/>
                <w:sz w:val="24"/>
                <w:szCs w:val="24"/>
                <w:highlight w:val="none"/>
              </w:rPr>
            </w:pPr>
            <w:r>
              <w:rPr>
                <w:rFonts w:hAnsi="宋体"/>
                <w:kern w:val="0"/>
                <w:sz w:val="24"/>
                <w:szCs w:val="24"/>
                <w:highlight w:val="none"/>
              </w:rPr>
              <w:t>详见采购需求</w:t>
            </w:r>
          </w:p>
        </w:tc>
      </w:tr>
      <w:tr w14:paraId="1773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shd w:val="clear" w:color="000000" w:fill="FFFFFF"/>
            <w:vAlign w:val="center"/>
          </w:tcPr>
          <w:p w14:paraId="61A59FED">
            <w:pPr>
              <w:pStyle w:val="10"/>
              <w:numPr>
                <w:ilvl w:val="0"/>
                <w:numId w:val="5"/>
              </w:numPr>
              <w:jc w:val="center"/>
              <w:rPr>
                <w:rFonts w:hint="default" w:hAnsi="宋体"/>
                <w:sz w:val="24"/>
                <w:szCs w:val="24"/>
                <w:highlight w:val="none"/>
              </w:rPr>
            </w:pPr>
          </w:p>
        </w:tc>
        <w:tc>
          <w:tcPr>
            <w:tcW w:w="2683" w:type="dxa"/>
            <w:vAlign w:val="center"/>
          </w:tcPr>
          <w:p w14:paraId="039E2CBE">
            <w:pPr>
              <w:pStyle w:val="10"/>
              <w:jc w:val="center"/>
              <w:rPr>
                <w:rFonts w:hint="default" w:hAnsi="宋体"/>
                <w:sz w:val="24"/>
                <w:szCs w:val="24"/>
                <w:highlight w:val="none"/>
              </w:rPr>
            </w:pPr>
            <w:r>
              <w:rPr>
                <w:rFonts w:hAnsi="宋体"/>
                <w:sz w:val="24"/>
                <w:szCs w:val="24"/>
                <w:highlight w:val="none"/>
              </w:rPr>
              <w:t>数据库系统1</w:t>
            </w:r>
          </w:p>
        </w:tc>
        <w:tc>
          <w:tcPr>
            <w:tcW w:w="859" w:type="dxa"/>
            <w:vAlign w:val="center"/>
          </w:tcPr>
          <w:p w14:paraId="500FA156">
            <w:pPr>
              <w:pStyle w:val="10"/>
              <w:jc w:val="center"/>
              <w:rPr>
                <w:rFonts w:hint="default" w:hAnsi="宋体"/>
                <w:sz w:val="24"/>
                <w:szCs w:val="24"/>
                <w:highlight w:val="none"/>
              </w:rPr>
            </w:pPr>
            <w:r>
              <w:rPr>
                <w:rFonts w:hAnsi="宋体"/>
                <w:sz w:val="24"/>
                <w:szCs w:val="24"/>
                <w:highlight w:val="none"/>
              </w:rPr>
              <w:t xml:space="preserve">3 </w:t>
            </w:r>
          </w:p>
        </w:tc>
        <w:tc>
          <w:tcPr>
            <w:tcW w:w="1582" w:type="dxa"/>
            <w:vAlign w:val="center"/>
          </w:tcPr>
          <w:p w14:paraId="145B97C1">
            <w:pPr>
              <w:pStyle w:val="10"/>
              <w:jc w:val="center"/>
              <w:rPr>
                <w:rFonts w:hint="default" w:hAnsi="宋体"/>
                <w:sz w:val="24"/>
                <w:szCs w:val="24"/>
                <w:highlight w:val="none"/>
              </w:rPr>
            </w:pPr>
            <w:r>
              <w:rPr>
                <w:rFonts w:hAnsi="宋体"/>
                <w:sz w:val="24"/>
                <w:szCs w:val="24"/>
                <w:highlight w:val="none"/>
              </w:rPr>
              <w:t>60000</w:t>
            </w:r>
          </w:p>
        </w:tc>
        <w:tc>
          <w:tcPr>
            <w:tcW w:w="1009" w:type="dxa"/>
            <w:vAlign w:val="center"/>
          </w:tcPr>
          <w:p w14:paraId="097D2EFF">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5F11766F">
            <w:pPr>
              <w:pStyle w:val="10"/>
              <w:jc w:val="center"/>
              <w:rPr>
                <w:rFonts w:hint="default" w:hAnsi="宋体"/>
                <w:sz w:val="24"/>
                <w:szCs w:val="24"/>
                <w:highlight w:val="none"/>
              </w:rPr>
            </w:pPr>
            <w:r>
              <w:rPr>
                <w:rFonts w:hAnsi="宋体"/>
                <w:kern w:val="0"/>
                <w:sz w:val="24"/>
                <w:szCs w:val="24"/>
                <w:highlight w:val="none"/>
              </w:rPr>
              <w:t>详见采购需求</w:t>
            </w:r>
          </w:p>
        </w:tc>
      </w:tr>
      <w:tr w14:paraId="3812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8377E07">
            <w:pPr>
              <w:pStyle w:val="10"/>
              <w:numPr>
                <w:ilvl w:val="0"/>
                <w:numId w:val="5"/>
              </w:numPr>
              <w:jc w:val="center"/>
              <w:rPr>
                <w:rFonts w:hint="default" w:hAnsi="宋体"/>
                <w:sz w:val="24"/>
                <w:szCs w:val="24"/>
                <w:highlight w:val="none"/>
              </w:rPr>
            </w:pPr>
          </w:p>
        </w:tc>
        <w:tc>
          <w:tcPr>
            <w:tcW w:w="2683" w:type="dxa"/>
            <w:vAlign w:val="center"/>
          </w:tcPr>
          <w:p w14:paraId="66D67B4D">
            <w:pPr>
              <w:pStyle w:val="10"/>
              <w:jc w:val="center"/>
              <w:rPr>
                <w:rFonts w:hint="default" w:hAnsi="宋体"/>
                <w:sz w:val="24"/>
                <w:szCs w:val="24"/>
                <w:highlight w:val="none"/>
              </w:rPr>
            </w:pPr>
            <w:r>
              <w:rPr>
                <w:rFonts w:hAnsi="宋体"/>
                <w:sz w:val="24"/>
                <w:szCs w:val="24"/>
                <w:highlight w:val="none"/>
              </w:rPr>
              <w:t>数据库系统2（数据库主备集群）</w:t>
            </w:r>
          </w:p>
        </w:tc>
        <w:tc>
          <w:tcPr>
            <w:tcW w:w="859" w:type="dxa"/>
            <w:vAlign w:val="center"/>
          </w:tcPr>
          <w:p w14:paraId="51D5AB4B">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1C71472A">
            <w:pPr>
              <w:pStyle w:val="10"/>
              <w:jc w:val="center"/>
              <w:rPr>
                <w:rFonts w:hint="default" w:hAnsi="宋体"/>
                <w:sz w:val="24"/>
                <w:szCs w:val="24"/>
                <w:highlight w:val="none"/>
              </w:rPr>
            </w:pPr>
            <w:r>
              <w:rPr>
                <w:rFonts w:hAnsi="宋体"/>
                <w:sz w:val="24"/>
                <w:szCs w:val="24"/>
                <w:highlight w:val="none"/>
              </w:rPr>
              <w:t>60000</w:t>
            </w:r>
          </w:p>
        </w:tc>
        <w:tc>
          <w:tcPr>
            <w:tcW w:w="1009" w:type="dxa"/>
            <w:vAlign w:val="center"/>
          </w:tcPr>
          <w:p w14:paraId="0856154A">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69BBBF3D">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78A2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C16AFB7">
            <w:pPr>
              <w:pStyle w:val="10"/>
              <w:numPr>
                <w:ilvl w:val="0"/>
                <w:numId w:val="5"/>
              </w:numPr>
              <w:jc w:val="center"/>
              <w:rPr>
                <w:rFonts w:hint="default" w:hAnsi="宋体"/>
                <w:sz w:val="24"/>
                <w:szCs w:val="24"/>
                <w:highlight w:val="none"/>
              </w:rPr>
            </w:pPr>
          </w:p>
        </w:tc>
        <w:tc>
          <w:tcPr>
            <w:tcW w:w="2683" w:type="dxa"/>
            <w:vAlign w:val="center"/>
          </w:tcPr>
          <w:p w14:paraId="32FD22EC">
            <w:pPr>
              <w:pStyle w:val="10"/>
              <w:jc w:val="center"/>
              <w:rPr>
                <w:rFonts w:hint="default" w:hAnsi="宋体"/>
                <w:sz w:val="24"/>
                <w:szCs w:val="24"/>
                <w:highlight w:val="none"/>
              </w:rPr>
            </w:pPr>
            <w:r>
              <w:rPr>
                <w:rFonts w:hAnsi="宋体"/>
                <w:sz w:val="24"/>
                <w:szCs w:val="24"/>
                <w:highlight w:val="none"/>
              </w:rPr>
              <w:t>数据库系统3（数据复制软件）</w:t>
            </w:r>
          </w:p>
        </w:tc>
        <w:tc>
          <w:tcPr>
            <w:tcW w:w="859" w:type="dxa"/>
            <w:vAlign w:val="center"/>
          </w:tcPr>
          <w:p w14:paraId="50C7FD07">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0892DD46">
            <w:pPr>
              <w:pStyle w:val="10"/>
              <w:jc w:val="center"/>
              <w:rPr>
                <w:rFonts w:hint="default" w:hAnsi="宋体"/>
                <w:sz w:val="24"/>
                <w:szCs w:val="24"/>
                <w:highlight w:val="none"/>
              </w:rPr>
            </w:pPr>
            <w:r>
              <w:rPr>
                <w:rFonts w:hAnsi="宋体"/>
                <w:sz w:val="24"/>
                <w:szCs w:val="24"/>
                <w:highlight w:val="none"/>
              </w:rPr>
              <w:t>60000</w:t>
            </w:r>
          </w:p>
        </w:tc>
        <w:tc>
          <w:tcPr>
            <w:tcW w:w="1009" w:type="dxa"/>
            <w:vAlign w:val="center"/>
          </w:tcPr>
          <w:p w14:paraId="441E286E">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4EA2CE34">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62EB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C9387A2">
            <w:pPr>
              <w:pStyle w:val="10"/>
              <w:numPr>
                <w:ilvl w:val="0"/>
                <w:numId w:val="5"/>
              </w:numPr>
              <w:jc w:val="center"/>
              <w:rPr>
                <w:rFonts w:hint="default" w:hAnsi="宋体"/>
                <w:sz w:val="24"/>
                <w:szCs w:val="24"/>
                <w:highlight w:val="none"/>
              </w:rPr>
            </w:pPr>
          </w:p>
        </w:tc>
        <w:tc>
          <w:tcPr>
            <w:tcW w:w="2683" w:type="dxa"/>
            <w:vAlign w:val="center"/>
          </w:tcPr>
          <w:p w14:paraId="171E3779">
            <w:pPr>
              <w:pStyle w:val="10"/>
              <w:jc w:val="center"/>
              <w:rPr>
                <w:rFonts w:hint="default" w:hAnsi="宋体"/>
                <w:b/>
                <w:bCs/>
                <w:sz w:val="24"/>
                <w:szCs w:val="24"/>
                <w:highlight w:val="none"/>
              </w:rPr>
            </w:pPr>
            <w:r>
              <w:rPr>
                <w:rFonts w:hAnsi="宋体"/>
                <w:b/>
                <w:bCs/>
                <w:sz w:val="24"/>
                <w:szCs w:val="24"/>
                <w:highlight w:val="none"/>
              </w:rPr>
              <w:t>数据库系统4</w:t>
            </w:r>
          </w:p>
        </w:tc>
        <w:tc>
          <w:tcPr>
            <w:tcW w:w="859" w:type="dxa"/>
            <w:vAlign w:val="center"/>
          </w:tcPr>
          <w:p w14:paraId="0EAD48B1">
            <w:pPr>
              <w:pStyle w:val="10"/>
              <w:jc w:val="center"/>
              <w:rPr>
                <w:rFonts w:hint="default" w:hAnsi="宋体"/>
                <w:b/>
                <w:bCs/>
                <w:sz w:val="24"/>
                <w:szCs w:val="24"/>
                <w:highlight w:val="none"/>
              </w:rPr>
            </w:pPr>
            <w:r>
              <w:rPr>
                <w:rFonts w:hAnsi="宋体"/>
                <w:b/>
                <w:bCs/>
                <w:sz w:val="24"/>
                <w:szCs w:val="24"/>
                <w:highlight w:val="none"/>
              </w:rPr>
              <w:t xml:space="preserve">6 </w:t>
            </w:r>
          </w:p>
        </w:tc>
        <w:tc>
          <w:tcPr>
            <w:tcW w:w="1582" w:type="dxa"/>
            <w:vAlign w:val="center"/>
          </w:tcPr>
          <w:p w14:paraId="588985B0">
            <w:pPr>
              <w:pStyle w:val="10"/>
              <w:jc w:val="center"/>
              <w:rPr>
                <w:rFonts w:hint="default" w:hAnsi="宋体"/>
                <w:b/>
                <w:bCs/>
                <w:sz w:val="24"/>
                <w:szCs w:val="24"/>
                <w:highlight w:val="none"/>
              </w:rPr>
            </w:pPr>
            <w:r>
              <w:rPr>
                <w:rFonts w:hAnsi="宋体"/>
                <w:b/>
                <w:bCs/>
                <w:sz w:val="24"/>
                <w:szCs w:val="24"/>
                <w:highlight w:val="none"/>
              </w:rPr>
              <w:t>60000</w:t>
            </w:r>
          </w:p>
        </w:tc>
        <w:tc>
          <w:tcPr>
            <w:tcW w:w="1009" w:type="dxa"/>
            <w:vAlign w:val="center"/>
          </w:tcPr>
          <w:p w14:paraId="08C6C04D">
            <w:pPr>
              <w:pStyle w:val="10"/>
              <w:jc w:val="center"/>
              <w:rPr>
                <w:rFonts w:hint="default" w:hAnsi="宋体"/>
                <w:b/>
                <w:bCs/>
                <w:kern w:val="0"/>
                <w:sz w:val="24"/>
                <w:szCs w:val="24"/>
                <w:highlight w:val="none"/>
              </w:rPr>
            </w:pPr>
            <w:r>
              <w:rPr>
                <w:rFonts w:hAnsi="宋体"/>
                <w:b/>
                <w:bCs/>
                <w:kern w:val="0"/>
                <w:sz w:val="24"/>
                <w:szCs w:val="24"/>
                <w:highlight w:val="none"/>
              </w:rPr>
              <w:t>是</w:t>
            </w:r>
          </w:p>
        </w:tc>
        <w:tc>
          <w:tcPr>
            <w:tcW w:w="2446" w:type="dxa"/>
            <w:vAlign w:val="center"/>
          </w:tcPr>
          <w:p w14:paraId="40E3C5EF">
            <w:pPr>
              <w:pStyle w:val="10"/>
              <w:jc w:val="center"/>
              <w:rPr>
                <w:rFonts w:hint="default" w:hAnsi="宋体"/>
                <w:b/>
                <w:bCs/>
                <w:kern w:val="0"/>
                <w:sz w:val="24"/>
                <w:szCs w:val="24"/>
                <w:highlight w:val="none"/>
              </w:rPr>
            </w:pPr>
            <w:r>
              <w:rPr>
                <w:rFonts w:hAnsi="宋体"/>
                <w:b/>
                <w:bCs/>
                <w:kern w:val="0"/>
                <w:sz w:val="24"/>
                <w:szCs w:val="24"/>
                <w:highlight w:val="none"/>
              </w:rPr>
              <w:t>详见采购需求</w:t>
            </w:r>
          </w:p>
        </w:tc>
      </w:tr>
      <w:tr w14:paraId="1DFF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E729C4C">
            <w:pPr>
              <w:pStyle w:val="10"/>
              <w:numPr>
                <w:ilvl w:val="0"/>
                <w:numId w:val="5"/>
              </w:numPr>
              <w:jc w:val="center"/>
              <w:rPr>
                <w:rFonts w:hint="default" w:hAnsi="宋体"/>
                <w:sz w:val="24"/>
                <w:szCs w:val="24"/>
                <w:highlight w:val="none"/>
              </w:rPr>
            </w:pPr>
          </w:p>
        </w:tc>
        <w:tc>
          <w:tcPr>
            <w:tcW w:w="2683" w:type="dxa"/>
            <w:vAlign w:val="center"/>
          </w:tcPr>
          <w:p w14:paraId="16DFD2DB">
            <w:pPr>
              <w:pStyle w:val="10"/>
              <w:jc w:val="center"/>
              <w:rPr>
                <w:rFonts w:hint="default" w:hAnsi="宋体"/>
                <w:sz w:val="24"/>
                <w:szCs w:val="24"/>
                <w:highlight w:val="none"/>
              </w:rPr>
            </w:pPr>
            <w:r>
              <w:rPr>
                <w:rFonts w:hAnsi="宋体"/>
                <w:sz w:val="24"/>
                <w:szCs w:val="24"/>
                <w:highlight w:val="none"/>
              </w:rPr>
              <w:t>数据库系统5</w:t>
            </w:r>
          </w:p>
        </w:tc>
        <w:tc>
          <w:tcPr>
            <w:tcW w:w="859" w:type="dxa"/>
            <w:vAlign w:val="center"/>
          </w:tcPr>
          <w:p w14:paraId="1CF2B448">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348EA9F4">
            <w:pPr>
              <w:pStyle w:val="10"/>
              <w:jc w:val="center"/>
              <w:rPr>
                <w:rFonts w:hint="default" w:hAnsi="宋体"/>
                <w:sz w:val="24"/>
                <w:szCs w:val="24"/>
                <w:highlight w:val="none"/>
              </w:rPr>
            </w:pPr>
            <w:r>
              <w:rPr>
                <w:rFonts w:hAnsi="宋体"/>
                <w:sz w:val="24"/>
                <w:szCs w:val="24"/>
                <w:highlight w:val="none"/>
              </w:rPr>
              <w:t>60000</w:t>
            </w:r>
          </w:p>
        </w:tc>
        <w:tc>
          <w:tcPr>
            <w:tcW w:w="1009" w:type="dxa"/>
            <w:vAlign w:val="center"/>
          </w:tcPr>
          <w:p w14:paraId="71FEA586">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43025CE7">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7055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A325F07">
            <w:pPr>
              <w:pStyle w:val="10"/>
              <w:numPr>
                <w:ilvl w:val="0"/>
                <w:numId w:val="5"/>
              </w:numPr>
              <w:jc w:val="center"/>
              <w:rPr>
                <w:rFonts w:hint="default" w:hAnsi="宋体"/>
                <w:sz w:val="24"/>
                <w:szCs w:val="24"/>
                <w:highlight w:val="none"/>
              </w:rPr>
            </w:pPr>
          </w:p>
        </w:tc>
        <w:tc>
          <w:tcPr>
            <w:tcW w:w="2683" w:type="dxa"/>
            <w:vAlign w:val="center"/>
          </w:tcPr>
          <w:p w14:paraId="50AF7C26">
            <w:pPr>
              <w:pStyle w:val="10"/>
              <w:jc w:val="center"/>
              <w:rPr>
                <w:rFonts w:hint="default" w:hAnsi="宋体"/>
                <w:sz w:val="24"/>
                <w:szCs w:val="24"/>
                <w:highlight w:val="none"/>
              </w:rPr>
            </w:pPr>
            <w:r>
              <w:rPr>
                <w:rFonts w:hAnsi="宋体"/>
                <w:sz w:val="24"/>
                <w:szCs w:val="24"/>
                <w:highlight w:val="none"/>
              </w:rPr>
              <w:t>中间件1（应用服务器软件）</w:t>
            </w:r>
          </w:p>
        </w:tc>
        <w:tc>
          <w:tcPr>
            <w:tcW w:w="859" w:type="dxa"/>
            <w:vAlign w:val="center"/>
          </w:tcPr>
          <w:p w14:paraId="59B75289">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5A5F68F9">
            <w:pPr>
              <w:pStyle w:val="10"/>
              <w:jc w:val="center"/>
              <w:rPr>
                <w:rFonts w:hint="default" w:hAnsi="宋体"/>
                <w:sz w:val="24"/>
                <w:szCs w:val="24"/>
                <w:highlight w:val="none"/>
              </w:rPr>
            </w:pPr>
            <w:r>
              <w:rPr>
                <w:rFonts w:hAnsi="宋体"/>
                <w:sz w:val="24"/>
                <w:szCs w:val="24"/>
                <w:highlight w:val="none"/>
              </w:rPr>
              <w:t>60000</w:t>
            </w:r>
          </w:p>
        </w:tc>
        <w:tc>
          <w:tcPr>
            <w:tcW w:w="1009" w:type="dxa"/>
            <w:vAlign w:val="center"/>
          </w:tcPr>
          <w:p w14:paraId="22B93695">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7FA6A50C">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7555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8AE929">
            <w:pPr>
              <w:pStyle w:val="10"/>
              <w:numPr>
                <w:ilvl w:val="0"/>
                <w:numId w:val="5"/>
              </w:numPr>
              <w:jc w:val="center"/>
              <w:rPr>
                <w:rFonts w:hint="default" w:hAnsi="宋体"/>
                <w:sz w:val="24"/>
                <w:szCs w:val="24"/>
                <w:highlight w:val="none"/>
              </w:rPr>
            </w:pPr>
          </w:p>
        </w:tc>
        <w:tc>
          <w:tcPr>
            <w:tcW w:w="2683" w:type="dxa"/>
            <w:vAlign w:val="center"/>
          </w:tcPr>
          <w:p w14:paraId="1E20110B">
            <w:pPr>
              <w:pStyle w:val="10"/>
              <w:jc w:val="center"/>
              <w:rPr>
                <w:rFonts w:hint="default" w:hAnsi="宋体"/>
                <w:sz w:val="24"/>
                <w:szCs w:val="24"/>
                <w:highlight w:val="none"/>
              </w:rPr>
            </w:pPr>
            <w:r>
              <w:rPr>
                <w:rFonts w:hAnsi="宋体"/>
                <w:sz w:val="24"/>
                <w:szCs w:val="24"/>
                <w:highlight w:val="none"/>
              </w:rPr>
              <w:t>中间件2（负载均衡软件）</w:t>
            </w:r>
          </w:p>
        </w:tc>
        <w:tc>
          <w:tcPr>
            <w:tcW w:w="859" w:type="dxa"/>
            <w:vAlign w:val="center"/>
          </w:tcPr>
          <w:p w14:paraId="012E2F4B">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08B69363">
            <w:pPr>
              <w:pStyle w:val="10"/>
              <w:jc w:val="center"/>
              <w:rPr>
                <w:rFonts w:hint="default" w:hAnsi="宋体"/>
                <w:sz w:val="24"/>
                <w:szCs w:val="24"/>
                <w:highlight w:val="none"/>
              </w:rPr>
            </w:pPr>
            <w:r>
              <w:rPr>
                <w:rFonts w:hAnsi="宋体"/>
                <w:sz w:val="24"/>
                <w:szCs w:val="24"/>
                <w:highlight w:val="none"/>
              </w:rPr>
              <w:t>116000</w:t>
            </w:r>
          </w:p>
        </w:tc>
        <w:tc>
          <w:tcPr>
            <w:tcW w:w="1009" w:type="dxa"/>
            <w:vAlign w:val="center"/>
          </w:tcPr>
          <w:p w14:paraId="46EA874F">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5A042790">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54C1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1B5D275">
            <w:pPr>
              <w:pStyle w:val="10"/>
              <w:numPr>
                <w:ilvl w:val="0"/>
                <w:numId w:val="5"/>
              </w:numPr>
              <w:jc w:val="center"/>
              <w:rPr>
                <w:rFonts w:hint="default" w:hAnsi="宋体"/>
                <w:sz w:val="24"/>
                <w:szCs w:val="24"/>
                <w:highlight w:val="none"/>
              </w:rPr>
            </w:pPr>
          </w:p>
        </w:tc>
        <w:tc>
          <w:tcPr>
            <w:tcW w:w="2683" w:type="dxa"/>
            <w:vAlign w:val="center"/>
          </w:tcPr>
          <w:p w14:paraId="7F66F051">
            <w:pPr>
              <w:pStyle w:val="10"/>
              <w:jc w:val="center"/>
              <w:rPr>
                <w:rFonts w:hint="default" w:hAnsi="宋体"/>
                <w:sz w:val="24"/>
                <w:szCs w:val="24"/>
                <w:highlight w:val="none"/>
              </w:rPr>
            </w:pPr>
            <w:r>
              <w:rPr>
                <w:rFonts w:hAnsi="宋体"/>
                <w:sz w:val="24"/>
                <w:szCs w:val="24"/>
                <w:highlight w:val="none"/>
              </w:rPr>
              <w:t>中间件3（分布式数据缓存中间件软件）</w:t>
            </w:r>
          </w:p>
        </w:tc>
        <w:tc>
          <w:tcPr>
            <w:tcW w:w="859" w:type="dxa"/>
            <w:vAlign w:val="center"/>
          </w:tcPr>
          <w:p w14:paraId="50BDC3E7">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6B3B288A">
            <w:pPr>
              <w:pStyle w:val="10"/>
              <w:jc w:val="center"/>
              <w:rPr>
                <w:rFonts w:hint="default" w:hAnsi="宋体"/>
                <w:sz w:val="24"/>
                <w:szCs w:val="24"/>
                <w:highlight w:val="none"/>
              </w:rPr>
            </w:pPr>
            <w:r>
              <w:rPr>
                <w:rFonts w:hAnsi="宋体"/>
                <w:sz w:val="24"/>
                <w:szCs w:val="24"/>
                <w:highlight w:val="none"/>
              </w:rPr>
              <w:t>50000</w:t>
            </w:r>
          </w:p>
        </w:tc>
        <w:tc>
          <w:tcPr>
            <w:tcW w:w="1009" w:type="dxa"/>
            <w:vAlign w:val="center"/>
          </w:tcPr>
          <w:p w14:paraId="20D82761">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6114D9CB">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17CB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D8FDA43">
            <w:pPr>
              <w:pStyle w:val="10"/>
              <w:numPr>
                <w:ilvl w:val="0"/>
                <w:numId w:val="5"/>
              </w:numPr>
              <w:jc w:val="center"/>
              <w:rPr>
                <w:rFonts w:hint="default" w:hAnsi="宋体"/>
                <w:sz w:val="24"/>
                <w:szCs w:val="24"/>
                <w:highlight w:val="none"/>
              </w:rPr>
            </w:pPr>
          </w:p>
        </w:tc>
        <w:tc>
          <w:tcPr>
            <w:tcW w:w="2683" w:type="dxa"/>
            <w:vAlign w:val="center"/>
          </w:tcPr>
          <w:p w14:paraId="7C202459">
            <w:pPr>
              <w:pStyle w:val="10"/>
              <w:jc w:val="center"/>
              <w:rPr>
                <w:rFonts w:hint="default" w:hAnsi="宋体"/>
                <w:sz w:val="24"/>
                <w:szCs w:val="24"/>
                <w:highlight w:val="none"/>
              </w:rPr>
            </w:pPr>
            <w:r>
              <w:rPr>
                <w:rFonts w:hAnsi="宋体"/>
                <w:sz w:val="24"/>
                <w:szCs w:val="24"/>
                <w:highlight w:val="none"/>
              </w:rPr>
              <w:t>中间件4（消息中间件软件）</w:t>
            </w:r>
          </w:p>
        </w:tc>
        <w:tc>
          <w:tcPr>
            <w:tcW w:w="859" w:type="dxa"/>
            <w:vAlign w:val="center"/>
          </w:tcPr>
          <w:p w14:paraId="48055636">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2FE633FA">
            <w:pPr>
              <w:pStyle w:val="10"/>
              <w:jc w:val="center"/>
              <w:rPr>
                <w:rFonts w:hint="default" w:hAnsi="宋体"/>
                <w:sz w:val="24"/>
                <w:szCs w:val="24"/>
                <w:highlight w:val="none"/>
              </w:rPr>
            </w:pPr>
            <w:r>
              <w:rPr>
                <w:rFonts w:hAnsi="宋体"/>
                <w:sz w:val="24"/>
                <w:szCs w:val="24"/>
                <w:highlight w:val="none"/>
              </w:rPr>
              <w:t>25000</w:t>
            </w:r>
          </w:p>
        </w:tc>
        <w:tc>
          <w:tcPr>
            <w:tcW w:w="1009" w:type="dxa"/>
            <w:vAlign w:val="center"/>
          </w:tcPr>
          <w:p w14:paraId="795466C9">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6ABE8097">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6CD7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FBC3685">
            <w:pPr>
              <w:pStyle w:val="10"/>
              <w:numPr>
                <w:ilvl w:val="0"/>
                <w:numId w:val="5"/>
              </w:numPr>
              <w:jc w:val="center"/>
              <w:rPr>
                <w:rFonts w:hint="default" w:hAnsi="宋体"/>
                <w:sz w:val="24"/>
                <w:szCs w:val="24"/>
                <w:highlight w:val="none"/>
              </w:rPr>
            </w:pPr>
          </w:p>
        </w:tc>
        <w:tc>
          <w:tcPr>
            <w:tcW w:w="2683" w:type="dxa"/>
            <w:vAlign w:val="center"/>
          </w:tcPr>
          <w:p w14:paraId="258E569E">
            <w:pPr>
              <w:pStyle w:val="10"/>
              <w:jc w:val="center"/>
              <w:rPr>
                <w:rFonts w:hint="default" w:hAnsi="宋体"/>
                <w:sz w:val="24"/>
                <w:szCs w:val="24"/>
                <w:highlight w:val="none"/>
              </w:rPr>
            </w:pPr>
            <w:r>
              <w:rPr>
                <w:rFonts w:hAnsi="宋体"/>
                <w:sz w:val="24"/>
                <w:szCs w:val="24"/>
                <w:highlight w:val="none"/>
              </w:rPr>
              <w:t>办公软件1（办公软件）</w:t>
            </w:r>
          </w:p>
        </w:tc>
        <w:tc>
          <w:tcPr>
            <w:tcW w:w="859" w:type="dxa"/>
            <w:vAlign w:val="center"/>
          </w:tcPr>
          <w:p w14:paraId="312489CA">
            <w:pPr>
              <w:pStyle w:val="10"/>
              <w:jc w:val="center"/>
              <w:rPr>
                <w:rFonts w:hint="default" w:hAnsi="宋体"/>
                <w:sz w:val="24"/>
                <w:szCs w:val="24"/>
                <w:highlight w:val="none"/>
              </w:rPr>
            </w:pPr>
            <w:r>
              <w:rPr>
                <w:rFonts w:hAnsi="宋体"/>
                <w:sz w:val="24"/>
                <w:szCs w:val="24"/>
                <w:highlight w:val="none"/>
              </w:rPr>
              <w:t xml:space="preserve">2500 </w:t>
            </w:r>
          </w:p>
        </w:tc>
        <w:tc>
          <w:tcPr>
            <w:tcW w:w="1582" w:type="dxa"/>
            <w:vAlign w:val="center"/>
          </w:tcPr>
          <w:p w14:paraId="074AB2EC">
            <w:pPr>
              <w:pStyle w:val="10"/>
              <w:jc w:val="center"/>
              <w:rPr>
                <w:rFonts w:hint="default" w:hAnsi="宋体"/>
                <w:sz w:val="24"/>
                <w:szCs w:val="24"/>
                <w:highlight w:val="none"/>
              </w:rPr>
            </w:pPr>
            <w:r>
              <w:rPr>
                <w:rFonts w:hAnsi="宋体"/>
                <w:sz w:val="24"/>
                <w:szCs w:val="24"/>
                <w:highlight w:val="none"/>
              </w:rPr>
              <w:t>539</w:t>
            </w:r>
          </w:p>
        </w:tc>
        <w:tc>
          <w:tcPr>
            <w:tcW w:w="1009" w:type="dxa"/>
            <w:vAlign w:val="center"/>
          </w:tcPr>
          <w:p w14:paraId="10F07A40">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33346509">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680C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6839514">
            <w:pPr>
              <w:pStyle w:val="10"/>
              <w:numPr>
                <w:ilvl w:val="0"/>
                <w:numId w:val="5"/>
              </w:numPr>
              <w:jc w:val="center"/>
              <w:rPr>
                <w:rFonts w:hint="default" w:hAnsi="宋体"/>
                <w:sz w:val="24"/>
                <w:szCs w:val="24"/>
                <w:highlight w:val="none"/>
              </w:rPr>
            </w:pPr>
          </w:p>
        </w:tc>
        <w:tc>
          <w:tcPr>
            <w:tcW w:w="2683" w:type="dxa"/>
            <w:vAlign w:val="center"/>
          </w:tcPr>
          <w:p w14:paraId="0965C1A7">
            <w:pPr>
              <w:pStyle w:val="10"/>
              <w:jc w:val="center"/>
              <w:rPr>
                <w:rFonts w:hint="default" w:hAnsi="宋体"/>
                <w:sz w:val="24"/>
                <w:szCs w:val="24"/>
                <w:highlight w:val="none"/>
              </w:rPr>
            </w:pPr>
            <w:r>
              <w:rPr>
                <w:rFonts w:hAnsi="宋体"/>
                <w:sz w:val="24"/>
                <w:szCs w:val="24"/>
                <w:highlight w:val="none"/>
              </w:rPr>
              <w:t>办公软件2（OFD版式软件）</w:t>
            </w:r>
          </w:p>
        </w:tc>
        <w:tc>
          <w:tcPr>
            <w:tcW w:w="859" w:type="dxa"/>
            <w:vAlign w:val="center"/>
          </w:tcPr>
          <w:p w14:paraId="1B4A774F">
            <w:pPr>
              <w:pStyle w:val="10"/>
              <w:jc w:val="center"/>
              <w:rPr>
                <w:rFonts w:hint="default" w:hAnsi="宋体"/>
                <w:sz w:val="24"/>
                <w:szCs w:val="24"/>
                <w:highlight w:val="none"/>
              </w:rPr>
            </w:pPr>
            <w:r>
              <w:rPr>
                <w:rFonts w:hAnsi="宋体"/>
                <w:sz w:val="24"/>
                <w:szCs w:val="24"/>
                <w:highlight w:val="none"/>
              </w:rPr>
              <w:t xml:space="preserve">2000 </w:t>
            </w:r>
          </w:p>
        </w:tc>
        <w:tc>
          <w:tcPr>
            <w:tcW w:w="1582" w:type="dxa"/>
            <w:vAlign w:val="center"/>
          </w:tcPr>
          <w:p w14:paraId="66984820">
            <w:pPr>
              <w:pStyle w:val="10"/>
              <w:jc w:val="center"/>
              <w:rPr>
                <w:rFonts w:hint="default" w:hAnsi="宋体"/>
                <w:sz w:val="24"/>
                <w:szCs w:val="24"/>
                <w:highlight w:val="none"/>
              </w:rPr>
            </w:pPr>
            <w:r>
              <w:rPr>
                <w:rFonts w:hAnsi="宋体"/>
                <w:sz w:val="24"/>
                <w:szCs w:val="24"/>
                <w:highlight w:val="none"/>
              </w:rPr>
              <w:t>480</w:t>
            </w:r>
          </w:p>
        </w:tc>
        <w:tc>
          <w:tcPr>
            <w:tcW w:w="1009" w:type="dxa"/>
            <w:vAlign w:val="center"/>
          </w:tcPr>
          <w:p w14:paraId="71199224">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387A449E">
            <w:pPr>
              <w:pStyle w:val="10"/>
              <w:jc w:val="center"/>
              <w:rPr>
                <w:rFonts w:hint="default" w:hAnsi="宋体"/>
                <w:kern w:val="0"/>
                <w:sz w:val="24"/>
                <w:szCs w:val="24"/>
                <w:highlight w:val="none"/>
              </w:rPr>
            </w:pPr>
            <w:r>
              <w:rPr>
                <w:rFonts w:hAnsi="宋体"/>
                <w:kern w:val="0"/>
                <w:sz w:val="24"/>
                <w:szCs w:val="24"/>
                <w:highlight w:val="none"/>
              </w:rPr>
              <w:t>详见采购需求</w:t>
            </w:r>
          </w:p>
        </w:tc>
      </w:tr>
      <w:bookmarkEnd w:id="24"/>
      <w:bookmarkEnd w:id="30"/>
    </w:tbl>
    <w:p w14:paraId="1EA00C75">
      <w:pPr>
        <w:spacing w:line="360" w:lineRule="auto"/>
        <w:contextualSpacing/>
        <w:rPr>
          <w:rFonts w:ascii="宋体" w:hAnsi="宋体"/>
          <w:bCs/>
          <w:sz w:val="24"/>
          <w:highlight w:val="none"/>
        </w:rPr>
      </w:pPr>
    </w:p>
    <w:p w14:paraId="21686284">
      <w:pPr>
        <w:spacing w:line="360" w:lineRule="auto"/>
        <w:contextualSpacing/>
        <w:rPr>
          <w:rFonts w:ascii="宋体" w:hAnsi="宋体"/>
          <w:bCs/>
          <w:sz w:val="24"/>
          <w:highlight w:val="none"/>
        </w:rPr>
      </w:pPr>
      <w:r>
        <w:rPr>
          <w:rFonts w:ascii="宋体" w:hAnsi="宋体"/>
          <w:bCs/>
          <w:sz w:val="24"/>
          <w:highlight w:val="none"/>
        </w:rPr>
        <w:t>2. 项目背景/项目概述（如有）</w:t>
      </w:r>
    </w:p>
    <w:p w14:paraId="0D6AEAF7">
      <w:pPr>
        <w:pStyle w:val="15"/>
        <w:ind w:firstLine="480"/>
        <w:rPr>
          <w:rFonts w:ascii="宋体" w:hAnsi="宋体"/>
          <w:szCs w:val="24"/>
          <w:highlight w:val="none"/>
        </w:rPr>
      </w:pPr>
      <w:r>
        <w:rPr>
          <w:rFonts w:hint="eastAsia" w:ascii="宋体" w:hAnsi="宋体"/>
          <w:szCs w:val="24"/>
          <w:highlight w:val="none"/>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14:paraId="17CBBE01">
      <w:pPr>
        <w:pStyle w:val="15"/>
        <w:ind w:firstLine="480"/>
        <w:rPr>
          <w:rFonts w:ascii="宋体" w:hAnsi="宋体"/>
          <w:szCs w:val="24"/>
          <w:highlight w:val="none"/>
        </w:rPr>
      </w:pPr>
      <w:r>
        <w:rPr>
          <w:rFonts w:cs="仿宋"/>
          <w:bCs/>
          <w:color w:val="000000"/>
          <w:highlight w:val="none"/>
        </w:rPr>
        <w:t>通过本项目建设的</w:t>
      </w:r>
      <w:r>
        <w:rPr>
          <w:rFonts w:hint="eastAsia" w:cs="仿宋"/>
          <w:bCs/>
          <w:color w:val="000000"/>
          <w:highlight w:val="none"/>
        </w:rPr>
        <w:t>软件及硬件产品需符合产品质量标准，并满足采购人使用需要，完成</w:t>
      </w:r>
      <w:r>
        <w:rPr>
          <w:rFonts w:hint="eastAsia" w:ascii="宋体" w:hAnsi="宋体"/>
          <w:szCs w:val="24"/>
          <w:highlight w:val="none"/>
        </w:rPr>
        <w:t>服务器操作系统、数据库、中间件、办公软件、证书管理服务器、签名验签服务器、时间戳服务器等</w:t>
      </w:r>
      <w:r>
        <w:rPr>
          <w:rFonts w:hint="eastAsia" w:cs="仿宋"/>
          <w:bCs/>
          <w:color w:val="000000"/>
          <w:highlight w:val="none"/>
        </w:rPr>
        <w:t>系统建设</w:t>
      </w:r>
      <w:r>
        <w:rPr>
          <w:rFonts w:hint="eastAsia" w:ascii="宋体" w:hAnsi="宋体"/>
          <w:szCs w:val="24"/>
          <w:highlight w:val="none"/>
        </w:rPr>
        <w:t>。构建满足未来智慧医院发展需求的信息化基础设施。</w:t>
      </w:r>
    </w:p>
    <w:p w14:paraId="604A3140">
      <w:pPr>
        <w:pStyle w:val="2"/>
        <w:numPr>
          <w:ilvl w:val="0"/>
          <w:numId w:val="4"/>
        </w:numPr>
        <w:jc w:val="left"/>
        <w:rPr>
          <w:rFonts w:hAnsi="宋体"/>
          <w:sz w:val="24"/>
          <w:szCs w:val="24"/>
          <w:highlight w:val="none"/>
        </w:rPr>
      </w:pPr>
      <w:r>
        <w:rPr>
          <w:rFonts w:hAnsi="宋体"/>
          <w:sz w:val="24"/>
          <w:szCs w:val="24"/>
          <w:highlight w:val="none"/>
        </w:rPr>
        <w:t>商务要求</w:t>
      </w:r>
    </w:p>
    <w:p w14:paraId="7729B32A">
      <w:pPr>
        <w:spacing w:line="360" w:lineRule="auto"/>
        <w:contextualSpacing/>
        <w:rPr>
          <w:rFonts w:ascii="宋体" w:hAnsi="宋体"/>
          <w:i/>
          <w:sz w:val="24"/>
          <w:highlight w:val="none"/>
        </w:rPr>
      </w:pPr>
      <w:r>
        <w:rPr>
          <w:rFonts w:ascii="宋体" w:hAnsi="宋体"/>
          <w:sz w:val="24"/>
          <w:highlight w:val="none"/>
        </w:rPr>
        <w:t xml:space="preserve">1. </w:t>
      </w:r>
      <w:bookmarkStart w:id="33" w:name="OLE_LINK7"/>
      <w:r>
        <w:rPr>
          <w:rFonts w:ascii="宋体" w:hAnsi="宋体"/>
          <w:sz w:val="24"/>
          <w:highlight w:val="none"/>
        </w:rPr>
        <w:t>交付（实施）的时间（期限）和地点（范围）</w:t>
      </w:r>
      <w:bookmarkEnd w:id="33"/>
    </w:p>
    <w:p w14:paraId="48C745C1">
      <w:pPr>
        <w:spacing w:line="360" w:lineRule="auto"/>
        <w:ind w:firstLine="480" w:firstLineChars="200"/>
        <w:contextualSpacing/>
        <w:rPr>
          <w:rFonts w:ascii="宋体" w:hAnsi="宋体"/>
          <w:sz w:val="24"/>
          <w:highlight w:val="none"/>
        </w:rPr>
      </w:pPr>
      <w:r>
        <w:rPr>
          <w:rFonts w:hint="eastAsia" w:ascii="宋体" w:hAnsi="宋体"/>
          <w:sz w:val="24"/>
          <w:highlight w:val="none"/>
        </w:rPr>
        <w:t>项目建设周期：合同签订之日起，本项目建设周期为18个月。自签订合同之日起30个日历日内到货，现场具备安装条件后6</w:t>
      </w:r>
      <w:r>
        <w:rPr>
          <w:rFonts w:ascii="宋体" w:hAnsi="宋体"/>
          <w:sz w:val="24"/>
          <w:highlight w:val="none"/>
        </w:rPr>
        <w:t>0</w:t>
      </w:r>
      <w:r>
        <w:rPr>
          <w:rFonts w:hint="eastAsia" w:ascii="宋体" w:hAnsi="宋体"/>
          <w:sz w:val="24"/>
          <w:highlight w:val="none"/>
        </w:rPr>
        <w:t>个日历日内完成</w:t>
      </w:r>
      <w:r>
        <w:rPr>
          <w:rFonts w:hint="eastAsia" w:ascii="宋体" w:hAnsi="宋体"/>
          <w:sz w:val="24"/>
          <w:highlight w:val="none"/>
          <w:lang w:eastAsia="zh-CN"/>
        </w:rPr>
        <w:t>安装、调试</w:t>
      </w:r>
      <w:r>
        <w:rPr>
          <w:rFonts w:hint="eastAsia" w:ascii="宋体" w:hAnsi="宋体"/>
          <w:sz w:val="24"/>
          <w:highlight w:val="none"/>
        </w:rPr>
        <w:t>。</w:t>
      </w:r>
    </w:p>
    <w:p w14:paraId="0852D1C6">
      <w:pPr>
        <w:pStyle w:val="15"/>
        <w:ind w:left="0" w:leftChars="0" w:firstLine="480"/>
        <w:rPr>
          <w:rFonts w:ascii="宋体" w:hAnsi="宋体"/>
          <w:szCs w:val="24"/>
          <w:highlight w:val="none"/>
        </w:rPr>
      </w:pPr>
      <w:r>
        <w:rPr>
          <w:rFonts w:hint="eastAsia" w:ascii="宋体" w:hAnsi="宋体"/>
          <w:szCs w:val="24"/>
          <w:highlight w:val="none"/>
        </w:rPr>
        <w:t>交付地点：首都医科大学附属首都儿童医学中心指定地点</w:t>
      </w:r>
    </w:p>
    <w:p w14:paraId="4138B2FF">
      <w:pPr>
        <w:spacing w:line="360" w:lineRule="auto"/>
        <w:contextualSpacing/>
        <w:rPr>
          <w:rFonts w:ascii="宋体" w:hAnsi="宋体"/>
          <w:sz w:val="24"/>
          <w:highlight w:val="none"/>
        </w:rPr>
      </w:pPr>
      <w:r>
        <w:rPr>
          <w:rFonts w:ascii="宋体" w:hAnsi="宋体"/>
          <w:sz w:val="24"/>
          <w:highlight w:val="none"/>
        </w:rPr>
        <w:t>2. 付款条件（进度和方式）</w:t>
      </w:r>
    </w:p>
    <w:p w14:paraId="6FCA36B1">
      <w:pPr>
        <w:spacing w:line="360" w:lineRule="auto"/>
        <w:contextualSpacing/>
        <w:rPr>
          <w:rFonts w:ascii="宋体" w:hAnsi="宋体"/>
          <w:bCs/>
          <w:sz w:val="24"/>
          <w:highlight w:val="none"/>
        </w:rPr>
      </w:pPr>
      <w:r>
        <w:rPr>
          <w:rFonts w:hint="eastAsia" w:ascii="宋体" w:hAnsi="宋体"/>
          <w:bCs/>
          <w:sz w:val="24"/>
          <w:highlight w:val="none"/>
        </w:rPr>
        <w:t xml:space="preserve">    （1）合同签订后，在项目财政批复资金到账后30个工作日内，采购人向中标人支付合同总金额的30%作为首付款。</w:t>
      </w:r>
    </w:p>
    <w:p w14:paraId="07F021E7">
      <w:pPr>
        <w:spacing w:line="360" w:lineRule="auto"/>
        <w:ind w:firstLine="480" w:firstLineChars="200"/>
        <w:contextualSpacing/>
        <w:rPr>
          <w:rFonts w:ascii="宋体" w:hAnsi="宋体"/>
          <w:bCs/>
          <w:sz w:val="24"/>
          <w:highlight w:val="none"/>
        </w:rPr>
      </w:pPr>
      <w:r>
        <w:rPr>
          <w:rFonts w:hint="eastAsia" w:ascii="宋体" w:hAnsi="宋体"/>
          <w:bCs/>
          <w:sz w:val="24"/>
          <w:highlight w:val="none"/>
        </w:rPr>
        <w:t>（2）在合同规定之日内，货物到达采购人指定地点并经采购人到货验收合格后15个工作日内，中标人向采购人提供合同总金额的10%的履约保函，履约保函期限要求不低于1年。采购人在收到中标人从银行开具的履约保函后，在财政批复资金到账后30个工作日内，采购人向中标人支付合同总金额的60%。</w:t>
      </w:r>
    </w:p>
    <w:p w14:paraId="55681984">
      <w:pPr>
        <w:spacing w:line="360" w:lineRule="auto"/>
        <w:ind w:firstLine="480" w:firstLineChars="200"/>
        <w:contextualSpacing/>
        <w:rPr>
          <w:rFonts w:ascii="宋体" w:hAnsi="宋体"/>
          <w:bCs/>
          <w:sz w:val="24"/>
          <w:highlight w:val="none"/>
        </w:rPr>
      </w:pPr>
      <w:r>
        <w:rPr>
          <w:rFonts w:hint="eastAsia" w:ascii="宋体" w:hAnsi="宋体"/>
          <w:bCs/>
          <w:sz w:val="24"/>
          <w:highlight w:val="none"/>
        </w:rPr>
        <w:t>（3）合同终验完成后，在财政批复资金到账后30个工作日内，采购人向中标人支付合同总金额的10%。</w:t>
      </w:r>
    </w:p>
    <w:p w14:paraId="6DAAEC1C">
      <w:pPr>
        <w:spacing w:line="360" w:lineRule="auto"/>
        <w:ind w:firstLine="480" w:firstLineChars="200"/>
        <w:contextualSpacing/>
        <w:rPr>
          <w:rFonts w:ascii="宋体" w:hAnsi="宋体"/>
          <w:bCs/>
          <w:sz w:val="24"/>
          <w:highlight w:val="none"/>
        </w:rPr>
      </w:pPr>
      <w:r>
        <w:rPr>
          <w:rFonts w:hint="eastAsia" w:ascii="宋体" w:hAnsi="宋体"/>
          <w:bCs/>
          <w:sz w:val="24"/>
          <w:highlight w:val="none"/>
        </w:rPr>
        <w:t>（4）若合同终验完成前，履约保函已到期并需要续期，中标人需在保函到期前15个工作日内按采购人要求的期限重新提供保函。</w:t>
      </w:r>
    </w:p>
    <w:p w14:paraId="3B5D7B2E">
      <w:pPr>
        <w:spacing w:line="360" w:lineRule="auto"/>
        <w:contextualSpacing/>
        <w:rPr>
          <w:rFonts w:ascii="宋体" w:hAnsi="宋体"/>
          <w:sz w:val="24"/>
          <w:highlight w:val="none"/>
        </w:rPr>
      </w:pPr>
      <w:r>
        <w:rPr>
          <w:rFonts w:ascii="宋体" w:hAnsi="宋体"/>
          <w:sz w:val="24"/>
          <w:highlight w:val="none"/>
        </w:rPr>
        <w:t>3. 包装和运输（如适用，须满足《关于印发〈商品包装政府采购需求标准（试行）〉、〈快递包装政府采购需求标准（试行）〉的通知》（财办库﹝2020﹞123号））</w:t>
      </w:r>
    </w:p>
    <w:p w14:paraId="1CAA53D0">
      <w:pPr>
        <w:pStyle w:val="8"/>
        <w:spacing w:before="1" w:line="360" w:lineRule="auto"/>
        <w:ind w:firstLine="480" w:firstLineChars="200"/>
        <w:rPr>
          <w:highlight w:val="none"/>
        </w:rPr>
      </w:pPr>
      <w:r>
        <w:rPr>
          <w:rFonts w:hint="eastAsia"/>
          <w:highlight w:val="none"/>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中标人应负责货物的安全，确保按时、无损地送达指定地点</w:t>
      </w:r>
    </w:p>
    <w:p w14:paraId="589946E3">
      <w:pPr>
        <w:pStyle w:val="8"/>
        <w:spacing w:before="1" w:line="360" w:lineRule="auto"/>
        <w:rPr>
          <w:highlight w:val="none"/>
        </w:rPr>
      </w:pPr>
      <w:r>
        <w:rPr>
          <w:highlight w:val="none"/>
        </w:rPr>
        <w:t>4</w:t>
      </w:r>
      <w:r>
        <w:rPr>
          <w:rFonts w:hint="eastAsia"/>
          <w:highlight w:val="none"/>
        </w:rPr>
        <w:t>．技术要求</w:t>
      </w:r>
    </w:p>
    <w:p w14:paraId="2849E30B">
      <w:pPr>
        <w:pStyle w:val="8"/>
        <w:spacing w:before="1" w:line="360" w:lineRule="auto"/>
        <w:ind w:firstLine="480" w:firstLineChars="200"/>
        <w:rPr>
          <w:highlight w:val="none"/>
        </w:rPr>
      </w:pPr>
      <w:r>
        <w:rPr>
          <w:rFonts w:hint="eastAsia"/>
          <w:highlight w:val="none"/>
        </w:rPr>
        <w:t>投标人需结合新建院区信息化建设规划与医疗业务现状，贴合信创合规要求，制定科学规范、适配性强、落地可行的国产化基础软件整体部署技术方案。方案须充分适配医院各类核心医疗业务系统，满足业务长期高安全、高可靠不间断运行要求，同时具备优异的软硬件兼容性、业务扩容扩展性以及完善的后期运维服务保障能力。</w:t>
      </w:r>
    </w:p>
    <w:p w14:paraId="25AF04B6">
      <w:pPr>
        <w:pStyle w:val="8"/>
        <w:spacing w:before="1" w:line="360" w:lineRule="auto"/>
        <w:ind w:firstLine="480" w:firstLineChars="200"/>
        <w:rPr>
          <w:b/>
          <w:highlight w:val="none"/>
        </w:rPr>
      </w:pPr>
      <w:r>
        <w:rPr>
          <w:rFonts w:hint="eastAsia"/>
          <w:highlight w:val="none"/>
        </w:rPr>
        <w:t>★与前期项目联系:</w:t>
      </w:r>
      <w:r>
        <w:rPr>
          <w:rFonts w:hint="eastAsia"/>
          <w:b/>
          <w:bCs/>
          <w:highlight w:val="none"/>
        </w:rPr>
        <w:t>首都医科大学附属首都儿童医学中心电子认证项目于 2015年启动建设，采用北京数字认证股份有限公司（北京 CA）制造的密码产品及数字证书服务，截止到目前已经完成了 HIS、电子病历、护理、LIS等业务系统的身份认证、电子签名、可信时间戳及可信电子签章集成，实现了院内医疗数据的防篡改、防抵赖和可追溯。随着我院新院区的业务开展，为进一步实现通州院区医疗文书电子签名全覆盖，依据《中华人民共和国电子签名法》、《电子病历应用管理规范（试行）》（国卫办医发〔2017〕8 号）、《互联网诊疗管理办法（试行）》、《互联网医院管理办法（试行）》、《远程医疗服务管理规范（试行）》等法律法规，依托 PKI体系构建电子认证服务，采购证书管理服务器、签名验签服务器、时间戳服务器，遵循X.509 v3技术标准，</w:t>
      </w:r>
      <w:r>
        <w:rPr>
          <w:rFonts w:hint="eastAsia"/>
          <w:b/>
          <w:bCs/>
          <w:highlight w:val="none"/>
          <w:lang w:eastAsia="zh-CN"/>
        </w:rPr>
        <w:t>需</w:t>
      </w:r>
      <w:r>
        <w:rPr>
          <w:rFonts w:hint="eastAsia"/>
          <w:b/>
          <w:bCs/>
          <w:highlight w:val="none"/>
        </w:rPr>
        <w:t>与院内现有 CA 体系、数字证书无缝对接，支持国产密码算法，采用轻量化对接模式，确保医疗数据的真实性、完整性和机密性</w:t>
      </w:r>
      <w:r>
        <w:rPr>
          <w:rFonts w:hint="eastAsia"/>
          <w:b/>
          <w:bCs/>
          <w:highlight w:val="none"/>
          <w:lang w:eastAsia="zh-CN"/>
        </w:rPr>
        <w:t>，因与现有</w:t>
      </w:r>
      <w:r>
        <w:rPr>
          <w:rFonts w:hint="eastAsia"/>
          <w:b/>
          <w:bCs/>
          <w:highlight w:val="none"/>
          <w:lang w:val="en-US" w:eastAsia="zh-CN"/>
        </w:rPr>
        <w:t>CA体系对接</w:t>
      </w:r>
      <w:r>
        <w:rPr>
          <w:rFonts w:hint="eastAsia"/>
          <w:b/>
          <w:bCs/>
          <w:highlight w:val="none"/>
          <w:lang w:eastAsia="zh-CN"/>
        </w:rPr>
        <w:t>产生的费用由投标人承担，</w:t>
      </w:r>
      <w:r>
        <w:rPr>
          <w:rFonts w:hint="eastAsia"/>
          <w:b/>
          <w:highlight w:val="none"/>
        </w:rPr>
        <w:t>投标人提供承诺函加盖投标人公章。</w:t>
      </w:r>
    </w:p>
    <w:p w14:paraId="4B4C46D0">
      <w:pPr>
        <w:pStyle w:val="8"/>
        <w:spacing w:before="1" w:line="360" w:lineRule="auto"/>
        <w:ind w:firstLine="480" w:firstLineChars="200"/>
        <w:rPr>
          <w:highlight w:val="none"/>
        </w:rPr>
      </w:pPr>
      <w:r>
        <w:rPr>
          <w:highlight w:val="none"/>
        </w:rPr>
        <w:t>5</w:t>
      </w:r>
      <w:r>
        <w:rPr>
          <w:rFonts w:hint="eastAsia"/>
          <w:highlight w:val="none"/>
        </w:rPr>
        <w:t>．实施要求</w:t>
      </w:r>
    </w:p>
    <w:tbl>
      <w:tblPr>
        <w:tblStyle w:val="25"/>
        <w:tblpPr w:leftFromText="180" w:rightFromText="180" w:vertAnchor="text" w:tblpXSpec="center" w:tblpY="1"/>
        <w:tblOverlap w:val="never"/>
        <w:tblW w:w="88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8"/>
        <w:gridCol w:w="1873"/>
        <w:gridCol w:w="5757"/>
      </w:tblGrid>
      <w:tr w14:paraId="2E717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178" w:type="dxa"/>
            <w:vAlign w:val="center"/>
          </w:tcPr>
          <w:p w14:paraId="0B44D475">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序号</w:t>
            </w:r>
          </w:p>
        </w:tc>
        <w:tc>
          <w:tcPr>
            <w:tcW w:w="1873" w:type="dxa"/>
            <w:vAlign w:val="center"/>
          </w:tcPr>
          <w:p w14:paraId="7CE3B8E0">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内容</w:t>
            </w:r>
          </w:p>
        </w:tc>
        <w:tc>
          <w:tcPr>
            <w:tcW w:w="5757" w:type="dxa"/>
            <w:vAlign w:val="center"/>
          </w:tcPr>
          <w:p w14:paraId="28CA445D">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实施标准</w:t>
            </w:r>
          </w:p>
        </w:tc>
      </w:tr>
      <w:tr w14:paraId="32C8A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178" w:type="dxa"/>
            <w:vAlign w:val="center"/>
          </w:tcPr>
          <w:p w14:paraId="251521BC">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1</w:t>
            </w:r>
          </w:p>
        </w:tc>
        <w:tc>
          <w:tcPr>
            <w:tcW w:w="1873" w:type="dxa"/>
            <w:vAlign w:val="center"/>
          </w:tcPr>
          <w:p w14:paraId="4ABDD763">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项目实</w:t>
            </w:r>
          </w:p>
          <w:p w14:paraId="617436CF">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施过程控制</w:t>
            </w:r>
          </w:p>
        </w:tc>
        <w:tc>
          <w:tcPr>
            <w:tcW w:w="5757" w:type="dxa"/>
            <w:vAlign w:val="center"/>
          </w:tcPr>
          <w:p w14:paraId="700CE885">
            <w:pPr>
              <w:autoSpaceDE w:val="0"/>
              <w:autoSpaceDN w:val="0"/>
              <w:spacing w:line="360" w:lineRule="auto"/>
              <w:ind w:firstLine="240" w:firstLineChars="100"/>
              <w:rPr>
                <w:rFonts w:ascii="宋体" w:hAnsi="宋体"/>
                <w:sz w:val="24"/>
                <w:highlight w:val="none"/>
                <w:lang w:eastAsia="en-US"/>
              </w:rPr>
            </w:pPr>
            <w:r>
              <w:rPr>
                <w:rFonts w:hint="eastAsia" w:ascii="宋体" w:hAnsi="宋体"/>
                <w:sz w:val="24"/>
                <w:highlight w:val="none"/>
                <w:lang w:eastAsia="en-US"/>
              </w:rPr>
              <w:t>投标人应结合本项目特点进行项目管理，明确项目各阶段内容，严格控制各阶段任务的执行。</w:t>
            </w:r>
          </w:p>
        </w:tc>
      </w:tr>
      <w:tr w14:paraId="08221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1178" w:type="dxa"/>
            <w:vAlign w:val="center"/>
          </w:tcPr>
          <w:p w14:paraId="47570B58">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2</w:t>
            </w:r>
          </w:p>
        </w:tc>
        <w:tc>
          <w:tcPr>
            <w:tcW w:w="1873" w:type="dxa"/>
            <w:vAlign w:val="center"/>
          </w:tcPr>
          <w:p w14:paraId="0CEC7E6D">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项目实施过程文档管理</w:t>
            </w:r>
          </w:p>
        </w:tc>
        <w:tc>
          <w:tcPr>
            <w:tcW w:w="5757" w:type="dxa"/>
            <w:vAlign w:val="center"/>
          </w:tcPr>
          <w:p w14:paraId="6DF8FDD8">
            <w:pPr>
              <w:autoSpaceDE w:val="0"/>
              <w:autoSpaceDN w:val="0"/>
              <w:spacing w:line="360" w:lineRule="auto"/>
              <w:ind w:firstLine="240" w:firstLineChars="100"/>
              <w:rPr>
                <w:rFonts w:ascii="宋体" w:hAnsi="宋体"/>
                <w:sz w:val="24"/>
                <w:highlight w:val="none"/>
                <w:lang w:eastAsia="en-US"/>
              </w:rPr>
            </w:pPr>
            <w:r>
              <w:rPr>
                <w:rFonts w:hint="eastAsia" w:ascii="宋体" w:hAnsi="宋体"/>
                <w:sz w:val="24"/>
                <w:highlight w:val="none"/>
                <w:lang w:eastAsia="en-US"/>
              </w:rPr>
              <w:t>对文档进行明确分类，包括但不限于技术类文档、安装计划类文档、测试类文档、验收类文档等。及时地、分阶段地提交文档，以保证项目文档的完整性和实时性。 终验后，投标人负责全部建设文档的归档工作，内部资料由采购人负责整理。</w:t>
            </w:r>
          </w:p>
        </w:tc>
      </w:tr>
      <w:tr w14:paraId="5A67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6" w:hRule="atLeast"/>
          <w:jc w:val="center"/>
        </w:trPr>
        <w:tc>
          <w:tcPr>
            <w:tcW w:w="1178" w:type="dxa"/>
            <w:vAlign w:val="center"/>
          </w:tcPr>
          <w:p w14:paraId="191636A7">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3</w:t>
            </w:r>
          </w:p>
        </w:tc>
        <w:tc>
          <w:tcPr>
            <w:tcW w:w="1873" w:type="dxa"/>
            <w:vAlign w:val="center"/>
          </w:tcPr>
          <w:p w14:paraId="7B5569B9">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项目实施进度安排</w:t>
            </w:r>
          </w:p>
        </w:tc>
        <w:tc>
          <w:tcPr>
            <w:tcW w:w="5757" w:type="dxa"/>
            <w:vAlign w:val="center"/>
          </w:tcPr>
          <w:p w14:paraId="011046E1">
            <w:pPr>
              <w:autoSpaceDE w:val="0"/>
              <w:autoSpaceDN w:val="0"/>
              <w:spacing w:line="360" w:lineRule="auto"/>
              <w:ind w:firstLine="240" w:firstLineChars="100"/>
              <w:rPr>
                <w:rFonts w:ascii="宋体" w:hAnsi="宋体"/>
                <w:sz w:val="24"/>
                <w:highlight w:val="none"/>
                <w:lang w:eastAsia="en-US"/>
              </w:rPr>
            </w:pPr>
            <w:r>
              <w:rPr>
                <w:rFonts w:hint="eastAsia" w:ascii="宋体" w:hAnsi="宋体"/>
                <w:sz w:val="24"/>
                <w:highlight w:val="none"/>
                <w:lang w:eastAsia="en-US"/>
              </w:rPr>
              <w:t>投标人应针对本项目建立完整的、行之有效的组织体系，明确各职能组的人员、职责和组间关系，保证项目组协调运行，以便顺利完成任务。投标人应按照结合实际情况制订全面详尽切实可行的进度计划，并经采购人确认。投标人应采取必要和适当的措施，来保证整体项目按照批准的进度计划或按照经过修订并批准的进度计划进行建设实施。在整体项目实施过程中，投标人应定期检查各相关工作配合方的实施进度，有责任督促各工作任务负责方（货物制造商、需求方）按照计划进行系统实施。若对项目推进过程中的实施进度要求、多方配合机制有疑问，应及时以书面形式通报采购人相关管理部门，并与采购人相关管理部门一起协调处理。</w:t>
            </w:r>
          </w:p>
        </w:tc>
      </w:tr>
      <w:tr w14:paraId="67303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178" w:type="dxa"/>
            <w:vAlign w:val="center"/>
          </w:tcPr>
          <w:p w14:paraId="5F1EC9C7">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4</w:t>
            </w:r>
          </w:p>
        </w:tc>
        <w:tc>
          <w:tcPr>
            <w:tcW w:w="1873" w:type="dxa"/>
            <w:vAlign w:val="center"/>
          </w:tcPr>
          <w:p w14:paraId="0D988F69">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售后服务及培训要求</w:t>
            </w:r>
          </w:p>
        </w:tc>
        <w:tc>
          <w:tcPr>
            <w:tcW w:w="5757" w:type="dxa"/>
            <w:vAlign w:val="center"/>
          </w:tcPr>
          <w:p w14:paraId="31FD3C4D">
            <w:pPr>
              <w:autoSpaceDE w:val="0"/>
              <w:autoSpaceDN w:val="0"/>
              <w:spacing w:line="360" w:lineRule="auto"/>
              <w:rPr>
                <w:rFonts w:ascii="宋体" w:hAnsi="宋体"/>
                <w:sz w:val="24"/>
                <w:highlight w:val="none"/>
                <w:lang w:eastAsia="en-US"/>
              </w:rPr>
            </w:pPr>
            <w:r>
              <w:rPr>
                <w:rFonts w:hint="eastAsia" w:ascii="宋体" w:hAnsi="宋体"/>
                <w:sz w:val="24"/>
                <w:highlight w:val="none"/>
                <w:lang w:eastAsia="en-US"/>
              </w:rPr>
              <w:t>产品质保期内提供每周7*24小时技术支持服务，接电话报修后如在线无法解决，需委派合格的技术工程师于2小时内到达现场。</w:t>
            </w:r>
          </w:p>
          <w:p w14:paraId="62A40B98">
            <w:pPr>
              <w:autoSpaceDE w:val="0"/>
              <w:autoSpaceDN w:val="0"/>
              <w:spacing w:line="360" w:lineRule="auto"/>
              <w:rPr>
                <w:rFonts w:ascii="宋体" w:hAnsi="宋体"/>
                <w:sz w:val="24"/>
                <w:highlight w:val="none"/>
                <w:lang w:eastAsia="en-US"/>
              </w:rPr>
            </w:pPr>
            <w:r>
              <w:rPr>
                <w:rFonts w:hint="eastAsia" w:ascii="宋体" w:hAnsi="宋体"/>
                <w:sz w:val="24"/>
                <w:highlight w:val="none"/>
                <w:lang w:eastAsia="en-US"/>
              </w:rPr>
              <w:t>投标人负责对采购人操作人员进行设备使用等方面的知识和方法培训，直至采购人的操作人员能独立熟练操作为止。</w:t>
            </w:r>
            <w:r>
              <w:rPr>
                <w:rFonts w:hint="eastAsia" w:ascii="宋体" w:hAnsi="宋体"/>
                <w:b/>
                <w:sz w:val="24"/>
                <w:highlight w:val="none"/>
                <w:lang w:eastAsia="en-US"/>
              </w:rPr>
              <w:t>投标人提供承诺函，加盖投标人公章。</w:t>
            </w:r>
          </w:p>
        </w:tc>
      </w:tr>
    </w:tbl>
    <w:p w14:paraId="695B797E">
      <w:pPr>
        <w:spacing w:line="360" w:lineRule="auto"/>
        <w:contextualSpacing/>
        <w:rPr>
          <w:rFonts w:ascii="宋体" w:hAnsi="宋体"/>
          <w:sz w:val="24"/>
          <w:highlight w:val="none"/>
        </w:rPr>
      </w:pPr>
    </w:p>
    <w:p w14:paraId="6CAF47FD">
      <w:pPr>
        <w:spacing w:line="360" w:lineRule="auto"/>
        <w:contextualSpacing/>
        <w:rPr>
          <w:rFonts w:ascii="宋体" w:hAnsi="宋体"/>
          <w:sz w:val="24"/>
          <w:highlight w:val="none"/>
        </w:rPr>
      </w:pPr>
      <w:r>
        <w:rPr>
          <w:rFonts w:ascii="宋体" w:hAnsi="宋体"/>
          <w:sz w:val="24"/>
          <w:highlight w:val="none"/>
        </w:rPr>
        <w:t>6. 售后服务（质保期）（如适用）</w:t>
      </w:r>
    </w:p>
    <w:p w14:paraId="1F088D17">
      <w:pPr>
        <w:pStyle w:val="15"/>
        <w:ind w:left="0" w:leftChars="0" w:firstLine="0" w:firstLineChars="0"/>
        <w:rPr>
          <w:rFonts w:ascii="宋体" w:hAnsi="宋体"/>
          <w:b/>
          <w:szCs w:val="24"/>
          <w:highlight w:val="none"/>
        </w:rPr>
      </w:pPr>
      <w:r>
        <w:rPr>
          <w:rFonts w:hint="eastAsia" w:ascii="宋体" w:hAnsi="宋体"/>
          <w:szCs w:val="24"/>
          <w:highlight w:val="none"/>
        </w:rPr>
        <w:t>质量保证期：</w:t>
      </w:r>
    </w:p>
    <w:p w14:paraId="3DCC13A7">
      <w:pPr>
        <w:pStyle w:val="15"/>
        <w:ind w:left="0" w:leftChars="0" w:firstLine="0" w:firstLineChars="0"/>
        <w:rPr>
          <w:rFonts w:ascii="宋体" w:hAnsi="宋体"/>
          <w:szCs w:val="24"/>
          <w:highlight w:val="none"/>
        </w:rPr>
      </w:pPr>
      <w:r>
        <w:rPr>
          <w:rFonts w:hint="eastAsia"/>
          <w:highlight w:val="none"/>
        </w:rPr>
        <w:t xml:space="preserve">    </w:t>
      </w:r>
      <w:r>
        <w:rPr>
          <w:rFonts w:hint="eastAsia" w:ascii="宋体" w:hAnsi="宋体"/>
          <w:szCs w:val="24"/>
          <w:highlight w:val="none"/>
        </w:rPr>
        <w:t>★</w:t>
      </w:r>
      <w:r>
        <w:rPr>
          <w:rFonts w:hint="eastAsia" w:ascii="宋体" w:hAnsi="宋体"/>
          <w:b/>
          <w:szCs w:val="24"/>
          <w:highlight w:val="none"/>
        </w:rPr>
        <w:t>质保期内，提供7*24小时热线电话支持，收到采购人通知后30分钟内响应，4小时内提供现场服务。免费提供软件更新服务，提供软件更新或软件补丁。产品出现质量问题应及时修理，如无法妥善修理，应提供硬件预更换服务</w:t>
      </w:r>
      <w:r>
        <w:rPr>
          <w:rFonts w:hint="eastAsia" w:ascii="宋体" w:hAnsi="宋体"/>
          <w:b/>
          <w:szCs w:val="24"/>
          <w:highlight w:val="none"/>
          <w:lang w:eastAsia="zh-CN"/>
        </w:rPr>
        <w:t>（</w:t>
      </w:r>
      <w:r>
        <w:rPr>
          <w:rFonts w:hint="eastAsia" w:ascii="宋体" w:hAnsi="宋体"/>
          <w:b/>
          <w:szCs w:val="24"/>
          <w:highlight w:val="none"/>
        </w:rPr>
        <w:t>投标人需提供售后服务承诺函并加盖公章</w:t>
      </w:r>
      <w:r>
        <w:rPr>
          <w:rFonts w:hint="eastAsia" w:ascii="宋体" w:hAnsi="宋体"/>
          <w:b/>
          <w:szCs w:val="24"/>
          <w:highlight w:val="none"/>
          <w:lang w:eastAsia="zh-CN"/>
        </w:rPr>
        <w:t>，</w:t>
      </w:r>
      <w:r>
        <w:rPr>
          <w:rFonts w:hint="eastAsia" w:ascii="宋体" w:hAnsi="宋体"/>
          <w:b/>
          <w:szCs w:val="24"/>
          <w:highlight w:val="none"/>
          <w:lang w:val="en-US" w:eastAsia="zh-CN"/>
        </w:rPr>
        <w:t>否则作无效投标处理</w:t>
      </w:r>
      <w:r>
        <w:rPr>
          <w:rFonts w:hint="eastAsia" w:ascii="宋体" w:hAnsi="宋体"/>
          <w:b/>
          <w:szCs w:val="24"/>
          <w:highlight w:val="none"/>
          <w:lang w:eastAsia="zh-CN"/>
        </w:rPr>
        <w:t>）</w:t>
      </w:r>
      <w:r>
        <w:rPr>
          <w:rFonts w:hint="eastAsia" w:ascii="宋体" w:hAnsi="宋体"/>
          <w:b/>
          <w:szCs w:val="24"/>
          <w:highlight w:val="none"/>
        </w:rPr>
        <w:t>。</w:t>
      </w:r>
    </w:p>
    <w:p w14:paraId="1B43CBCD">
      <w:pPr>
        <w:pStyle w:val="15"/>
        <w:ind w:left="0" w:leftChars="0" w:firstLine="480"/>
        <w:rPr>
          <w:rFonts w:ascii="宋体" w:hAnsi="宋体"/>
          <w:szCs w:val="24"/>
          <w:highlight w:val="none"/>
        </w:rPr>
      </w:pPr>
      <w:bookmarkStart w:id="34" w:name="_Hlk229136613"/>
      <w:bookmarkStart w:id="35" w:name="OLE_LINK33"/>
      <w:bookmarkStart w:id="36" w:name="OLE_LINK31"/>
      <w:r>
        <w:rPr>
          <w:rFonts w:hint="eastAsia"/>
          <w:highlight w:val="none"/>
        </w:rPr>
        <w:t xml:space="preserve"> </w:t>
      </w:r>
      <w:r>
        <w:rPr>
          <w:rFonts w:hint="eastAsia" w:ascii="宋体" w:hAnsi="宋体"/>
          <w:szCs w:val="24"/>
          <w:highlight w:val="none"/>
        </w:rPr>
        <w:t>★要求提供三年原厂质保服务</w:t>
      </w:r>
      <w:bookmarkEnd w:id="34"/>
      <w:r>
        <w:rPr>
          <w:rFonts w:hint="eastAsia" w:ascii="宋体" w:hAnsi="宋体"/>
          <w:szCs w:val="24"/>
          <w:highlight w:val="none"/>
        </w:rPr>
        <w:t>的产品如下：</w:t>
      </w:r>
      <w:bookmarkEnd w:id="35"/>
      <w:bookmarkEnd w:id="36"/>
      <w:r>
        <w:rPr>
          <w:rFonts w:hint="eastAsia" w:ascii="宋体" w:hAnsi="宋体"/>
          <w:szCs w:val="24"/>
          <w:highlight w:val="none"/>
        </w:rPr>
        <w:t>安防网-网络控制器服务器、证书管理服务器、签名验签服务器、时间戳服务器、触控一体机（含一体机支架）、大屏幕显示器、录像机显示器、触控一体机、智能一体黑板、侧边显示终端、医用手术协同显示终端、手术室86寸专业显示模块</w:t>
      </w:r>
      <w:r>
        <w:rPr>
          <w:rFonts w:hint="eastAsia" w:ascii="宋体" w:hAnsi="宋体"/>
          <w:b/>
          <w:szCs w:val="24"/>
          <w:highlight w:val="none"/>
          <w:lang w:eastAsia="zh-CN"/>
        </w:rPr>
        <w:t>（</w:t>
      </w:r>
      <w:r>
        <w:rPr>
          <w:rFonts w:hint="eastAsia" w:ascii="宋体" w:hAnsi="宋体"/>
          <w:b/>
          <w:szCs w:val="24"/>
          <w:highlight w:val="none"/>
        </w:rPr>
        <w:t>投标人需提供售后服务承诺函并加盖公章</w:t>
      </w:r>
      <w:r>
        <w:rPr>
          <w:rFonts w:hint="eastAsia" w:ascii="宋体" w:hAnsi="宋体"/>
          <w:b/>
          <w:szCs w:val="24"/>
          <w:highlight w:val="none"/>
          <w:lang w:eastAsia="zh-CN"/>
        </w:rPr>
        <w:t>）</w:t>
      </w:r>
      <w:r>
        <w:rPr>
          <w:rFonts w:hint="eastAsia" w:ascii="宋体" w:hAnsi="宋体"/>
          <w:szCs w:val="24"/>
          <w:highlight w:val="none"/>
        </w:rPr>
        <w:t>。</w:t>
      </w:r>
    </w:p>
    <w:p w14:paraId="59F168FC">
      <w:pPr>
        <w:pStyle w:val="15"/>
        <w:ind w:left="0" w:leftChars="0" w:firstLine="480"/>
        <w:rPr>
          <w:rFonts w:ascii="宋体" w:hAnsi="宋体"/>
          <w:szCs w:val="24"/>
          <w:highlight w:val="none"/>
        </w:rPr>
      </w:pPr>
      <w:r>
        <w:rPr>
          <w:rFonts w:hint="eastAsia"/>
          <w:highlight w:val="none"/>
        </w:rPr>
        <w:t xml:space="preserve"> </w:t>
      </w:r>
      <w:r>
        <w:rPr>
          <w:rFonts w:hint="eastAsia" w:ascii="宋体" w:hAnsi="宋体"/>
          <w:szCs w:val="24"/>
          <w:highlight w:val="none"/>
        </w:rPr>
        <w:t>★要求提供一年原厂质保服务的产品如下：服务器操作系统1、服务器操作系统2、数据库系统1、数据库系统2（数据库主备集群）、数据库系统3（数据复制软件）、数据库系统4、数据库系统5、中间件1（应用服务器软件）、中间件2（负载均衡软件）、中间件3（分布式数据缓存中间件软件）、中间件4（消息中间件软件）</w:t>
      </w:r>
      <w:r>
        <w:rPr>
          <w:rFonts w:hint="eastAsia" w:ascii="宋体" w:hAnsi="宋体"/>
          <w:b/>
          <w:szCs w:val="24"/>
          <w:highlight w:val="none"/>
          <w:lang w:eastAsia="zh-CN"/>
        </w:rPr>
        <w:t>（</w:t>
      </w:r>
      <w:r>
        <w:rPr>
          <w:rFonts w:hint="eastAsia" w:ascii="宋体" w:hAnsi="宋体"/>
          <w:b/>
          <w:szCs w:val="24"/>
          <w:highlight w:val="none"/>
        </w:rPr>
        <w:t>投标人需提供售后服务承诺函并加盖公章</w:t>
      </w:r>
      <w:r>
        <w:rPr>
          <w:rFonts w:hint="eastAsia" w:ascii="宋体" w:hAnsi="宋体"/>
          <w:b/>
          <w:szCs w:val="24"/>
          <w:highlight w:val="none"/>
          <w:lang w:eastAsia="zh-CN"/>
        </w:rPr>
        <w:t>）</w:t>
      </w:r>
      <w:r>
        <w:rPr>
          <w:rFonts w:hint="eastAsia" w:ascii="宋体" w:hAnsi="宋体"/>
          <w:szCs w:val="24"/>
          <w:highlight w:val="none"/>
        </w:rPr>
        <w:t>。</w:t>
      </w:r>
    </w:p>
    <w:p w14:paraId="6866B9D1">
      <w:pPr>
        <w:pStyle w:val="15"/>
        <w:ind w:left="0" w:leftChars="0" w:firstLine="480"/>
        <w:rPr>
          <w:rFonts w:ascii="宋体" w:hAnsi="宋体"/>
          <w:szCs w:val="24"/>
          <w:highlight w:val="none"/>
        </w:rPr>
      </w:pPr>
      <w:r>
        <w:rPr>
          <w:rFonts w:hint="eastAsia"/>
          <w:highlight w:val="none"/>
        </w:rPr>
        <w:t xml:space="preserve"> </w:t>
      </w:r>
      <w:r>
        <w:rPr>
          <w:rFonts w:hint="eastAsia" w:ascii="宋体" w:hAnsi="宋体"/>
          <w:szCs w:val="24"/>
          <w:highlight w:val="none"/>
        </w:rPr>
        <w:t>★要求提供终身原厂质保服务的产品如下：办公软件</w:t>
      </w:r>
      <w:r>
        <w:rPr>
          <w:rFonts w:ascii="宋体" w:hAnsi="宋体"/>
          <w:szCs w:val="24"/>
          <w:highlight w:val="none"/>
        </w:rPr>
        <w:t>1（办公软件）</w:t>
      </w:r>
      <w:r>
        <w:rPr>
          <w:rFonts w:hint="eastAsia" w:ascii="宋体" w:hAnsi="宋体"/>
          <w:szCs w:val="24"/>
          <w:highlight w:val="none"/>
        </w:rPr>
        <w:t>、办公软件</w:t>
      </w:r>
      <w:r>
        <w:rPr>
          <w:rFonts w:ascii="宋体" w:hAnsi="宋体"/>
          <w:szCs w:val="24"/>
          <w:highlight w:val="none"/>
        </w:rPr>
        <w:t>2（OFD版式软件）</w:t>
      </w:r>
      <w:r>
        <w:rPr>
          <w:rFonts w:hint="eastAsia" w:ascii="宋体" w:hAnsi="宋体"/>
          <w:b/>
          <w:szCs w:val="24"/>
          <w:highlight w:val="none"/>
          <w:lang w:eastAsia="zh-CN"/>
        </w:rPr>
        <w:t>（</w:t>
      </w:r>
      <w:r>
        <w:rPr>
          <w:rFonts w:hint="eastAsia" w:ascii="宋体" w:hAnsi="宋体"/>
          <w:b/>
          <w:szCs w:val="24"/>
          <w:highlight w:val="none"/>
        </w:rPr>
        <w:t>投标人需提供售后服务承诺函并加盖公章</w:t>
      </w:r>
      <w:r>
        <w:rPr>
          <w:rFonts w:hint="eastAsia" w:ascii="宋体" w:hAnsi="宋体"/>
          <w:b/>
          <w:szCs w:val="24"/>
          <w:highlight w:val="none"/>
          <w:lang w:eastAsia="zh-CN"/>
        </w:rPr>
        <w:t>）</w:t>
      </w:r>
      <w:r>
        <w:rPr>
          <w:rFonts w:hint="eastAsia" w:ascii="宋体" w:hAnsi="宋体"/>
          <w:szCs w:val="24"/>
          <w:highlight w:val="none"/>
        </w:rPr>
        <w:t>。</w:t>
      </w:r>
    </w:p>
    <w:p w14:paraId="29C00786">
      <w:pPr>
        <w:spacing w:line="360" w:lineRule="auto"/>
        <w:contextualSpacing/>
        <w:rPr>
          <w:rFonts w:ascii="宋体" w:hAnsi="宋体"/>
          <w:b/>
          <w:sz w:val="24"/>
          <w:highlight w:val="none"/>
        </w:rPr>
      </w:pPr>
    </w:p>
    <w:p w14:paraId="29A23A21">
      <w:pPr>
        <w:pStyle w:val="2"/>
        <w:numPr>
          <w:ilvl w:val="0"/>
          <w:numId w:val="4"/>
        </w:numPr>
        <w:jc w:val="left"/>
        <w:rPr>
          <w:rFonts w:hAnsi="宋体"/>
          <w:sz w:val="24"/>
          <w:szCs w:val="24"/>
          <w:highlight w:val="none"/>
        </w:rPr>
      </w:pPr>
      <w:r>
        <w:rPr>
          <w:rFonts w:hAnsi="宋体"/>
          <w:sz w:val="24"/>
          <w:szCs w:val="24"/>
          <w:highlight w:val="none"/>
        </w:rPr>
        <w:t>技术要求</w:t>
      </w:r>
    </w:p>
    <w:p w14:paraId="16F16376">
      <w:pPr>
        <w:pStyle w:val="24"/>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技术指标按重要性分为 “★”、“#”两种标示方式。★代表关键指标，#代表重要指标。标示“★”的关键指标有1项不满足即按无效投标处理。</w:t>
      </w:r>
    </w:p>
    <w:p w14:paraId="716A5CA9">
      <w:pPr>
        <w:pStyle w:val="24"/>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明确要求外，“#”投标人需提供包含相关指标项的证明材料，证明材料可以使用生产厂家官方网站截图或产品功能截图或产品手册或国家认可的认证（检测）机构出具的认证（检测）报告，未提供有效证明材料或证明材料中内容与所填报指标不一致的，该指标按照不满足处理。</w:t>
      </w:r>
    </w:p>
    <w:p w14:paraId="5EE6BCE6">
      <w:pPr>
        <w:spacing w:line="360" w:lineRule="auto"/>
        <w:ind w:firstLine="420"/>
        <w:rPr>
          <w:highlight w:val="none"/>
        </w:rPr>
      </w:pPr>
      <w:r>
        <w:rPr>
          <w:rFonts w:hint="eastAsia" w:asciiTheme="minorEastAsia" w:hAnsiTheme="minorEastAsia" w:eastAsiaTheme="minorEastAsia" w:cstheme="minorEastAsia"/>
          <w:b/>
          <w:bCs/>
          <w:sz w:val="24"/>
          <w:highlight w:val="none"/>
          <w:lang w:bidi="ar"/>
        </w:rPr>
        <w:t>指标要求中如有“投标人/供应商给出......”等表述要求的，请投标人明确提供响应具体内容</w:t>
      </w:r>
    </w:p>
    <w:p w14:paraId="679BCF7A">
      <w:pPr>
        <w:pStyle w:val="4"/>
        <w:numPr>
          <w:ilvl w:val="0"/>
          <w:numId w:val="6"/>
        </w:numPr>
        <w:rPr>
          <w:rFonts w:hAnsi="宋体"/>
          <w:szCs w:val="24"/>
          <w:highlight w:val="none"/>
        </w:rPr>
      </w:pPr>
      <w:r>
        <w:rPr>
          <w:rFonts w:hint="eastAsia" w:hAnsi="宋体"/>
          <w:szCs w:val="24"/>
          <w:highlight w:val="none"/>
        </w:rPr>
        <w:t>安防网-网络控制器服务器</w:t>
      </w:r>
    </w:p>
    <w:tbl>
      <w:tblPr>
        <w:tblStyle w:val="16"/>
        <w:tblW w:w="8691" w:type="dxa"/>
        <w:tblInd w:w="93" w:type="dxa"/>
        <w:tblLayout w:type="fixed"/>
        <w:tblCellMar>
          <w:top w:w="0" w:type="dxa"/>
          <w:left w:w="108" w:type="dxa"/>
          <w:bottom w:w="0" w:type="dxa"/>
          <w:right w:w="108" w:type="dxa"/>
        </w:tblCellMar>
      </w:tblPr>
      <w:tblGrid>
        <w:gridCol w:w="753"/>
        <w:gridCol w:w="974"/>
        <w:gridCol w:w="5688"/>
        <w:gridCol w:w="1276"/>
      </w:tblGrid>
      <w:tr w14:paraId="7A775E5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D4B3C33">
            <w:pPr>
              <w:widowControl/>
              <w:spacing w:line="360" w:lineRule="auto"/>
              <w:textAlignment w:val="center"/>
              <w:rPr>
                <w:rFonts w:ascii="宋体" w:hAnsi="宋体" w:cs="宋体"/>
                <w:bCs/>
                <w:color w:val="000000"/>
                <w:sz w:val="24"/>
                <w:highlight w:val="none"/>
              </w:rPr>
            </w:pPr>
            <w:r>
              <w:rPr>
                <w:rFonts w:hint="eastAsia" w:ascii="宋体" w:hAnsi="宋体" w:cs="宋体"/>
                <w:color w:val="000000"/>
                <w:kern w:val="0"/>
                <w:sz w:val="24"/>
                <w:highlight w:val="none"/>
              </w:rPr>
              <w:t>序号</w:t>
            </w:r>
          </w:p>
        </w:tc>
        <w:tc>
          <w:tcPr>
            <w:tcW w:w="974" w:type="dxa"/>
            <w:tcBorders>
              <w:top w:val="single" w:color="000000" w:sz="4" w:space="0"/>
              <w:left w:val="single" w:color="000000" w:sz="4" w:space="0"/>
              <w:bottom w:val="single" w:color="000000" w:sz="4" w:space="0"/>
              <w:right w:val="single" w:color="000000" w:sz="4" w:space="0"/>
            </w:tcBorders>
            <w:vAlign w:val="center"/>
          </w:tcPr>
          <w:p w14:paraId="5D16F54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重要性</w:t>
            </w:r>
          </w:p>
        </w:tc>
        <w:tc>
          <w:tcPr>
            <w:tcW w:w="5688" w:type="dxa"/>
            <w:tcBorders>
              <w:top w:val="single" w:color="000000" w:sz="4" w:space="0"/>
              <w:left w:val="single" w:color="000000" w:sz="4" w:space="0"/>
              <w:bottom w:val="single" w:color="000000" w:sz="4" w:space="0"/>
              <w:right w:val="single" w:color="000000" w:sz="4" w:space="0"/>
            </w:tcBorders>
            <w:vAlign w:val="center"/>
          </w:tcPr>
          <w:p w14:paraId="1180FC2E">
            <w:pPr>
              <w:widowControl/>
              <w:spacing w:line="360" w:lineRule="auto"/>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具体指标内容</w:t>
            </w:r>
          </w:p>
        </w:tc>
        <w:tc>
          <w:tcPr>
            <w:tcW w:w="1276" w:type="dxa"/>
            <w:tcBorders>
              <w:top w:val="single" w:color="000000" w:sz="4" w:space="0"/>
              <w:left w:val="single" w:color="000000" w:sz="4" w:space="0"/>
              <w:bottom w:val="single" w:color="000000" w:sz="4" w:space="0"/>
              <w:right w:val="single" w:color="000000" w:sz="4" w:space="0"/>
            </w:tcBorders>
            <w:vAlign w:val="center"/>
          </w:tcPr>
          <w:p w14:paraId="7237DB2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是否需要证明材料</w:t>
            </w:r>
          </w:p>
        </w:tc>
      </w:tr>
      <w:tr w14:paraId="2B24E6E9">
        <w:tblPrEx>
          <w:tblCellMar>
            <w:top w:w="0" w:type="dxa"/>
            <w:left w:w="108" w:type="dxa"/>
            <w:bottom w:w="0" w:type="dxa"/>
            <w:right w:w="108" w:type="dxa"/>
          </w:tblCellMar>
        </w:tblPrEx>
        <w:trPr>
          <w:trHeight w:val="43" w:hRule="atLeast"/>
        </w:trPr>
        <w:tc>
          <w:tcPr>
            <w:tcW w:w="753" w:type="dxa"/>
            <w:tcBorders>
              <w:top w:val="single" w:color="000000" w:sz="4" w:space="0"/>
              <w:left w:val="single" w:color="000000" w:sz="4" w:space="0"/>
              <w:bottom w:val="single" w:color="000000" w:sz="4" w:space="0"/>
              <w:right w:val="nil"/>
            </w:tcBorders>
            <w:vAlign w:val="center"/>
          </w:tcPr>
          <w:p w14:paraId="629914AB">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9B0670E">
            <w:pPr>
              <w:widowControl/>
              <w:spacing w:line="360" w:lineRule="auto"/>
              <w:jc w:val="center"/>
              <w:textAlignment w:val="center"/>
              <w:rPr>
                <w:rFonts w:ascii="宋体" w:hAnsi="宋体" w:cs="宋体"/>
                <w:bCs/>
                <w:color w:val="000000"/>
                <w:kern w:val="0"/>
                <w:sz w:val="24"/>
                <w:highlight w:val="none"/>
              </w:rPr>
            </w:pPr>
            <w:bookmarkStart w:id="37" w:name="OLE_LINK12"/>
            <w:r>
              <w:rPr>
                <w:rFonts w:hint="eastAsia" w:ascii="宋体" w:hAnsi="宋体" w:cs="宋体"/>
                <w:color w:val="000000"/>
                <w:kern w:val="0"/>
                <w:sz w:val="24"/>
                <w:highlight w:val="none"/>
              </w:rPr>
              <w:t>★</w:t>
            </w:r>
            <w:bookmarkEnd w:id="37"/>
          </w:p>
        </w:tc>
        <w:tc>
          <w:tcPr>
            <w:tcW w:w="5688" w:type="dxa"/>
            <w:tcBorders>
              <w:top w:val="single" w:color="000000" w:sz="4" w:space="0"/>
              <w:left w:val="single" w:color="000000" w:sz="4" w:space="0"/>
              <w:bottom w:val="single" w:color="000000" w:sz="4" w:space="0"/>
              <w:right w:val="single" w:color="000000" w:sz="4" w:space="0"/>
            </w:tcBorders>
            <w:vAlign w:val="center"/>
          </w:tcPr>
          <w:p w14:paraId="6FB6A889">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标准机架式服务器，配置导轨；</w:t>
            </w:r>
          </w:p>
        </w:tc>
        <w:tc>
          <w:tcPr>
            <w:tcW w:w="1276" w:type="dxa"/>
            <w:tcBorders>
              <w:top w:val="single" w:color="000000" w:sz="4" w:space="0"/>
              <w:left w:val="single" w:color="000000" w:sz="4" w:space="0"/>
              <w:bottom w:val="single" w:color="000000" w:sz="4" w:space="0"/>
              <w:right w:val="single" w:color="000000" w:sz="4" w:space="0"/>
            </w:tcBorders>
            <w:vAlign w:val="center"/>
          </w:tcPr>
          <w:p w14:paraId="4D160B5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AD5D69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CB91A3A">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0CB84E8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688" w:type="dxa"/>
            <w:tcBorders>
              <w:top w:val="single" w:color="000000" w:sz="4" w:space="0"/>
              <w:left w:val="single" w:color="000000" w:sz="4" w:space="0"/>
              <w:bottom w:val="single" w:color="000000" w:sz="4" w:space="0"/>
              <w:right w:val="single" w:color="000000" w:sz="4" w:space="0"/>
            </w:tcBorders>
            <w:vAlign w:val="center"/>
          </w:tcPr>
          <w:p w14:paraId="173BE143">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实配≥2颗国产处理器，单处理器规格不低于2.5GHz/16核/32MB/190W，符合安全可靠测评Ⅱ级；实配≥</w:t>
            </w:r>
            <w:r>
              <w:rPr>
                <w:rFonts w:ascii="宋体" w:hAnsi="宋体"/>
                <w:sz w:val="24"/>
                <w:highlight w:val="none"/>
              </w:rPr>
              <w:t>128</w:t>
            </w:r>
            <w:r>
              <w:rPr>
                <w:rFonts w:hint="eastAsia" w:ascii="宋体" w:hAnsi="宋体"/>
                <w:sz w:val="24"/>
                <w:highlight w:val="none"/>
              </w:rPr>
              <w:t>GB</w:t>
            </w:r>
            <w:r>
              <w:rPr>
                <w:rFonts w:ascii="宋体" w:hAnsi="宋体"/>
                <w:sz w:val="24"/>
                <w:highlight w:val="none"/>
              </w:rPr>
              <w:t xml:space="preserve"> </w:t>
            </w:r>
            <w:r>
              <w:rPr>
                <w:rFonts w:hint="eastAsia" w:ascii="宋体" w:hAnsi="宋体"/>
                <w:sz w:val="24"/>
                <w:highlight w:val="none"/>
              </w:rPr>
              <w:t>DDR</w:t>
            </w:r>
            <w:r>
              <w:rPr>
                <w:rFonts w:ascii="宋体" w:hAnsi="宋体"/>
                <w:sz w:val="24"/>
                <w:highlight w:val="none"/>
              </w:rPr>
              <w:t>5</w:t>
            </w:r>
            <w:r>
              <w:rPr>
                <w:rFonts w:hint="eastAsia" w:ascii="宋体" w:hAnsi="宋体"/>
                <w:sz w:val="24"/>
                <w:highlight w:val="none"/>
              </w:rPr>
              <w:t>内存；实配≥</w:t>
            </w:r>
            <w:r>
              <w:rPr>
                <w:rFonts w:ascii="宋体" w:hAnsi="宋体"/>
                <w:sz w:val="24"/>
                <w:highlight w:val="none"/>
              </w:rPr>
              <w:t>4</w:t>
            </w:r>
            <w:r>
              <w:rPr>
                <w:rFonts w:hint="eastAsia" w:ascii="宋体" w:hAnsi="宋体"/>
                <w:sz w:val="24"/>
                <w:highlight w:val="none"/>
              </w:rPr>
              <w:t>块硬盘，单盘容量≥</w:t>
            </w:r>
            <w:r>
              <w:rPr>
                <w:rFonts w:ascii="宋体" w:hAnsi="宋体"/>
                <w:sz w:val="24"/>
                <w:highlight w:val="none"/>
              </w:rPr>
              <w:t>1.2</w:t>
            </w:r>
            <w:r>
              <w:rPr>
                <w:rFonts w:hint="eastAsia" w:ascii="宋体" w:hAnsi="宋体"/>
                <w:sz w:val="24"/>
                <w:highlight w:val="none"/>
              </w:rPr>
              <w:t>T，转速≥</w:t>
            </w:r>
            <w:r>
              <w:rPr>
                <w:rFonts w:ascii="宋体" w:hAnsi="宋体"/>
                <w:sz w:val="24"/>
                <w:highlight w:val="none"/>
              </w:rPr>
              <w:t>10000</w:t>
            </w:r>
            <w:r>
              <w:rPr>
                <w:rFonts w:hint="eastAsia" w:ascii="宋体" w:hAnsi="宋体"/>
                <w:sz w:val="24"/>
                <w:highlight w:val="none"/>
              </w:rPr>
              <w:t>转/m；实配≥</w:t>
            </w:r>
            <w:r>
              <w:rPr>
                <w:rFonts w:ascii="宋体" w:hAnsi="宋体"/>
                <w:sz w:val="24"/>
                <w:highlight w:val="none"/>
              </w:rPr>
              <w:t>1</w:t>
            </w:r>
            <w:r>
              <w:rPr>
                <w:rFonts w:hint="eastAsia" w:ascii="宋体" w:hAnsi="宋体"/>
                <w:sz w:val="24"/>
                <w:highlight w:val="none"/>
              </w:rPr>
              <w:t>块阵列卡（≥4G缓存，含超级电容）；实配≥</w:t>
            </w:r>
            <w:r>
              <w:rPr>
                <w:rFonts w:ascii="宋体" w:hAnsi="宋体"/>
                <w:sz w:val="24"/>
                <w:highlight w:val="none"/>
              </w:rPr>
              <w:t>8</w:t>
            </w:r>
            <w:r>
              <w:rPr>
                <w:rFonts w:hint="eastAsia" w:ascii="宋体" w:hAnsi="宋体"/>
                <w:sz w:val="24"/>
                <w:highlight w:val="none"/>
              </w:rPr>
              <w:t>个1Gb网口，≥</w:t>
            </w:r>
            <w:r>
              <w:rPr>
                <w:rFonts w:ascii="宋体" w:hAnsi="宋体"/>
                <w:sz w:val="24"/>
                <w:highlight w:val="none"/>
              </w:rPr>
              <w:t>4</w:t>
            </w:r>
            <w:r>
              <w:rPr>
                <w:rFonts w:hint="eastAsia" w:ascii="宋体" w:hAnsi="宋体"/>
                <w:sz w:val="24"/>
                <w:highlight w:val="none"/>
              </w:rPr>
              <w:t>个1</w:t>
            </w:r>
            <w:r>
              <w:rPr>
                <w:rFonts w:ascii="宋体" w:hAnsi="宋体"/>
                <w:sz w:val="24"/>
                <w:highlight w:val="none"/>
              </w:rPr>
              <w:t>0</w:t>
            </w:r>
            <w:r>
              <w:rPr>
                <w:rFonts w:hint="eastAsia" w:ascii="宋体" w:hAnsi="宋体"/>
                <w:sz w:val="24"/>
                <w:highlight w:val="none"/>
              </w:rPr>
              <w:t>Gb网口（含光模块）；实配≥</w:t>
            </w:r>
            <w:r>
              <w:rPr>
                <w:rFonts w:ascii="宋体" w:hAnsi="宋体"/>
                <w:sz w:val="24"/>
                <w:highlight w:val="none"/>
              </w:rPr>
              <w:t>2</w:t>
            </w:r>
            <w:r>
              <w:rPr>
                <w:rFonts w:hint="eastAsia" w:ascii="宋体" w:hAnsi="宋体"/>
                <w:sz w:val="24"/>
                <w:highlight w:val="none"/>
              </w:rPr>
              <w:t>个1300W交流电源，</w:t>
            </w:r>
            <w:r>
              <w:rPr>
                <w:rFonts w:hint="eastAsia" w:ascii="宋体" w:hAnsi="宋体" w:cs="宋体"/>
                <w:sz w:val="24"/>
                <w:highlight w:val="none"/>
              </w:rPr>
              <w:t>预装国产正版操作系统。</w:t>
            </w:r>
          </w:p>
        </w:tc>
        <w:tc>
          <w:tcPr>
            <w:tcW w:w="1276" w:type="dxa"/>
            <w:tcBorders>
              <w:top w:val="single" w:color="000000" w:sz="4" w:space="0"/>
              <w:left w:val="single" w:color="000000" w:sz="4" w:space="0"/>
              <w:bottom w:val="single" w:color="000000" w:sz="4" w:space="0"/>
              <w:right w:val="single" w:color="000000" w:sz="4" w:space="0"/>
            </w:tcBorders>
            <w:vAlign w:val="center"/>
          </w:tcPr>
          <w:p w14:paraId="4FA8214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9D9389B">
        <w:tblPrEx>
          <w:tblCellMar>
            <w:top w:w="0" w:type="dxa"/>
            <w:left w:w="108" w:type="dxa"/>
            <w:bottom w:w="0" w:type="dxa"/>
            <w:right w:w="108" w:type="dxa"/>
          </w:tblCellMar>
        </w:tblPrEx>
        <w:trPr>
          <w:trHeight w:val="643" w:hRule="atLeast"/>
        </w:trPr>
        <w:tc>
          <w:tcPr>
            <w:tcW w:w="753" w:type="dxa"/>
            <w:tcBorders>
              <w:top w:val="single" w:color="000000" w:sz="4" w:space="0"/>
              <w:left w:val="single" w:color="000000" w:sz="4" w:space="0"/>
              <w:bottom w:val="single" w:color="000000" w:sz="4" w:space="0"/>
              <w:right w:val="nil"/>
            </w:tcBorders>
            <w:vAlign w:val="center"/>
          </w:tcPr>
          <w:p w14:paraId="71BA326B">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7FA386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688" w:type="dxa"/>
            <w:tcBorders>
              <w:top w:val="single" w:color="000000" w:sz="4" w:space="0"/>
              <w:left w:val="single" w:color="000000" w:sz="4" w:space="0"/>
              <w:bottom w:val="single" w:color="000000" w:sz="4" w:space="0"/>
              <w:right w:val="single" w:color="000000" w:sz="4" w:space="0"/>
            </w:tcBorders>
            <w:vAlign w:val="center"/>
          </w:tcPr>
          <w:p w14:paraId="61082694">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BMC</w:t>
            </w:r>
            <w:r>
              <w:rPr>
                <w:rFonts w:hint="eastAsia" w:ascii="宋体" w:hAnsi="宋体"/>
                <w:sz w:val="24"/>
                <w:highlight w:val="none"/>
              </w:rPr>
              <w:t>管理芯片采用国产芯片，并且芯片型号通过安全可靠测评Ⅱ级，提供中国信息安全测评中心（</w:t>
            </w:r>
            <w:r>
              <w:rPr>
                <w:rFonts w:ascii="宋体" w:hAnsi="宋体"/>
                <w:sz w:val="24"/>
                <w:highlight w:val="none"/>
              </w:rPr>
              <w:t>www.itsec.gov.cn</w:t>
            </w:r>
            <w:r>
              <w:rPr>
                <w:rFonts w:hint="eastAsia" w:ascii="宋体" w:hAnsi="宋体"/>
                <w:sz w:val="24"/>
                <w:highlight w:val="none"/>
              </w:rPr>
              <w:t>）官网截图证明。</w:t>
            </w:r>
          </w:p>
        </w:tc>
        <w:tc>
          <w:tcPr>
            <w:tcW w:w="1276" w:type="dxa"/>
            <w:tcBorders>
              <w:top w:val="single" w:color="000000" w:sz="4" w:space="0"/>
              <w:left w:val="single" w:color="000000" w:sz="4" w:space="0"/>
              <w:bottom w:val="single" w:color="000000" w:sz="4" w:space="0"/>
              <w:right w:val="single" w:color="000000" w:sz="4" w:space="0"/>
            </w:tcBorders>
            <w:vAlign w:val="center"/>
          </w:tcPr>
          <w:p w14:paraId="05FBB91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是</w:t>
            </w:r>
          </w:p>
        </w:tc>
      </w:tr>
      <w:tr w14:paraId="508E6514">
        <w:tblPrEx>
          <w:tblCellMar>
            <w:top w:w="0" w:type="dxa"/>
            <w:left w:w="108" w:type="dxa"/>
            <w:bottom w:w="0" w:type="dxa"/>
            <w:right w:w="108" w:type="dxa"/>
          </w:tblCellMar>
        </w:tblPrEx>
        <w:trPr>
          <w:trHeight w:val="43" w:hRule="atLeast"/>
        </w:trPr>
        <w:tc>
          <w:tcPr>
            <w:tcW w:w="753" w:type="dxa"/>
            <w:tcBorders>
              <w:top w:val="single" w:color="000000" w:sz="4" w:space="0"/>
              <w:left w:val="single" w:color="000000" w:sz="4" w:space="0"/>
              <w:bottom w:val="single" w:color="000000" w:sz="4" w:space="0"/>
              <w:right w:val="nil"/>
            </w:tcBorders>
            <w:vAlign w:val="center"/>
          </w:tcPr>
          <w:p w14:paraId="2DADB900">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BFCCAB4">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vAlign w:val="center"/>
          </w:tcPr>
          <w:p w14:paraId="459C8111">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提供≥10个标准PCIe 5.0插槽, 支持全高全长插槽≥4个。</w:t>
            </w:r>
          </w:p>
        </w:tc>
        <w:tc>
          <w:tcPr>
            <w:tcW w:w="1276" w:type="dxa"/>
            <w:tcBorders>
              <w:top w:val="single" w:color="000000" w:sz="4" w:space="0"/>
              <w:left w:val="single" w:color="000000" w:sz="4" w:space="0"/>
              <w:bottom w:val="single" w:color="000000" w:sz="4" w:space="0"/>
              <w:right w:val="single" w:color="000000" w:sz="4" w:space="0"/>
            </w:tcBorders>
            <w:vAlign w:val="center"/>
          </w:tcPr>
          <w:p w14:paraId="4A0171F0">
            <w:pPr>
              <w:widowControl/>
              <w:spacing w:line="360" w:lineRule="auto"/>
              <w:jc w:val="center"/>
              <w:textAlignment w:val="center"/>
              <w:rPr>
                <w:rFonts w:ascii="宋体" w:hAnsi="宋体" w:cs="宋体"/>
                <w:bCs/>
                <w:color w:val="000000"/>
                <w:kern w:val="0"/>
                <w:sz w:val="24"/>
                <w:highlight w:val="none"/>
              </w:rPr>
            </w:pPr>
            <w:bookmarkStart w:id="38" w:name="OLE_LINK17"/>
            <w:r>
              <w:rPr>
                <w:rFonts w:hint="eastAsia" w:ascii="宋体" w:hAnsi="宋体" w:cs="宋体"/>
                <w:color w:val="000000"/>
                <w:kern w:val="0"/>
                <w:sz w:val="24"/>
                <w:highlight w:val="none"/>
              </w:rPr>
              <w:t>否</w:t>
            </w:r>
            <w:bookmarkEnd w:id="38"/>
          </w:p>
        </w:tc>
      </w:tr>
      <w:tr w14:paraId="72F67BF1">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FFE4F0D">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ADE5D12">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769B0176">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要求资源拓扑、告警、性能等功能模块支持多服务器分布式虚拟化部署，可实现负载分担，满足大规模网络环境的统一管理。</w:t>
            </w:r>
          </w:p>
        </w:tc>
        <w:tc>
          <w:tcPr>
            <w:tcW w:w="1276" w:type="dxa"/>
            <w:tcBorders>
              <w:top w:val="single" w:color="000000" w:sz="4" w:space="0"/>
              <w:left w:val="single" w:color="000000" w:sz="4" w:space="0"/>
              <w:bottom w:val="single" w:color="000000" w:sz="4" w:space="0"/>
              <w:right w:val="single" w:color="000000" w:sz="4" w:space="0"/>
            </w:tcBorders>
            <w:vAlign w:val="center"/>
          </w:tcPr>
          <w:p w14:paraId="1C21F4A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9A5709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45DAAAC">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DD52B5A">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49CAC08A">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以为不同的管理员设置不同的用户名、密码，并限制管理员的管理权限和管理范围，实现用户分权管理；</w:t>
            </w:r>
          </w:p>
        </w:tc>
        <w:tc>
          <w:tcPr>
            <w:tcW w:w="1276" w:type="dxa"/>
            <w:tcBorders>
              <w:top w:val="single" w:color="000000" w:sz="4" w:space="0"/>
              <w:left w:val="single" w:color="000000" w:sz="4" w:space="0"/>
              <w:bottom w:val="single" w:color="000000" w:sz="4" w:space="0"/>
              <w:right w:val="single" w:color="000000" w:sz="4" w:space="0"/>
            </w:tcBorders>
          </w:tcPr>
          <w:p w14:paraId="744F600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4B5A9B9">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9277FE0">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930400A">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642EAD26">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支持Windows、Linux平台、麒麟等国产操作系统，及MS SQL、Oracle、国产数据库，支持B/S架构，支持IE、Firefox、Chrome等浏览器。</w:t>
            </w:r>
          </w:p>
        </w:tc>
        <w:tc>
          <w:tcPr>
            <w:tcW w:w="1276" w:type="dxa"/>
            <w:tcBorders>
              <w:top w:val="single" w:color="000000" w:sz="4" w:space="0"/>
              <w:left w:val="single" w:color="000000" w:sz="4" w:space="0"/>
              <w:bottom w:val="single" w:color="000000" w:sz="4" w:space="0"/>
              <w:right w:val="single" w:color="000000" w:sz="4" w:space="0"/>
            </w:tcBorders>
          </w:tcPr>
          <w:p w14:paraId="3F525B2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C0B312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5D18848">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82EB543">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45A6C76A">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管理员可以首页中通过拖拽，自定义需要在首页展示页面，同时支持Widget扩展；</w:t>
            </w:r>
          </w:p>
        </w:tc>
        <w:tc>
          <w:tcPr>
            <w:tcW w:w="1276" w:type="dxa"/>
            <w:tcBorders>
              <w:top w:val="single" w:color="000000" w:sz="4" w:space="0"/>
              <w:left w:val="single" w:color="000000" w:sz="4" w:space="0"/>
              <w:bottom w:val="single" w:color="000000" w:sz="4" w:space="0"/>
              <w:right w:val="single" w:color="000000" w:sz="4" w:space="0"/>
            </w:tcBorders>
          </w:tcPr>
          <w:p w14:paraId="387AD5C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28A69A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DFB5FB3">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A9270CC">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644FC459">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自动发现网络中的所有网络设备，并在拓扑中显示出来，支持拓扑图自定义修改，包括设备、链路等；</w:t>
            </w:r>
          </w:p>
        </w:tc>
        <w:tc>
          <w:tcPr>
            <w:tcW w:w="1276" w:type="dxa"/>
            <w:tcBorders>
              <w:top w:val="single" w:color="000000" w:sz="4" w:space="0"/>
              <w:left w:val="single" w:color="000000" w:sz="4" w:space="0"/>
              <w:bottom w:val="single" w:color="000000" w:sz="4" w:space="0"/>
              <w:right w:val="single" w:color="000000" w:sz="4" w:space="0"/>
            </w:tcBorders>
          </w:tcPr>
          <w:p w14:paraId="49FE44E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7454BA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C07065F">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1A6426B">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3A51817A">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p>
        </w:tc>
        <w:tc>
          <w:tcPr>
            <w:tcW w:w="1276" w:type="dxa"/>
            <w:tcBorders>
              <w:top w:val="single" w:color="000000" w:sz="4" w:space="0"/>
              <w:left w:val="single" w:color="000000" w:sz="4" w:space="0"/>
              <w:bottom w:val="single" w:color="000000" w:sz="4" w:space="0"/>
              <w:right w:val="single" w:color="000000" w:sz="4" w:space="0"/>
            </w:tcBorders>
          </w:tcPr>
          <w:p w14:paraId="47DD3F1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2DD5EF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0B47425">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127F477">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186E8412">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支持批量的设备配置与备份，配置库包括配置文件和配置片断，配置内容可带有参数，在部署时根据设备的差异设置不同的值；配置文件可部署到设备的启动配置或者运行配置；配置片断只能部署到设备的运行配置；</w:t>
            </w:r>
          </w:p>
        </w:tc>
        <w:tc>
          <w:tcPr>
            <w:tcW w:w="1276" w:type="dxa"/>
            <w:tcBorders>
              <w:top w:val="single" w:color="000000" w:sz="4" w:space="0"/>
              <w:left w:val="single" w:color="000000" w:sz="4" w:space="0"/>
              <w:bottom w:val="single" w:color="000000" w:sz="4" w:space="0"/>
              <w:right w:val="single" w:color="000000" w:sz="4" w:space="0"/>
            </w:tcBorders>
          </w:tcPr>
          <w:p w14:paraId="63ABA18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40A9CF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2B54579">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666736A">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57C2088E">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支持可视化拓扑，支持在拓扑中摆放或者查看交换机、AP所属位置并进行保存；支持查看设备之间真实物理链路连接，便于查看网络故障；支持在拓扑上展示AP设备告警级别及告警信息；</w:t>
            </w:r>
          </w:p>
        </w:tc>
        <w:tc>
          <w:tcPr>
            <w:tcW w:w="1276" w:type="dxa"/>
            <w:tcBorders>
              <w:top w:val="single" w:color="000000" w:sz="4" w:space="0"/>
              <w:left w:val="single" w:color="000000" w:sz="4" w:space="0"/>
              <w:bottom w:val="single" w:color="000000" w:sz="4" w:space="0"/>
              <w:right w:val="single" w:color="000000" w:sz="4" w:space="0"/>
            </w:tcBorders>
          </w:tcPr>
          <w:p w14:paraId="2F394C7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B5C043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77A89A6">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F170B30">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4AA38DEC">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支持设备面板的显示、定时刷新、面板缩放功能，通过面板管理，网络管理人员可以直观地看到设备、板卡、端口的工作状态；并提供基于设备面板的设备、单板、端口配置功能。</w:t>
            </w:r>
          </w:p>
        </w:tc>
        <w:tc>
          <w:tcPr>
            <w:tcW w:w="1276" w:type="dxa"/>
            <w:tcBorders>
              <w:top w:val="single" w:color="000000" w:sz="4" w:space="0"/>
              <w:left w:val="single" w:color="000000" w:sz="4" w:space="0"/>
              <w:bottom w:val="single" w:color="000000" w:sz="4" w:space="0"/>
              <w:right w:val="single" w:color="000000" w:sz="4" w:space="0"/>
            </w:tcBorders>
          </w:tcPr>
          <w:p w14:paraId="5EC1ADF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5515FE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9F97C3B">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BBFCBB8">
            <w:pPr>
              <w:widowControl/>
              <w:spacing w:line="360" w:lineRule="auto"/>
              <w:jc w:val="center"/>
              <w:textAlignment w:val="center"/>
              <w:rPr>
                <w:rFonts w:ascii="宋体" w:hAnsi="宋体" w:cs="宋体"/>
                <w:bCs/>
                <w:color w:val="000000"/>
                <w:kern w:val="0"/>
                <w:sz w:val="24"/>
                <w:highlight w:val="none"/>
              </w:rPr>
            </w:pPr>
            <w:r>
              <w:rPr>
                <w:rFonts w:hint="eastAsia" w:ascii="宋体" w:hAnsi="宋体" w:cs="仿宋"/>
                <w:kern w:val="0"/>
                <w:sz w:val="24"/>
                <w:highlight w:val="none"/>
              </w:rPr>
              <w:t>★</w:t>
            </w:r>
          </w:p>
        </w:tc>
        <w:tc>
          <w:tcPr>
            <w:tcW w:w="5688" w:type="dxa"/>
            <w:tcBorders>
              <w:top w:val="single" w:color="000000" w:sz="4" w:space="0"/>
              <w:left w:val="single" w:color="000000" w:sz="4" w:space="0"/>
              <w:bottom w:val="single" w:color="000000" w:sz="4" w:space="0"/>
              <w:right w:val="single" w:color="000000" w:sz="4" w:space="0"/>
            </w:tcBorders>
          </w:tcPr>
          <w:p w14:paraId="2B5D3115">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1</w:t>
            </w:r>
            <w:r>
              <w:rPr>
                <w:rFonts w:ascii="宋体" w:hAnsi="宋体" w:cs="仿宋"/>
                <w:kern w:val="0"/>
                <w:sz w:val="24"/>
                <w:highlight w:val="none"/>
              </w:rPr>
              <w:t>4</w:t>
            </w:r>
            <w:r>
              <w:rPr>
                <w:rFonts w:hint="eastAsia" w:ascii="宋体" w:hAnsi="宋体" w:cs="仿宋"/>
                <w:kern w:val="0"/>
                <w:sz w:val="24"/>
                <w:highlight w:val="none"/>
              </w:rPr>
              <w:t>、实配：配置网络管理平台一套，包含设备管理监控授权≥3</w:t>
            </w:r>
            <w:r>
              <w:rPr>
                <w:rFonts w:ascii="宋体" w:hAnsi="宋体" w:cs="仿宋"/>
                <w:kern w:val="0"/>
                <w:sz w:val="24"/>
                <w:highlight w:val="none"/>
              </w:rPr>
              <w:t>00</w:t>
            </w:r>
            <w:r>
              <w:rPr>
                <w:rFonts w:hint="eastAsia" w:ascii="宋体" w:hAnsi="宋体" w:cs="仿宋"/>
                <w:kern w:val="0"/>
                <w:sz w:val="24"/>
                <w:highlight w:val="none"/>
              </w:rPr>
              <w:t>点。</w:t>
            </w:r>
          </w:p>
        </w:tc>
        <w:tc>
          <w:tcPr>
            <w:tcW w:w="1276" w:type="dxa"/>
            <w:tcBorders>
              <w:top w:val="single" w:color="000000" w:sz="4" w:space="0"/>
              <w:left w:val="single" w:color="000000" w:sz="4" w:space="0"/>
              <w:bottom w:val="single" w:color="000000" w:sz="4" w:space="0"/>
              <w:right w:val="single" w:color="000000" w:sz="4" w:space="0"/>
            </w:tcBorders>
          </w:tcPr>
          <w:p w14:paraId="76ACA20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bl>
    <w:p w14:paraId="77B1BBF0">
      <w:pPr>
        <w:pStyle w:val="15"/>
        <w:ind w:left="0" w:leftChars="0" w:firstLine="0" w:firstLineChars="0"/>
        <w:rPr>
          <w:rFonts w:ascii="宋体" w:hAnsi="宋体"/>
          <w:szCs w:val="24"/>
          <w:highlight w:val="none"/>
        </w:rPr>
      </w:pPr>
    </w:p>
    <w:p w14:paraId="6DD56C8A">
      <w:pPr>
        <w:pStyle w:val="4"/>
        <w:numPr>
          <w:ilvl w:val="0"/>
          <w:numId w:val="6"/>
        </w:numPr>
        <w:rPr>
          <w:rFonts w:hAnsi="宋体"/>
          <w:szCs w:val="24"/>
          <w:highlight w:val="none"/>
        </w:rPr>
      </w:pPr>
      <w:r>
        <w:rPr>
          <w:rFonts w:hint="eastAsia" w:hAnsi="宋体"/>
          <w:szCs w:val="24"/>
          <w:highlight w:val="none"/>
        </w:rPr>
        <w:t>证书管理服务器</w:t>
      </w:r>
    </w:p>
    <w:tbl>
      <w:tblPr>
        <w:tblStyle w:val="16"/>
        <w:tblW w:w="8427" w:type="dxa"/>
        <w:tblInd w:w="93" w:type="dxa"/>
        <w:tblLayout w:type="fixed"/>
        <w:tblCellMar>
          <w:top w:w="0" w:type="dxa"/>
          <w:left w:w="108" w:type="dxa"/>
          <w:bottom w:w="0" w:type="dxa"/>
          <w:right w:w="108" w:type="dxa"/>
        </w:tblCellMar>
      </w:tblPr>
      <w:tblGrid>
        <w:gridCol w:w="753"/>
        <w:gridCol w:w="1134"/>
        <w:gridCol w:w="4961"/>
        <w:gridCol w:w="1579"/>
      </w:tblGrid>
      <w:tr w14:paraId="450A612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65B1D5A0">
            <w:pPr>
              <w:widowControl/>
              <w:spacing w:line="360" w:lineRule="auto"/>
              <w:textAlignment w:val="center"/>
              <w:rPr>
                <w:rFonts w:ascii="宋体" w:hAnsi="宋体" w:cs="宋体"/>
                <w:bCs/>
                <w:color w:val="000000"/>
                <w:sz w:val="24"/>
                <w:highlight w:val="none"/>
              </w:rPr>
            </w:pPr>
            <w:bookmarkStart w:id="39" w:name="OLE_LINK19"/>
            <w:bookmarkStart w:id="40" w:name="OLE_LINK18"/>
            <w:r>
              <w:rPr>
                <w:rFonts w:hint="eastAsia" w:ascii="宋体" w:hAnsi="宋体" w:cs="宋体"/>
                <w:color w:val="000000"/>
                <w:kern w:val="0"/>
                <w:sz w:val="24"/>
                <w:highlight w:val="none"/>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7C6B30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4961" w:type="dxa"/>
            <w:tcBorders>
              <w:top w:val="single" w:color="000000" w:sz="4" w:space="0"/>
              <w:left w:val="single" w:color="000000" w:sz="4" w:space="0"/>
              <w:bottom w:val="single" w:color="000000" w:sz="4" w:space="0"/>
              <w:right w:val="single" w:color="000000" w:sz="4" w:space="0"/>
            </w:tcBorders>
            <w:vAlign w:val="center"/>
          </w:tcPr>
          <w:p w14:paraId="633B5450">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79" w:type="dxa"/>
            <w:tcBorders>
              <w:top w:val="single" w:color="000000" w:sz="4" w:space="0"/>
              <w:left w:val="single" w:color="000000" w:sz="4" w:space="0"/>
              <w:bottom w:val="single" w:color="000000" w:sz="4" w:space="0"/>
              <w:right w:val="single" w:color="000000" w:sz="4" w:space="0"/>
            </w:tcBorders>
            <w:vAlign w:val="center"/>
          </w:tcPr>
          <w:p w14:paraId="1FBCF5B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42F8626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4E9AF9F">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F7B91C">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6E1931D0">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设备高度：标准机架式</w:t>
            </w:r>
          </w:p>
        </w:tc>
        <w:tc>
          <w:tcPr>
            <w:tcW w:w="1579" w:type="dxa"/>
            <w:tcBorders>
              <w:top w:val="single" w:color="000000" w:sz="4" w:space="0"/>
              <w:left w:val="single" w:color="000000" w:sz="4" w:space="0"/>
              <w:bottom w:val="single" w:color="000000" w:sz="4" w:space="0"/>
              <w:right w:val="single" w:color="000000" w:sz="4" w:space="0"/>
            </w:tcBorders>
            <w:vAlign w:val="center"/>
          </w:tcPr>
          <w:p w14:paraId="457ECE7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7DCD6E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F07C34A">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CC19A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2456DFB1">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国产架构CPU≥8核，≥2.8GHz</w:t>
            </w:r>
          </w:p>
        </w:tc>
        <w:tc>
          <w:tcPr>
            <w:tcW w:w="1579" w:type="dxa"/>
            <w:tcBorders>
              <w:top w:val="single" w:color="000000" w:sz="4" w:space="0"/>
              <w:left w:val="single" w:color="000000" w:sz="4" w:space="0"/>
              <w:bottom w:val="single" w:color="000000" w:sz="4" w:space="0"/>
              <w:right w:val="single" w:color="000000" w:sz="4" w:space="0"/>
            </w:tcBorders>
            <w:vAlign w:val="center"/>
          </w:tcPr>
          <w:p w14:paraId="4738EE0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6C79D3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DCBE896">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245015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11737A3C">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内存≥8G*1，DDR4</w:t>
            </w:r>
          </w:p>
        </w:tc>
        <w:tc>
          <w:tcPr>
            <w:tcW w:w="1579" w:type="dxa"/>
            <w:tcBorders>
              <w:top w:val="single" w:color="000000" w:sz="4" w:space="0"/>
              <w:left w:val="single" w:color="000000" w:sz="4" w:space="0"/>
              <w:bottom w:val="single" w:color="000000" w:sz="4" w:space="0"/>
              <w:right w:val="single" w:color="000000" w:sz="4" w:space="0"/>
            </w:tcBorders>
            <w:vAlign w:val="center"/>
          </w:tcPr>
          <w:p w14:paraId="4CCA8B8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FF6D57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A3BC6B6">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03F52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422DA671">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硬盘≥1*4T SATA3 企业级 机械硬盘</w:t>
            </w:r>
          </w:p>
        </w:tc>
        <w:tc>
          <w:tcPr>
            <w:tcW w:w="1579" w:type="dxa"/>
            <w:tcBorders>
              <w:top w:val="single" w:color="000000" w:sz="4" w:space="0"/>
              <w:left w:val="single" w:color="000000" w:sz="4" w:space="0"/>
              <w:bottom w:val="single" w:color="000000" w:sz="4" w:space="0"/>
              <w:right w:val="single" w:color="000000" w:sz="4" w:space="0"/>
            </w:tcBorders>
            <w:vAlign w:val="center"/>
          </w:tcPr>
          <w:p w14:paraId="70C8F0E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984FF0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F77584D">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346E4B">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B0D2562">
            <w:pPr>
              <w:widowControl/>
              <w:spacing w:line="360" w:lineRule="auto"/>
              <w:jc w:val="left"/>
              <w:textAlignment w:val="center"/>
              <w:rPr>
                <w:rFonts w:ascii="宋体" w:hAnsi="宋体" w:cs="宋体"/>
                <w:color w:val="000000"/>
                <w:kern w:val="0"/>
                <w:sz w:val="24"/>
                <w:highlight w:val="none"/>
              </w:rPr>
            </w:pPr>
            <w:r>
              <w:rPr>
                <w:rFonts w:hint="eastAsia" w:ascii="宋体" w:hAnsi="宋体" w:cs="宋体"/>
                <w:sz w:val="24"/>
                <w:highlight w:val="none"/>
              </w:rPr>
              <w:t>预装国产正版操作系统</w:t>
            </w:r>
          </w:p>
        </w:tc>
        <w:tc>
          <w:tcPr>
            <w:tcW w:w="1579" w:type="dxa"/>
            <w:tcBorders>
              <w:top w:val="single" w:color="000000" w:sz="4" w:space="0"/>
              <w:left w:val="single" w:color="000000" w:sz="4" w:space="0"/>
              <w:bottom w:val="single" w:color="000000" w:sz="4" w:space="0"/>
              <w:right w:val="single" w:color="000000" w:sz="4" w:space="0"/>
            </w:tcBorders>
            <w:vAlign w:val="center"/>
          </w:tcPr>
          <w:p w14:paraId="77D4506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4FD51D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4EA1D00">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DF8DFF">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E7CEF28">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冗余电源</w:t>
            </w:r>
          </w:p>
        </w:tc>
        <w:tc>
          <w:tcPr>
            <w:tcW w:w="1579" w:type="dxa"/>
            <w:tcBorders>
              <w:top w:val="single" w:color="000000" w:sz="4" w:space="0"/>
              <w:left w:val="single" w:color="000000" w:sz="4" w:space="0"/>
              <w:bottom w:val="single" w:color="000000" w:sz="4" w:space="0"/>
              <w:right w:val="single" w:color="000000" w:sz="4" w:space="0"/>
            </w:tcBorders>
            <w:vAlign w:val="center"/>
          </w:tcPr>
          <w:p w14:paraId="590C37D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8BF196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39D95F6">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27E7E4">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3F6C2D7">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网络接口1000M电口≥2个；10000M光口（含万兆多模模块）≥2个</w:t>
            </w:r>
          </w:p>
        </w:tc>
        <w:tc>
          <w:tcPr>
            <w:tcW w:w="1579" w:type="dxa"/>
            <w:tcBorders>
              <w:top w:val="single" w:color="000000" w:sz="4" w:space="0"/>
              <w:left w:val="single" w:color="000000" w:sz="4" w:space="0"/>
              <w:bottom w:val="single" w:color="000000" w:sz="4" w:space="0"/>
              <w:right w:val="single" w:color="000000" w:sz="4" w:space="0"/>
            </w:tcBorders>
            <w:vAlign w:val="center"/>
          </w:tcPr>
          <w:p w14:paraId="3A580E4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D02D32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E5AD620">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760B32">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27685FCD">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实现证书自动静默更新</w:t>
            </w:r>
          </w:p>
        </w:tc>
        <w:tc>
          <w:tcPr>
            <w:tcW w:w="1579" w:type="dxa"/>
            <w:tcBorders>
              <w:top w:val="single" w:color="000000" w:sz="4" w:space="0"/>
              <w:left w:val="single" w:color="000000" w:sz="4" w:space="0"/>
              <w:bottom w:val="single" w:color="000000" w:sz="4" w:space="0"/>
              <w:right w:val="single" w:color="000000" w:sz="4" w:space="0"/>
            </w:tcBorders>
            <w:vAlign w:val="center"/>
          </w:tcPr>
          <w:p w14:paraId="51B0E87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5D2C88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8EE0869">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5ACED3A">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4C965A1">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实现证书应用客户端环境自动更新</w:t>
            </w:r>
          </w:p>
        </w:tc>
        <w:tc>
          <w:tcPr>
            <w:tcW w:w="1579" w:type="dxa"/>
            <w:tcBorders>
              <w:top w:val="single" w:color="000000" w:sz="4" w:space="0"/>
              <w:left w:val="single" w:color="000000" w:sz="4" w:space="0"/>
              <w:bottom w:val="single" w:color="000000" w:sz="4" w:space="0"/>
              <w:right w:val="single" w:color="000000" w:sz="4" w:space="0"/>
            </w:tcBorders>
            <w:vAlign w:val="center"/>
          </w:tcPr>
          <w:p w14:paraId="29ECC6A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88821D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2C9405C">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72A085">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7742BB8">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系统提供网页版证书在线帮助、证书应用环境下载页、更新包导入</w:t>
            </w:r>
          </w:p>
        </w:tc>
        <w:tc>
          <w:tcPr>
            <w:tcW w:w="1579" w:type="dxa"/>
            <w:tcBorders>
              <w:top w:val="single" w:color="000000" w:sz="4" w:space="0"/>
              <w:left w:val="single" w:color="000000" w:sz="4" w:space="0"/>
              <w:bottom w:val="single" w:color="000000" w:sz="4" w:space="0"/>
              <w:right w:val="single" w:color="000000" w:sz="4" w:space="0"/>
            </w:tcBorders>
            <w:vAlign w:val="center"/>
          </w:tcPr>
          <w:p w14:paraId="0359672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D54C8B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B692418">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206274">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B7DB935">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支持添加系统人员，并分配不同系统权限</w:t>
            </w:r>
          </w:p>
        </w:tc>
        <w:tc>
          <w:tcPr>
            <w:tcW w:w="1579" w:type="dxa"/>
            <w:tcBorders>
              <w:top w:val="single" w:color="000000" w:sz="4" w:space="0"/>
              <w:left w:val="single" w:color="000000" w:sz="4" w:space="0"/>
              <w:bottom w:val="single" w:color="000000" w:sz="4" w:space="0"/>
              <w:right w:val="single" w:color="000000" w:sz="4" w:space="0"/>
            </w:tcBorders>
            <w:vAlign w:val="center"/>
          </w:tcPr>
          <w:p w14:paraId="0D201DC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F08557B">
        <w:tblPrEx>
          <w:tblCellMar>
            <w:top w:w="0" w:type="dxa"/>
            <w:left w:w="108" w:type="dxa"/>
            <w:bottom w:w="0" w:type="dxa"/>
            <w:right w:w="108" w:type="dxa"/>
          </w:tblCellMar>
        </w:tblPrEx>
        <w:trPr>
          <w:trHeight w:val="691" w:hRule="atLeast"/>
        </w:trPr>
        <w:tc>
          <w:tcPr>
            <w:tcW w:w="753" w:type="dxa"/>
            <w:tcBorders>
              <w:top w:val="single" w:color="000000" w:sz="4" w:space="0"/>
              <w:left w:val="single" w:color="000000" w:sz="4" w:space="0"/>
              <w:bottom w:val="single" w:color="000000" w:sz="4" w:space="0"/>
              <w:right w:val="nil"/>
            </w:tcBorders>
            <w:vAlign w:val="center"/>
          </w:tcPr>
          <w:p w14:paraId="0C8C272F">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D0AEF7C">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008BB655">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提供查看系统状态、配置系统IP/端口、管理员管理、设备编号管理、日志管理、服务管理、备份恢复等管理功能</w:t>
            </w:r>
          </w:p>
        </w:tc>
        <w:tc>
          <w:tcPr>
            <w:tcW w:w="1579" w:type="dxa"/>
            <w:tcBorders>
              <w:top w:val="single" w:color="000000" w:sz="4" w:space="0"/>
              <w:left w:val="single" w:color="000000" w:sz="4" w:space="0"/>
              <w:bottom w:val="single" w:color="000000" w:sz="4" w:space="0"/>
              <w:right w:val="single" w:color="000000" w:sz="4" w:space="0"/>
            </w:tcBorders>
            <w:vAlign w:val="center"/>
          </w:tcPr>
          <w:p w14:paraId="37EBA5F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BC6E328">
        <w:tblPrEx>
          <w:tblCellMar>
            <w:top w:w="0" w:type="dxa"/>
            <w:left w:w="108" w:type="dxa"/>
            <w:bottom w:w="0" w:type="dxa"/>
            <w:right w:w="108" w:type="dxa"/>
          </w:tblCellMar>
        </w:tblPrEx>
        <w:trPr>
          <w:trHeight w:val="598" w:hRule="atLeast"/>
        </w:trPr>
        <w:tc>
          <w:tcPr>
            <w:tcW w:w="753" w:type="dxa"/>
            <w:tcBorders>
              <w:top w:val="single" w:color="000000" w:sz="4" w:space="0"/>
              <w:left w:val="single" w:color="000000" w:sz="4" w:space="0"/>
              <w:bottom w:val="single" w:color="000000" w:sz="4" w:space="0"/>
              <w:right w:val="nil"/>
            </w:tcBorders>
            <w:vAlign w:val="center"/>
          </w:tcPr>
          <w:p w14:paraId="2FA75094">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7D2E96">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0DFBC035">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提供备份恢复功能，可通过界面备份当前所有配置，保证系统瘫痪后可快速恢复</w:t>
            </w:r>
          </w:p>
        </w:tc>
        <w:tc>
          <w:tcPr>
            <w:tcW w:w="1579" w:type="dxa"/>
            <w:tcBorders>
              <w:top w:val="single" w:color="000000" w:sz="4" w:space="0"/>
              <w:left w:val="single" w:color="000000" w:sz="4" w:space="0"/>
              <w:bottom w:val="single" w:color="000000" w:sz="4" w:space="0"/>
              <w:right w:val="single" w:color="000000" w:sz="4" w:space="0"/>
            </w:tcBorders>
            <w:vAlign w:val="center"/>
          </w:tcPr>
          <w:p w14:paraId="68D55DE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CA886C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D904A4C">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1771EB">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FCF7CD7">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支持查看审计日志和系统日志，支持设置系统日志级别</w:t>
            </w:r>
          </w:p>
        </w:tc>
        <w:tc>
          <w:tcPr>
            <w:tcW w:w="1579" w:type="dxa"/>
            <w:tcBorders>
              <w:top w:val="single" w:color="000000" w:sz="4" w:space="0"/>
              <w:left w:val="single" w:color="000000" w:sz="4" w:space="0"/>
              <w:bottom w:val="single" w:color="000000" w:sz="4" w:space="0"/>
              <w:right w:val="single" w:color="000000" w:sz="4" w:space="0"/>
            </w:tcBorders>
            <w:vAlign w:val="center"/>
          </w:tcPr>
          <w:p w14:paraId="1F06AFA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9BB673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215D300">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860C1A">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79B99E6">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支持国产密码算法</w:t>
            </w:r>
          </w:p>
        </w:tc>
        <w:tc>
          <w:tcPr>
            <w:tcW w:w="1579" w:type="dxa"/>
            <w:tcBorders>
              <w:top w:val="single" w:color="000000" w:sz="4" w:space="0"/>
              <w:left w:val="single" w:color="000000" w:sz="4" w:space="0"/>
              <w:bottom w:val="single" w:color="000000" w:sz="4" w:space="0"/>
              <w:right w:val="single" w:color="000000" w:sz="4" w:space="0"/>
            </w:tcBorders>
            <w:vAlign w:val="center"/>
          </w:tcPr>
          <w:p w14:paraId="3E44A8C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DA30FE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2B7BA61">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B200DA">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2267F76">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≥100000用户并发50下载更新证书，≥20次/秒</w:t>
            </w:r>
          </w:p>
        </w:tc>
        <w:tc>
          <w:tcPr>
            <w:tcW w:w="1579" w:type="dxa"/>
            <w:tcBorders>
              <w:top w:val="single" w:color="000000" w:sz="4" w:space="0"/>
              <w:left w:val="single" w:color="000000" w:sz="4" w:space="0"/>
              <w:bottom w:val="single" w:color="000000" w:sz="4" w:space="0"/>
              <w:right w:val="single" w:color="000000" w:sz="4" w:space="0"/>
            </w:tcBorders>
            <w:vAlign w:val="center"/>
          </w:tcPr>
          <w:p w14:paraId="29D7E8B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bookmarkEnd w:id="39"/>
      <w:bookmarkEnd w:id="40"/>
    </w:tbl>
    <w:p w14:paraId="3F68418F">
      <w:pPr>
        <w:pStyle w:val="15"/>
        <w:ind w:left="0" w:leftChars="0" w:firstLine="0" w:firstLineChars="0"/>
        <w:rPr>
          <w:rFonts w:ascii="宋体" w:hAnsi="宋体"/>
          <w:szCs w:val="24"/>
          <w:highlight w:val="none"/>
        </w:rPr>
      </w:pPr>
    </w:p>
    <w:p w14:paraId="5CB82691">
      <w:pPr>
        <w:pStyle w:val="4"/>
        <w:numPr>
          <w:ilvl w:val="0"/>
          <w:numId w:val="6"/>
        </w:numPr>
        <w:rPr>
          <w:rFonts w:hAnsi="宋体"/>
          <w:szCs w:val="24"/>
          <w:highlight w:val="none"/>
        </w:rPr>
      </w:pPr>
      <w:r>
        <w:rPr>
          <w:rFonts w:hint="eastAsia" w:hAnsi="宋体"/>
          <w:szCs w:val="24"/>
          <w:highlight w:val="none"/>
        </w:rPr>
        <w:t>签名验签服务器</w:t>
      </w:r>
    </w:p>
    <w:tbl>
      <w:tblPr>
        <w:tblStyle w:val="16"/>
        <w:tblW w:w="8427" w:type="dxa"/>
        <w:tblInd w:w="93" w:type="dxa"/>
        <w:tblLayout w:type="fixed"/>
        <w:tblCellMar>
          <w:top w:w="0" w:type="dxa"/>
          <w:left w:w="108" w:type="dxa"/>
          <w:bottom w:w="0" w:type="dxa"/>
          <w:right w:w="108" w:type="dxa"/>
        </w:tblCellMar>
      </w:tblPr>
      <w:tblGrid>
        <w:gridCol w:w="753"/>
        <w:gridCol w:w="974"/>
        <w:gridCol w:w="5204"/>
        <w:gridCol w:w="1496"/>
      </w:tblGrid>
      <w:tr w14:paraId="542B539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29DBBEB">
            <w:pPr>
              <w:widowControl/>
              <w:spacing w:line="360" w:lineRule="auto"/>
              <w:textAlignment w:val="center"/>
              <w:rPr>
                <w:rFonts w:ascii="宋体" w:hAnsi="宋体" w:cs="宋体"/>
                <w:bCs/>
                <w:color w:val="000000"/>
                <w:sz w:val="24"/>
                <w:highlight w:val="none"/>
              </w:rPr>
            </w:pPr>
            <w:r>
              <w:rPr>
                <w:rFonts w:hint="eastAsia" w:ascii="宋体" w:hAnsi="宋体" w:cs="宋体"/>
                <w:color w:val="000000"/>
                <w:kern w:val="0"/>
                <w:sz w:val="24"/>
                <w:highlight w:val="none"/>
              </w:rPr>
              <w:t>序号</w:t>
            </w:r>
          </w:p>
        </w:tc>
        <w:tc>
          <w:tcPr>
            <w:tcW w:w="974" w:type="dxa"/>
            <w:tcBorders>
              <w:top w:val="single" w:color="000000" w:sz="4" w:space="0"/>
              <w:left w:val="single" w:color="000000" w:sz="4" w:space="0"/>
              <w:bottom w:val="single" w:color="000000" w:sz="4" w:space="0"/>
              <w:right w:val="single" w:color="000000" w:sz="4" w:space="0"/>
            </w:tcBorders>
            <w:vAlign w:val="center"/>
          </w:tcPr>
          <w:p w14:paraId="71AE427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重要性</w:t>
            </w:r>
          </w:p>
        </w:tc>
        <w:tc>
          <w:tcPr>
            <w:tcW w:w="5204" w:type="dxa"/>
            <w:tcBorders>
              <w:top w:val="single" w:color="000000" w:sz="4" w:space="0"/>
              <w:left w:val="single" w:color="000000" w:sz="4" w:space="0"/>
              <w:bottom w:val="single" w:color="000000" w:sz="4" w:space="0"/>
              <w:right w:val="single" w:color="000000" w:sz="4" w:space="0"/>
            </w:tcBorders>
            <w:vAlign w:val="center"/>
          </w:tcPr>
          <w:p w14:paraId="3F679F0E">
            <w:pPr>
              <w:widowControl/>
              <w:spacing w:line="360" w:lineRule="auto"/>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具体指标内容</w:t>
            </w:r>
          </w:p>
        </w:tc>
        <w:tc>
          <w:tcPr>
            <w:tcW w:w="1496" w:type="dxa"/>
            <w:tcBorders>
              <w:top w:val="single" w:color="000000" w:sz="4" w:space="0"/>
              <w:left w:val="single" w:color="000000" w:sz="4" w:space="0"/>
              <w:bottom w:val="single" w:color="000000" w:sz="4" w:space="0"/>
              <w:right w:val="single" w:color="000000" w:sz="4" w:space="0"/>
            </w:tcBorders>
            <w:vAlign w:val="center"/>
          </w:tcPr>
          <w:p w14:paraId="2314124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是否需要证明材料</w:t>
            </w:r>
          </w:p>
        </w:tc>
      </w:tr>
      <w:tr w14:paraId="33316417">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5476FD49">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7E4736F">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44BD362A">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设备高度：标准机架式</w:t>
            </w:r>
          </w:p>
        </w:tc>
        <w:tc>
          <w:tcPr>
            <w:tcW w:w="1496" w:type="dxa"/>
            <w:tcBorders>
              <w:top w:val="single" w:color="000000" w:sz="4" w:space="0"/>
              <w:left w:val="single" w:color="000000" w:sz="4" w:space="0"/>
              <w:bottom w:val="single" w:color="000000" w:sz="4" w:space="0"/>
              <w:right w:val="single" w:color="000000" w:sz="4" w:space="0"/>
            </w:tcBorders>
            <w:vAlign w:val="center"/>
          </w:tcPr>
          <w:p w14:paraId="7BFC12E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371D3B4">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731679DD">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7541E2E">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00152633">
            <w:pPr>
              <w:widowControl/>
              <w:spacing w:line="360" w:lineRule="auto"/>
              <w:jc w:val="left"/>
              <w:textAlignment w:val="center"/>
              <w:rPr>
                <w:rFonts w:ascii="宋体" w:hAnsi="宋体" w:cs="宋体"/>
                <w:color w:val="000000"/>
                <w:kern w:val="0"/>
                <w:sz w:val="24"/>
                <w:highlight w:val="none"/>
              </w:rPr>
            </w:pPr>
            <w:r>
              <w:rPr>
                <w:rFonts w:hint="eastAsia" w:ascii="宋体" w:hAnsi="宋体" w:cs="宋体"/>
                <w:sz w:val="24"/>
                <w:highlight w:val="none"/>
              </w:rPr>
              <w:t>预装国产正版操作系统</w:t>
            </w:r>
          </w:p>
        </w:tc>
        <w:tc>
          <w:tcPr>
            <w:tcW w:w="1496" w:type="dxa"/>
            <w:tcBorders>
              <w:top w:val="single" w:color="000000" w:sz="4" w:space="0"/>
              <w:left w:val="single" w:color="000000" w:sz="4" w:space="0"/>
              <w:bottom w:val="single" w:color="000000" w:sz="4" w:space="0"/>
              <w:right w:val="single" w:color="000000" w:sz="4" w:space="0"/>
            </w:tcBorders>
            <w:vAlign w:val="center"/>
          </w:tcPr>
          <w:p w14:paraId="40304E0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D92007B">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5B6039DB">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348228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0959A0D8">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国产架构CPU≥8核，≥2.8GHz</w:t>
            </w:r>
          </w:p>
        </w:tc>
        <w:tc>
          <w:tcPr>
            <w:tcW w:w="1496" w:type="dxa"/>
            <w:tcBorders>
              <w:top w:val="single" w:color="000000" w:sz="4" w:space="0"/>
              <w:left w:val="single" w:color="000000" w:sz="4" w:space="0"/>
              <w:bottom w:val="single" w:color="000000" w:sz="4" w:space="0"/>
              <w:right w:val="single" w:color="000000" w:sz="4" w:space="0"/>
            </w:tcBorders>
            <w:vAlign w:val="center"/>
          </w:tcPr>
          <w:p w14:paraId="1EEA206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AC2E333">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74C3FE5F">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03D1F65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026F83E6">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内存≥16G*2，DDR4</w:t>
            </w:r>
          </w:p>
        </w:tc>
        <w:tc>
          <w:tcPr>
            <w:tcW w:w="1496" w:type="dxa"/>
            <w:tcBorders>
              <w:top w:val="single" w:color="000000" w:sz="4" w:space="0"/>
              <w:left w:val="single" w:color="000000" w:sz="4" w:space="0"/>
              <w:bottom w:val="single" w:color="000000" w:sz="4" w:space="0"/>
              <w:right w:val="single" w:color="000000" w:sz="4" w:space="0"/>
            </w:tcBorders>
            <w:vAlign w:val="center"/>
          </w:tcPr>
          <w:p w14:paraId="4E270C0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588540D">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1326FEC1">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44C1FC1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53042BA3">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硬盘≥1*4T SATA3 企业级 机械硬盘</w:t>
            </w:r>
          </w:p>
        </w:tc>
        <w:tc>
          <w:tcPr>
            <w:tcW w:w="1496" w:type="dxa"/>
            <w:tcBorders>
              <w:top w:val="single" w:color="000000" w:sz="4" w:space="0"/>
              <w:left w:val="single" w:color="000000" w:sz="4" w:space="0"/>
              <w:bottom w:val="single" w:color="000000" w:sz="4" w:space="0"/>
              <w:right w:val="single" w:color="000000" w:sz="4" w:space="0"/>
            </w:tcBorders>
            <w:vAlign w:val="center"/>
          </w:tcPr>
          <w:p w14:paraId="59E47FB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BB67B25">
        <w:tblPrEx>
          <w:tblCellMar>
            <w:top w:w="0" w:type="dxa"/>
            <w:left w:w="108" w:type="dxa"/>
            <w:bottom w:w="0" w:type="dxa"/>
            <w:right w:w="108" w:type="dxa"/>
          </w:tblCellMar>
        </w:tblPrEx>
        <w:trPr>
          <w:trHeight w:val="1029" w:hRule="atLeast"/>
        </w:trPr>
        <w:tc>
          <w:tcPr>
            <w:tcW w:w="753" w:type="dxa"/>
            <w:tcBorders>
              <w:top w:val="single" w:color="000000" w:sz="4" w:space="0"/>
              <w:left w:val="single" w:color="000000" w:sz="4" w:space="0"/>
              <w:bottom w:val="single" w:color="000000" w:sz="4" w:space="0"/>
              <w:right w:val="nil"/>
            </w:tcBorders>
            <w:vAlign w:val="center"/>
          </w:tcPr>
          <w:p w14:paraId="44FC0200">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E869E47">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63995F51">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SM2签名能力：≥50000次/秒，SM2签名验证：≥10000次/秒</w:t>
            </w:r>
          </w:p>
        </w:tc>
        <w:tc>
          <w:tcPr>
            <w:tcW w:w="1496" w:type="dxa"/>
            <w:tcBorders>
              <w:top w:val="single" w:color="000000" w:sz="4" w:space="0"/>
              <w:left w:val="single" w:color="000000" w:sz="4" w:space="0"/>
              <w:bottom w:val="single" w:color="000000" w:sz="4" w:space="0"/>
              <w:right w:val="single" w:color="000000" w:sz="4" w:space="0"/>
            </w:tcBorders>
            <w:vAlign w:val="center"/>
          </w:tcPr>
          <w:p w14:paraId="522855A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740404E">
        <w:tblPrEx>
          <w:tblCellMar>
            <w:top w:w="0" w:type="dxa"/>
            <w:left w:w="108" w:type="dxa"/>
            <w:bottom w:w="0" w:type="dxa"/>
            <w:right w:w="108" w:type="dxa"/>
          </w:tblCellMar>
        </w:tblPrEx>
        <w:trPr>
          <w:trHeight w:val="1029" w:hRule="atLeast"/>
        </w:trPr>
        <w:tc>
          <w:tcPr>
            <w:tcW w:w="753" w:type="dxa"/>
            <w:tcBorders>
              <w:top w:val="single" w:color="000000" w:sz="4" w:space="0"/>
              <w:left w:val="single" w:color="000000" w:sz="4" w:space="0"/>
              <w:bottom w:val="single" w:color="000000" w:sz="4" w:space="0"/>
              <w:right w:val="nil"/>
            </w:tcBorders>
            <w:vAlign w:val="center"/>
          </w:tcPr>
          <w:p w14:paraId="15159474">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12A6E05">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07C7A86A">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网络接口1000M电口≥4个；10000M光口（含万兆多模模块）≥4个</w:t>
            </w:r>
          </w:p>
        </w:tc>
        <w:tc>
          <w:tcPr>
            <w:tcW w:w="1496" w:type="dxa"/>
            <w:tcBorders>
              <w:top w:val="single" w:color="000000" w:sz="4" w:space="0"/>
              <w:left w:val="single" w:color="000000" w:sz="4" w:space="0"/>
              <w:bottom w:val="single" w:color="000000" w:sz="4" w:space="0"/>
              <w:right w:val="single" w:color="000000" w:sz="4" w:space="0"/>
            </w:tcBorders>
            <w:vAlign w:val="center"/>
          </w:tcPr>
          <w:p w14:paraId="652F9F2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0F118C1">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1712DABC">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4B85ADA">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6CBD234A">
            <w:pPr>
              <w:widowControl/>
              <w:spacing w:line="360" w:lineRule="auto"/>
              <w:jc w:val="left"/>
              <w:textAlignment w:val="center"/>
              <w:rPr>
                <w:rFonts w:ascii="宋体" w:hAnsi="宋体" w:cs="宋体"/>
                <w:color w:val="000000"/>
                <w:kern w:val="0"/>
                <w:sz w:val="24"/>
                <w:highlight w:val="none"/>
              </w:rPr>
            </w:pPr>
            <w:r>
              <w:rPr>
                <w:rFonts w:hint="eastAsia" w:ascii="宋体" w:hAnsi="宋体" w:cs="宋体"/>
                <w:sz w:val="24"/>
                <w:highlight w:val="none"/>
              </w:rPr>
              <w:t>冗余电源</w:t>
            </w:r>
          </w:p>
        </w:tc>
        <w:tc>
          <w:tcPr>
            <w:tcW w:w="1496" w:type="dxa"/>
            <w:tcBorders>
              <w:top w:val="single" w:color="000000" w:sz="4" w:space="0"/>
              <w:left w:val="single" w:color="000000" w:sz="4" w:space="0"/>
              <w:bottom w:val="single" w:color="000000" w:sz="4" w:space="0"/>
              <w:right w:val="single" w:color="000000" w:sz="4" w:space="0"/>
            </w:tcBorders>
            <w:vAlign w:val="center"/>
          </w:tcPr>
          <w:p w14:paraId="362A053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F352FD6">
        <w:tblPrEx>
          <w:tblCellMar>
            <w:top w:w="0" w:type="dxa"/>
            <w:left w:w="108" w:type="dxa"/>
            <w:bottom w:w="0" w:type="dxa"/>
            <w:right w:w="108" w:type="dxa"/>
          </w:tblCellMar>
        </w:tblPrEx>
        <w:trPr>
          <w:trHeight w:val="1029" w:hRule="atLeast"/>
        </w:trPr>
        <w:tc>
          <w:tcPr>
            <w:tcW w:w="753" w:type="dxa"/>
            <w:tcBorders>
              <w:top w:val="single" w:color="000000" w:sz="4" w:space="0"/>
              <w:left w:val="single" w:color="000000" w:sz="4" w:space="0"/>
              <w:bottom w:val="single" w:color="000000" w:sz="4" w:space="0"/>
              <w:right w:val="nil"/>
            </w:tcBorders>
            <w:vAlign w:val="center"/>
          </w:tcPr>
          <w:p w14:paraId="47D3FC90">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E66A93C">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55DACD92">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具备完善的身份鉴别机制，支持基于数字证书的身份认证，同时管理员通过管理界面可进行证书管理、应用管理、系统管理以及日志管理等管理操作</w:t>
            </w:r>
          </w:p>
        </w:tc>
        <w:tc>
          <w:tcPr>
            <w:tcW w:w="1496" w:type="dxa"/>
            <w:tcBorders>
              <w:top w:val="single" w:color="000000" w:sz="4" w:space="0"/>
              <w:left w:val="single" w:color="000000" w:sz="4" w:space="0"/>
              <w:bottom w:val="single" w:color="000000" w:sz="4" w:space="0"/>
              <w:right w:val="single" w:color="000000" w:sz="4" w:space="0"/>
            </w:tcBorders>
            <w:vAlign w:val="center"/>
          </w:tcPr>
          <w:p w14:paraId="1461CEB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AA5661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B10CEB7">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584FD2F">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068DEF78">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提供PKCS1/ PKCS7等多种格式的数字签名和数字签名验证功能</w:t>
            </w:r>
          </w:p>
        </w:tc>
        <w:tc>
          <w:tcPr>
            <w:tcW w:w="1496" w:type="dxa"/>
            <w:tcBorders>
              <w:top w:val="single" w:color="000000" w:sz="4" w:space="0"/>
              <w:left w:val="single" w:color="000000" w:sz="4" w:space="0"/>
              <w:bottom w:val="single" w:color="000000" w:sz="4" w:space="0"/>
              <w:right w:val="single" w:color="000000" w:sz="4" w:space="0"/>
            </w:tcBorders>
            <w:vAlign w:val="center"/>
          </w:tcPr>
          <w:p w14:paraId="1464E1D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A48B18A">
        <w:tblPrEx>
          <w:tblCellMar>
            <w:top w:w="0" w:type="dxa"/>
            <w:left w:w="108" w:type="dxa"/>
            <w:bottom w:w="0" w:type="dxa"/>
            <w:right w:w="108" w:type="dxa"/>
          </w:tblCellMar>
        </w:tblPrEx>
        <w:trPr>
          <w:trHeight w:val="643" w:hRule="atLeast"/>
        </w:trPr>
        <w:tc>
          <w:tcPr>
            <w:tcW w:w="753" w:type="dxa"/>
            <w:tcBorders>
              <w:top w:val="single" w:color="000000" w:sz="4" w:space="0"/>
              <w:left w:val="single" w:color="000000" w:sz="4" w:space="0"/>
              <w:bottom w:val="single" w:color="000000" w:sz="4" w:space="0"/>
              <w:right w:val="nil"/>
            </w:tcBorders>
            <w:vAlign w:val="center"/>
          </w:tcPr>
          <w:p w14:paraId="752243CA">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CBCFD17">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0B63828F">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支持应用实体密钥的产生，证书申请，并通过管理界面导入应用实体的签名证书、加密证书和加密密钥对</w:t>
            </w:r>
          </w:p>
        </w:tc>
        <w:tc>
          <w:tcPr>
            <w:tcW w:w="1496" w:type="dxa"/>
            <w:tcBorders>
              <w:top w:val="single" w:color="000000" w:sz="4" w:space="0"/>
              <w:left w:val="single" w:color="000000" w:sz="4" w:space="0"/>
              <w:bottom w:val="single" w:color="000000" w:sz="4" w:space="0"/>
              <w:right w:val="single" w:color="000000" w:sz="4" w:space="0"/>
            </w:tcBorders>
            <w:vAlign w:val="center"/>
          </w:tcPr>
          <w:p w14:paraId="5B92F24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53C50D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1CCA5D0">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B3182D4">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3BFC1E31">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支持数字信封和带签名的数字信封功能</w:t>
            </w:r>
          </w:p>
        </w:tc>
        <w:tc>
          <w:tcPr>
            <w:tcW w:w="1496" w:type="dxa"/>
            <w:tcBorders>
              <w:top w:val="single" w:color="000000" w:sz="4" w:space="0"/>
              <w:left w:val="single" w:color="000000" w:sz="4" w:space="0"/>
              <w:bottom w:val="single" w:color="000000" w:sz="4" w:space="0"/>
              <w:right w:val="single" w:color="000000" w:sz="4" w:space="0"/>
            </w:tcBorders>
            <w:vAlign w:val="center"/>
          </w:tcPr>
          <w:p w14:paraId="0096F5E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4AD354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E5AD7D3">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588123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3C8B59BD">
            <w:pPr>
              <w:pStyle w:val="7"/>
              <w:rPr>
                <w:rFonts w:ascii="宋体" w:hAnsi="宋体" w:cs="宋体"/>
                <w:bCs/>
                <w:color w:val="000000"/>
                <w:kern w:val="0"/>
                <w:sz w:val="24"/>
                <w:highlight w:val="none"/>
              </w:rPr>
            </w:pPr>
            <w:r>
              <w:rPr>
                <w:rFonts w:hint="eastAsia" w:ascii="宋体" w:hAnsi="宋体" w:cs="宋体"/>
                <w:color w:val="000000"/>
                <w:kern w:val="0"/>
                <w:sz w:val="24"/>
                <w:highlight w:val="none"/>
              </w:rPr>
              <w:t>支持管理员配置功能，管理员配置支持基于数字证书的方式配置“添加超级管理员”和“三权分立模式”</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需提供产品功能截图</w:t>
            </w:r>
          </w:p>
        </w:tc>
        <w:tc>
          <w:tcPr>
            <w:tcW w:w="1496" w:type="dxa"/>
            <w:tcBorders>
              <w:top w:val="single" w:color="000000" w:sz="4" w:space="0"/>
              <w:left w:val="single" w:color="000000" w:sz="4" w:space="0"/>
              <w:bottom w:val="single" w:color="000000" w:sz="4" w:space="0"/>
              <w:right w:val="single" w:color="000000" w:sz="4" w:space="0"/>
            </w:tcBorders>
            <w:vAlign w:val="center"/>
          </w:tcPr>
          <w:p w14:paraId="271EBF5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6470137A">
        <w:tblPrEx>
          <w:tblCellMar>
            <w:top w:w="0" w:type="dxa"/>
            <w:left w:w="108" w:type="dxa"/>
            <w:bottom w:w="0" w:type="dxa"/>
            <w:right w:w="108" w:type="dxa"/>
          </w:tblCellMar>
        </w:tblPrEx>
        <w:trPr>
          <w:trHeight w:val="689" w:hRule="atLeast"/>
        </w:trPr>
        <w:tc>
          <w:tcPr>
            <w:tcW w:w="753" w:type="dxa"/>
            <w:tcBorders>
              <w:top w:val="single" w:color="000000" w:sz="4" w:space="0"/>
              <w:left w:val="single" w:color="000000" w:sz="4" w:space="0"/>
              <w:bottom w:val="single" w:color="000000" w:sz="4" w:space="0"/>
              <w:right w:val="nil"/>
            </w:tcBorders>
            <w:vAlign w:val="center"/>
          </w:tcPr>
          <w:p w14:paraId="3FF1ADDB">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9474169">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60D0AD95">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支持多证书链配置，验证不同CA的用户证书，支持CRL/OCSP等多种方式的证书有效性验证</w:t>
            </w:r>
          </w:p>
        </w:tc>
        <w:tc>
          <w:tcPr>
            <w:tcW w:w="1496" w:type="dxa"/>
            <w:tcBorders>
              <w:top w:val="single" w:color="000000" w:sz="4" w:space="0"/>
              <w:left w:val="single" w:color="000000" w:sz="4" w:space="0"/>
              <w:bottom w:val="single" w:color="000000" w:sz="4" w:space="0"/>
              <w:right w:val="single" w:color="000000" w:sz="4" w:space="0"/>
            </w:tcBorders>
            <w:vAlign w:val="center"/>
          </w:tcPr>
          <w:p w14:paraId="103D538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515B19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1E1B701">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6126970B">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312971AA">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提供证书解析功能，获取证书中的任意主题信息以及扩展项信息</w:t>
            </w:r>
          </w:p>
        </w:tc>
        <w:tc>
          <w:tcPr>
            <w:tcW w:w="1496" w:type="dxa"/>
            <w:tcBorders>
              <w:top w:val="single" w:color="000000" w:sz="4" w:space="0"/>
              <w:left w:val="single" w:color="000000" w:sz="4" w:space="0"/>
              <w:bottom w:val="single" w:color="000000" w:sz="4" w:space="0"/>
              <w:right w:val="single" w:color="000000" w:sz="4" w:space="0"/>
            </w:tcBorders>
            <w:vAlign w:val="center"/>
          </w:tcPr>
          <w:p w14:paraId="6CBC6EF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20690D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4CBDFE8">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3AE47C0">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71F03D37">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支持自动更新黑名单，采用动态更新方式，无需重启服务</w:t>
            </w:r>
          </w:p>
        </w:tc>
        <w:tc>
          <w:tcPr>
            <w:tcW w:w="1496" w:type="dxa"/>
            <w:tcBorders>
              <w:top w:val="single" w:color="000000" w:sz="4" w:space="0"/>
              <w:left w:val="single" w:color="000000" w:sz="4" w:space="0"/>
              <w:bottom w:val="single" w:color="000000" w:sz="4" w:space="0"/>
              <w:right w:val="single" w:color="000000" w:sz="4" w:space="0"/>
            </w:tcBorders>
            <w:vAlign w:val="center"/>
          </w:tcPr>
          <w:p w14:paraId="76B9F77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7B53BDF">
        <w:tblPrEx>
          <w:tblCellMar>
            <w:top w:w="0" w:type="dxa"/>
            <w:left w:w="108" w:type="dxa"/>
            <w:bottom w:w="0" w:type="dxa"/>
            <w:right w:w="108" w:type="dxa"/>
          </w:tblCellMar>
        </w:tblPrEx>
        <w:trPr>
          <w:trHeight w:val="643" w:hRule="atLeast"/>
        </w:trPr>
        <w:tc>
          <w:tcPr>
            <w:tcW w:w="753" w:type="dxa"/>
            <w:tcBorders>
              <w:top w:val="single" w:color="000000" w:sz="4" w:space="0"/>
              <w:left w:val="single" w:color="000000" w:sz="4" w:space="0"/>
              <w:bottom w:val="single" w:color="000000" w:sz="4" w:space="0"/>
              <w:right w:val="nil"/>
            </w:tcBorders>
            <w:vAlign w:val="center"/>
          </w:tcPr>
          <w:p w14:paraId="6D27D297">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0CF76713">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12FB5195">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提供应用系统访问策略配置，包括所使用服务器证书、所使用根证书链、验证CRL策略等配置</w:t>
            </w:r>
          </w:p>
        </w:tc>
        <w:tc>
          <w:tcPr>
            <w:tcW w:w="1496" w:type="dxa"/>
            <w:tcBorders>
              <w:top w:val="single" w:color="000000" w:sz="4" w:space="0"/>
              <w:left w:val="single" w:color="000000" w:sz="4" w:space="0"/>
              <w:bottom w:val="single" w:color="000000" w:sz="4" w:space="0"/>
              <w:right w:val="single" w:color="000000" w:sz="4" w:space="0"/>
            </w:tcBorders>
            <w:vAlign w:val="center"/>
          </w:tcPr>
          <w:p w14:paraId="4BC380A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4892A96">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6B20D115">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622188A4">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2646FD01">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可以开关时间源同步状态，配置时间源服务器地址，保证签名验签服务器时间的准确性，另外支持手工设定服务器时间</w:t>
            </w:r>
          </w:p>
        </w:tc>
        <w:tc>
          <w:tcPr>
            <w:tcW w:w="1496" w:type="dxa"/>
            <w:tcBorders>
              <w:top w:val="single" w:color="000000" w:sz="4" w:space="0"/>
              <w:left w:val="single" w:color="000000" w:sz="4" w:space="0"/>
              <w:bottom w:val="single" w:color="000000" w:sz="4" w:space="0"/>
              <w:right w:val="single" w:color="000000" w:sz="4" w:space="0"/>
            </w:tcBorders>
            <w:vAlign w:val="center"/>
          </w:tcPr>
          <w:p w14:paraId="4AFC1CB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8C2A58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788A760">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6957A076">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3282DA74">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提供日志下载以及syslog服务器地址配置。</w:t>
            </w:r>
          </w:p>
        </w:tc>
        <w:tc>
          <w:tcPr>
            <w:tcW w:w="1496" w:type="dxa"/>
            <w:tcBorders>
              <w:top w:val="single" w:color="000000" w:sz="4" w:space="0"/>
              <w:left w:val="single" w:color="000000" w:sz="4" w:space="0"/>
              <w:bottom w:val="single" w:color="000000" w:sz="4" w:space="0"/>
              <w:right w:val="single" w:color="000000" w:sz="4" w:space="0"/>
            </w:tcBorders>
            <w:vAlign w:val="center"/>
          </w:tcPr>
          <w:p w14:paraId="0E562B9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0A65CE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20000AA">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DB6448A">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0BBBA7B3">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支持国产密码算法</w:t>
            </w:r>
          </w:p>
        </w:tc>
        <w:tc>
          <w:tcPr>
            <w:tcW w:w="1496" w:type="dxa"/>
            <w:tcBorders>
              <w:top w:val="single" w:color="000000" w:sz="4" w:space="0"/>
              <w:left w:val="single" w:color="000000" w:sz="4" w:space="0"/>
              <w:bottom w:val="single" w:color="000000" w:sz="4" w:space="0"/>
              <w:right w:val="single" w:color="000000" w:sz="4" w:space="0"/>
            </w:tcBorders>
            <w:vAlign w:val="center"/>
          </w:tcPr>
          <w:p w14:paraId="326BBA8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76844C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A745BFB">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9EB6C2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2AE791C5">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产品须具备《商用密码产品认证证书》</w:t>
            </w:r>
          </w:p>
        </w:tc>
        <w:tc>
          <w:tcPr>
            <w:tcW w:w="1496" w:type="dxa"/>
            <w:tcBorders>
              <w:top w:val="single" w:color="000000" w:sz="4" w:space="0"/>
              <w:left w:val="single" w:color="000000" w:sz="4" w:space="0"/>
              <w:bottom w:val="single" w:color="000000" w:sz="4" w:space="0"/>
              <w:right w:val="single" w:color="000000" w:sz="4" w:space="0"/>
            </w:tcBorders>
            <w:vAlign w:val="center"/>
          </w:tcPr>
          <w:p w14:paraId="24B06FA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66921011">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61F1F51E">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D0856B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2836668A">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产品须具备《信息技术产品安全测试证书》，确保产品不存在漏洞库中已知的中、高风险漏洞</w:t>
            </w:r>
          </w:p>
        </w:tc>
        <w:tc>
          <w:tcPr>
            <w:tcW w:w="1496" w:type="dxa"/>
            <w:tcBorders>
              <w:top w:val="single" w:color="000000" w:sz="4" w:space="0"/>
              <w:left w:val="single" w:color="000000" w:sz="4" w:space="0"/>
              <w:bottom w:val="single" w:color="000000" w:sz="4" w:space="0"/>
              <w:right w:val="single" w:color="000000" w:sz="4" w:space="0"/>
            </w:tcBorders>
            <w:vAlign w:val="center"/>
          </w:tcPr>
          <w:p w14:paraId="0686064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08B7B2DD">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665F9C63">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DA44054">
            <w:pPr>
              <w:widowControl/>
              <w:spacing w:line="360" w:lineRule="auto"/>
              <w:jc w:val="center"/>
              <w:textAlignment w:val="center"/>
              <w:rPr>
                <w:rFonts w:hint="eastAsia" w:ascii="宋体" w:hAnsi="宋体" w:eastAsia="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09C70666">
            <w:pPr>
              <w:widowControl/>
              <w:spacing w:line="360" w:lineRule="auto"/>
              <w:jc w:val="left"/>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能够与医院现有CA架构、在用数字证书实现兼容互通、无缝集成，需提供电子认证服务使用密码许可证。</w:t>
            </w:r>
          </w:p>
        </w:tc>
        <w:tc>
          <w:tcPr>
            <w:tcW w:w="1496" w:type="dxa"/>
            <w:tcBorders>
              <w:top w:val="single" w:color="000000" w:sz="4" w:space="0"/>
              <w:left w:val="single" w:color="000000" w:sz="4" w:space="0"/>
              <w:bottom w:val="single" w:color="000000" w:sz="4" w:space="0"/>
              <w:right w:val="single" w:color="000000" w:sz="4" w:space="0"/>
            </w:tcBorders>
            <w:vAlign w:val="center"/>
          </w:tcPr>
          <w:p w14:paraId="1F1C5F3D">
            <w:pPr>
              <w:widowControl/>
              <w:spacing w:line="360" w:lineRule="auto"/>
              <w:jc w:val="center"/>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是</w:t>
            </w:r>
          </w:p>
        </w:tc>
      </w:tr>
      <w:tr w14:paraId="6DECE7B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3E865CE">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CC6BEE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2DF6CB5B">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产品</w:t>
            </w:r>
            <w:r>
              <w:rPr>
                <w:rFonts w:ascii="宋体" w:hAnsi="宋体" w:cs="宋体"/>
                <w:color w:val="000000"/>
                <w:kern w:val="0"/>
                <w:sz w:val="24"/>
                <w:highlight w:val="none"/>
              </w:rPr>
              <w:t>需具备《</w:t>
            </w:r>
            <w:r>
              <w:rPr>
                <w:rFonts w:hint="eastAsia" w:ascii="宋体" w:hAnsi="宋体" w:cs="宋体"/>
                <w:color w:val="000000"/>
                <w:kern w:val="0"/>
                <w:sz w:val="24"/>
                <w:highlight w:val="none"/>
              </w:rPr>
              <w:t>网络</w:t>
            </w:r>
            <w:r>
              <w:rPr>
                <w:rFonts w:ascii="宋体" w:hAnsi="宋体" w:cs="宋体"/>
                <w:color w:val="000000"/>
                <w:kern w:val="0"/>
                <w:sz w:val="24"/>
                <w:highlight w:val="none"/>
              </w:rPr>
              <w:t>安全专用产品安全检测证书》</w:t>
            </w:r>
          </w:p>
        </w:tc>
        <w:tc>
          <w:tcPr>
            <w:tcW w:w="1496" w:type="dxa"/>
            <w:tcBorders>
              <w:top w:val="single" w:color="000000" w:sz="4" w:space="0"/>
              <w:left w:val="single" w:color="000000" w:sz="4" w:space="0"/>
              <w:bottom w:val="single" w:color="000000" w:sz="4" w:space="0"/>
              <w:right w:val="single" w:color="000000" w:sz="4" w:space="0"/>
            </w:tcBorders>
            <w:vAlign w:val="center"/>
          </w:tcPr>
          <w:p w14:paraId="6C545C1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bl>
    <w:p w14:paraId="071B5172">
      <w:pPr>
        <w:pStyle w:val="15"/>
        <w:ind w:left="0" w:leftChars="0" w:firstLine="0" w:firstLineChars="0"/>
        <w:rPr>
          <w:rFonts w:ascii="宋体" w:hAnsi="宋体"/>
          <w:szCs w:val="24"/>
          <w:highlight w:val="none"/>
        </w:rPr>
      </w:pPr>
      <w:r>
        <w:rPr>
          <w:rFonts w:ascii="宋体" w:hAnsi="宋体"/>
          <w:szCs w:val="24"/>
          <w:highlight w:val="none"/>
        </w:rPr>
        <w:br w:type="page"/>
      </w:r>
    </w:p>
    <w:p w14:paraId="08004B3B">
      <w:pPr>
        <w:pStyle w:val="4"/>
        <w:numPr>
          <w:ilvl w:val="0"/>
          <w:numId w:val="6"/>
        </w:numPr>
        <w:rPr>
          <w:rFonts w:hAnsi="宋体"/>
          <w:szCs w:val="24"/>
          <w:highlight w:val="none"/>
        </w:rPr>
      </w:pPr>
      <w:r>
        <w:rPr>
          <w:rFonts w:hint="eastAsia" w:hAnsi="宋体"/>
          <w:szCs w:val="24"/>
          <w:highlight w:val="none"/>
        </w:rPr>
        <w:t>时间戳服务器</w:t>
      </w:r>
    </w:p>
    <w:tbl>
      <w:tblPr>
        <w:tblStyle w:val="16"/>
        <w:tblW w:w="8428" w:type="dxa"/>
        <w:tblInd w:w="93" w:type="dxa"/>
        <w:tblLayout w:type="fixed"/>
        <w:tblCellMar>
          <w:top w:w="0" w:type="dxa"/>
          <w:left w:w="108" w:type="dxa"/>
          <w:bottom w:w="0" w:type="dxa"/>
          <w:right w:w="108" w:type="dxa"/>
        </w:tblCellMar>
      </w:tblPr>
      <w:tblGrid>
        <w:gridCol w:w="753"/>
        <w:gridCol w:w="992"/>
        <w:gridCol w:w="5103"/>
        <w:gridCol w:w="1580"/>
      </w:tblGrid>
      <w:tr w14:paraId="48CDCC5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F5B8D45">
            <w:pPr>
              <w:widowControl/>
              <w:spacing w:line="360" w:lineRule="auto"/>
              <w:textAlignment w:val="center"/>
              <w:rPr>
                <w:rFonts w:ascii="宋体" w:hAnsi="宋体" w:cs="宋体"/>
                <w:bCs/>
                <w:color w:val="000000"/>
                <w:sz w:val="24"/>
                <w:highlight w:val="none"/>
              </w:rPr>
            </w:pPr>
            <w:bookmarkStart w:id="41" w:name="OLE_LINK8"/>
            <w:bookmarkStart w:id="42" w:name="OLE_LINK9"/>
            <w:r>
              <w:rPr>
                <w:rFonts w:hint="eastAsia" w:ascii="宋体" w:hAnsi="宋体" w:cs="宋体"/>
                <w:color w:val="000000"/>
                <w:kern w:val="0"/>
                <w:sz w:val="24"/>
                <w:highlight w:val="none"/>
              </w:rPr>
              <w:t>序号</w:t>
            </w:r>
          </w:p>
        </w:tc>
        <w:tc>
          <w:tcPr>
            <w:tcW w:w="992" w:type="dxa"/>
            <w:tcBorders>
              <w:top w:val="single" w:color="000000" w:sz="4" w:space="0"/>
              <w:left w:val="single" w:color="000000" w:sz="4" w:space="0"/>
              <w:bottom w:val="single" w:color="000000" w:sz="4" w:space="0"/>
              <w:right w:val="single" w:color="000000" w:sz="4" w:space="0"/>
            </w:tcBorders>
            <w:vAlign w:val="center"/>
          </w:tcPr>
          <w:p w14:paraId="26D3D39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103" w:type="dxa"/>
            <w:tcBorders>
              <w:top w:val="single" w:color="000000" w:sz="4" w:space="0"/>
              <w:left w:val="single" w:color="000000" w:sz="4" w:space="0"/>
              <w:bottom w:val="single" w:color="000000" w:sz="4" w:space="0"/>
              <w:right w:val="single" w:color="000000" w:sz="4" w:space="0"/>
            </w:tcBorders>
            <w:vAlign w:val="center"/>
          </w:tcPr>
          <w:p w14:paraId="363F154B">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80" w:type="dxa"/>
            <w:tcBorders>
              <w:top w:val="single" w:color="000000" w:sz="4" w:space="0"/>
              <w:left w:val="single" w:color="000000" w:sz="4" w:space="0"/>
              <w:bottom w:val="single" w:color="000000" w:sz="4" w:space="0"/>
              <w:right w:val="single" w:color="000000" w:sz="4" w:space="0"/>
            </w:tcBorders>
            <w:vAlign w:val="center"/>
          </w:tcPr>
          <w:p w14:paraId="39DF6BD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25B1ABB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00E9C91">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556FE4E">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3C0EE0BE">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设备高度：标准机架式</w:t>
            </w:r>
          </w:p>
        </w:tc>
        <w:tc>
          <w:tcPr>
            <w:tcW w:w="1580" w:type="dxa"/>
            <w:tcBorders>
              <w:top w:val="single" w:color="000000" w:sz="4" w:space="0"/>
              <w:left w:val="single" w:color="000000" w:sz="4" w:space="0"/>
              <w:bottom w:val="single" w:color="000000" w:sz="4" w:space="0"/>
              <w:right w:val="single" w:color="000000" w:sz="4" w:space="0"/>
            </w:tcBorders>
            <w:vAlign w:val="center"/>
          </w:tcPr>
          <w:p w14:paraId="1AA396A1">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A1A33E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29D2A9C">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9E8B365">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1A46C22">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提供正版操作系统</w:t>
            </w:r>
          </w:p>
        </w:tc>
        <w:tc>
          <w:tcPr>
            <w:tcW w:w="1580" w:type="dxa"/>
            <w:tcBorders>
              <w:top w:val="single" w:color="000000" w:sz="4" w:space="0"/>
              <w:left w:val="single" w:color="000000" w:sz="4" w:space="0"/>
              <w:bottom w:val="single" w:color="000000" w:sz="4" w:space="0"/>
              <w:right w:val="single" w:color="000000" w:sz="4" w:space="0"/>
            </w:tcBorders>
            <w:vAlign w:val="center"/>
          </w:tcPr>
          <w:p w14:paraId="2832CCB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CD5567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C0861F0">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7EDF3D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76C97E99">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CPU≥8核，≥2.8GHz</w:t>
            </w:r>
          </w:p>
        </w:tc>
        <w:tc>
          <w:tcPr>
            <w:tcW w:w="1580" w:type="dxa"/>
            <w:tcBorders>
              <w:top w:val="single" w:color="000000" w:sz="4" w:space="0"/>
              <w:left w:val="single" w:color="000000" w:sz="4" w:space="0"/>
              <w:bottom w:val="single" w:color="000000" w:sz="4" w:space="0"/>
              <w:right w:val="single" w:color="000000" w:sz="4" w:space="0"/>
            </w:tcBorders>
            <w:vAlign w:val="center"/>
          </w:tcPr>
          <w:p w14:paraId="66E2487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A6B955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C437128">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C7DAAD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2A7EC57B">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内存≥16G*2，DDR4</w:t>
            </w:r>
          </w:p>
        </w:tc>
        <w:tc>
          <w:tcPr>
            <w:tcW w:w="1580" w:type="dxa"/>
            <w:tcBorders>
              <w:top w:val="single" w:color="000000" w:sz="4" w:space="0"/>
              <w:left w:val="single" w:color="000000" w:sz="4" w:space="0"/>
              <w:bottom w:val="single" w:color="000000" w:sz="4" w:space="0"/>
              <w:right w:val="single" w:color="000000" w:sz="4" w:space="0"/>
            </w:tcBorders>
            <w:vAlign w:val="center"/>
          </w:tcPr>
          <w:p w14:paraId="5EEACF6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58AB17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2B91071">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A9916A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26AADB17">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硬盘≥1*4T SATA3 企业级 机械硬盘</w:t>
            </w:r>
          </w:p>
        </w:tc>
        <w:tc>
          <w:tcPr>
            <w:tcW w:w="1580" w:type="dxa"/>
            <w:tcBorders>
              <w:top w:val="single" w:color="000000" w:sz="4" w:space="0"/>
              <w:left w:val="single" w:color="000000" w:sz="4" w:space="0"/>
              <w:bottom w:val="single" w:color="000000" w:sz="4" w:space="0"/>
              <w:right w:val="single" w:color="000000" w:sz="4" w:space="0"/>
            </w:tcBorders>
            <w:vAlign w:val="center"/>
          </w:tcPr>
          <w:p w14:paraId="7B1F4A2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53AA4E9">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91218DF">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7DCF029">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E29BB92">
            <w:pPr>
              <w:widowControl/>
              <w:spacing w:line="360" w:lineRule="auto"/>
              <w:jc w:val="left"/>
              <w:textAlignment w:val="center"/>
              <w:rPr>
                <w:rFonts w:ascii="宋体" w:hAnsi="宋体" w:cs="宋体"/>
                <w:color w:val="000000"/>
                <w:kern w:val="0"/>
                <w:sz w:val="24"/>
                <w:highlight w:val="none"/>
              </w:rPr>
            </w:pPr>
            <w:r>
              <w:rPr>
                <w:rFonts w:hint="eastAsia" w:ascii="宋体" w:hAnsi="宋体" w:cs="宋体"/>
                <w:sz w:val="24"/>
                <w:highlight w:val="none"/>
              </w:rPr>
              <w:t>冗余电源</w:t>
            </w:r>
          </w:p>
        </w:tc>
        <w:tc>
          <w:tcPr>
            <w:tcW w:w="1580" w:type="dxa"/>
            <w:tcBorders>
              <w:top w:val="single" w:color="000000" w:sz="4" w:space="0"/>
              <w:left w:val="single" w:color="000000" w:sz="4" w:space="0"/>
              <w:bottom w:val="single" w:color="000000" w:sz="4" w:space="0"/>
              <w:right w:val="single" w:color="000000" w:sz="4" w:space="0"/>
            </w:tcBorders>
            <w:vAlign w:val="center"/>
          </w:tcPr>
          <w:p w14:paraId="1850DD0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00F09E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A4C035A">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061EA06">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6141C88F">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网络接口1000M电口≥4个；10000M光口（含万兆多模模块）≥4个</w:t>
            </w:r>
          </w:p>
        </w:tc>
        <w:tc>
          <w:tcPr>
            <w:tcW w:w="1580" w:type="dxa"/>
            <w:tcBorders>
              <w:top w:val="single" w:color="000000" w:sz="4" w:space="0"/>
              <w:left w:val="single" w:color="000000" w:sz="4" w:space="0"/>
              <w:bottom w:val="single" w:color="000000" w:sz="4" w:space="0"/>
              <w:right w:val="single" w:color="000000" w:sz="4" w:space="0"/>
            </w:tcBorders>
            <w:vAlign w:val="center"/>
          </w:tcPr>
          <w:p w14:paraId="5F2C9A5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75DFDA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6B424B6">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0E8434B">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7EE2AD32">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时间戳生成速率≥7000次/秒 验证速率≥2000次/秒</w:t>
            </w:r>
          </w:p>
        </w:tc>
        <w:tc>
          <w:tcPr>
            <w:tcW w:w="1580" w:type="dxa"/>
            <w:tcBorders>
              <w:top w:val="single" w:color="000000" w:sz="4" w:space="0"/>
              <w:left w:val="single" w:color="000000" w:sz="4" w:space="0"/>
              <w:bottom w:val="single" w:color="000000" w:sz="4" w:space="0"/>
              <w:right w:val="single" w:color="000000" w:sz="4" w:space="0"/>
            </w:tcBorders>
            <w:vAlign w:val="center"/>
          </w:tcPr>
          <w:p w14:paraId="39A58EB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E69D0F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A39DB19">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808524F">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4581ED5">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签发可信时间戳、验证时间戳有效性</w:t>
            </w:r>
          </w:p>
        </w:tc>
        <w:tc>
          <w:tcPr>
            <w:tcW w:w="1580" w:type="dxa"/>
            <w:tcBorders>
              <w:top w:val="single" w:color="000000" w:sz="4" w:space="0"/>
              <w:left w:val="single" w:color="000000" w:sz="4" w:space="0"/>
              <w:bottom w:val="single" w:color="000000" w:sz="4" w:space="0"/>
              <w:right w:val="single" w:color="000000" w:sz="4" w:space="0"/>
            </w:tcBorders>
            <w:vAlign w:val="center"/>
          </w:tcPr>
          <w:p w14:paraId="4D30C15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9C26D8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353B993">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1CC4917">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2FC0A4E0">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支持可信时间发布功能，支持时间同步机制</w:t>
            </w:r>
          </w:p>
        </w:tc>
        <w:tc>
          <w:tcPr>
            <w:tcW w:w="1580" w:type="dxa"/>
            <w:tcBorders>
              <w:top w:val="single" w:color="000000" w:sz="4" w:space="0"/>
              <w:left w:val="single" w:color="000000" w:sz="4" w:space="0"/>
              <w:bottom w:val="single" w:color="000000" w:sz="4" w:space="0"/>
              <w:right w:val="single" w:color="000000" w:sz="4" w:space="0"/>
            </w:tcBorders>
            <w:vAlign w:val="center"/>
          </w:tcPr>
          <w:p w14:paraId="5C749B2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A54B67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8050111">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36E488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45012532">
            <w:pPr>
              <w:pStyle w:val="7"/>
              <w:rPr>
                <w:rFonts w:ascii="宋体" w:hAnsi="宋体" w:cs="宋体"/>
                <w:bCs/>
                <w:color w:val="000000"/>
                <w:kern w:val="0"/>
                <w:sz w:val="24"/>
                <w:highlight w:val="none"/>
              </w:rPr>
            </w:pPr>
            <w:r>
              <w:rPr>
                <w:rFonts w:hint="eastAsia" w:ascii="宋体" w:hAnsi="宋体" w:cs="宋体"/>
                <w:color w:val="000000"/>
                <w:kern w:val="0"/>
                <w:sz w:val="24"/>
                <w:highlight w:val="none"/>
              </w:rPr>
              <w:t>支持管理员配置功能，管理员配置支持基于数字证书的方式配置“添加超级管理员”和“三权分立模式”</w:t>
            </w:r>
            <w:r>
              <w:rPr>
                <w:rFonts w:hint="eastAsia"/>
                <w:highlight w:val="none"/>
                <w:lang w:eastAsia="zh-CN"/>
              </w:rPr>
              <w:t>，</w:t>
            </w:r>
            <w:r>
              <w:rPr>
                <w:rFonts w:hint="eastAsia"/>
                <w:highlight w:val="none"/>
                <w:lang w:val="en-US" w:eastAsia="zh-CN"/>
              </w:rPr>
              <w:t>需提供产品功能截图</w:t>
            </w:r>
          </w:p>
        </w:tc>
        <w:tc>
          <w:tcPr>
            <w:tcW w:w="1580" w:type="dxa"/>
            <w:tcBorders>
              <w:top w:val="single" w:color="000000" w:sz="4" w:space="0"/>
              <w:left w:val="single" w:color="000000" w:sz="4" w:space="0"/>
              <w:bottom w:val="single" w:color="000000" w:sz="4" w:space="0"/>
              <w:right w:val="single" w:color="000000" w:sz="4" w:space="0"/>
            </w:tcBorders>
            <w:vAlign w:val="center"/>
          </w:tcPr>
          <w:p w14:paraId="3D0A440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174952B8">
        <w:tblPrEx>
          <w:tblCellMar>
            <w:top w:w="0" w:type="dxa"/>
            <w:left w:w="108" w:type="dxa"/>
            <w:bottom w:w="0" w:type="dxa"/>
            <w:right w:w="108" w:type="dxa"/>
          </w:tblCellMar>
        </w:tblPrEx>
        <w:trPr>
          <w:trHeight w:val="591" w:hRule="atLeast"/>
        </w:trPr>
        <w:tc>
          <w:tcPr>
            <w:tcW w:w="753" w:type="dxa"/>
            <w:tcBorders>
              <w:top w:val="single" w:color="000000" w:sz="4" w:space="0"/>
              <w:left w:val="single" w:color="000000" w:sz="4" w:space="0"/>
              <w:bottom w:val="single" w:color="000000" w:sz="4" w:space="0"/>
              <w:right w:val="nil"/>
            </w:tcBorders>
            <w:vAlign w:val="center"/>
          </w:tcPr>
          <w:p w14:paraId="42F9016E">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9E74612">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A5A08F8">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提供备份恢复功能，可通过界面备份当前所有配置，保证系统瘫痪时的快速恢复，支持通过证书对备份数据进行加密，通过验证证书口令解密实现备份数据恢复</w:t>
            </w:r>
          </w:p>
        </w:tc>
        <w:tc>
          <w:tcPr>
            <w:tcW w:w="1580" w:type="dxa"/>
            <w:tcBorders>
              <w:top w:val="single" w:color="000000" w:sz="4" w:space="0"/>
              <w:left w:val="single" w:color="000000" w:sz="4" w:space="0"/>
              <w:bottom w:val="single" w:color="000000" w:sz="4" w:space="0"/>
              <w:right w:val="single" w:color="000000" w:sz="4" w:space="0"/>
            </w:tcBorders>
            <w:vAlign w:val="center"/>
          </w:tcPr>
          <w:p w14:paraId="49D0E12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A2C885F">
        <w:tblPrEx>
          <w:tblCellMar>
            <w:top w:w="0" w:type="dxa"/>
            <w:left w:w="108" w:type="dxa"/>
            <w:bottom w:w="0" w:type="dxa"/>
            <w:right w:w="108" w:type="dxa"/>
          </w:tblCellMar>
        </w:tblPrEx>
        <w:trPr>
          <w:trHeight w:val="852" w:hRule="atLeast"/>
        </w:trPr>
        <w:tc>
          <w:tcPr>
            <w:tcW w:w="753" w:type="dxa"/>
            <w:tcBorders>
              <w:top w:val="single" w:color="000000" w:sz="4" w:space="0"/>
              <w:left w:val="single" w:color="000000" w:sz="4" w:space="0"/>
              <w:bottom w:val="single" w:color="000000" w:sz="4" w:space="0"/>
              <w:right w:val="nil"/>
            </w:tcBorders>
            <w:vAlign w:val="center"/>
          </w:tcPr>
          <w:p w14:paraId="6E86EA0F">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76AC9F8">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14C206D2">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生成P10服务器证书请求；将CA机构颁发的服务器证书导入系统中;直接导入jks、pfx格式的带私钥的服务器证书</w:t>
            </w:r>
          </w:p>
        </w:tc>
        <w:tc>
          <w:tcPr>
            <w:tcW w:w="1580" w:type="dxa"/>
            <w:tcBorders>
              <w:top w:val="single" w:color="000000" w:sz="4" w:space="0"/>
              <w:left w:val="single" w:color="000000" w:sz="4" w:space="0"/>
              <w:bottom w:val="single" w:color="000000" w:sz="4" w:space="0"/>
              <w:right w:val="single" w:color="000000" w:sz="4" w:space="0"/>
            </w:tcBorders>
            <w:vAlign w:val="center"/>
          </w:tcPr>
          <w:p w14:paraId="35D944F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520DAB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40078E6">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DD6E0A4">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7F52009E">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提供对于外部导入时间戳服务器证书的上传、查询、导出等功能</w:t>
            </w:r>
          </w:p>
        </w:tc>
        <w:tc>
          <w:tcPr>
            <w:tcW w:w="1580" w:type="dxa"/>
            <w:tcBorders>
              <w:top w:val="single" w:color="000000" w:sz="4" w:space="0"/>
              <w:left w:val="single" w:color="000000" w:sz="4" w:space="0"/>
              <w:bottom w:val="single" w:color="000000" w:sz="4" w:space="0"/>
              <w:right w:val="single" w:color="000000" w:sz="4" w:space="0"/>
            </w:tcBorders>
            <w:vAlign w:val="center"/>
          </w:tcPr>
          <w:p w14:paraId="2A82061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9511CD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29385EF">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EC018D2">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26B6461B">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可以测试时间戳服务器到其他网络地址的互通状态</w:t>
            </w:r>
          </w:p>
        </w:tc>
        <w:tc>
          <w:tcPr>
            <w:tcW w:w="1580" w:type="dxa"/>
            <w:tcBorders>
              <w:top w:val="single" w:color="000000" w:sz="4" w:space="0"/>
              <w:left w:val="single" w:color="000000" w:sz="4" w:space="0"/>
              <w:bottom w:val="single" w:color="000000" w:sz="4" w:space="0"/>
              <w:right w:val="single" w:color="000000" w:sz="4" w:space="0"/>
            </w:tcBorders>
            <w:vAlign w:val="center"/>
          </w:tcPr>
          <w:p w14:paraId="6BEB0EA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2E770C9">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B2659A5">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626C80A">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1E28DFE4">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具备时间戳证书管理、时间源管理、日志管理、备份与恢复等功能</w:t>
            </w:r>
          </w:p>
        </w:tc>
        <w:tc>
          <w:tcPr>
            <w:tcW w:w="1580" w:type="dxa"/>
            <w:tcBorders>
              <w:top w:val="single" w:color="000000" w:sz="4" w:space="0"/>
              <w:left w:val="single" w:color="000000" w:sz="4" w:space="0"/>
              <w:bottom w:val="single" w:color="000000" w:sz="4" w:space="0"/>
              <w:right w:val="single" w:color="000000" w:sz="4" w:space="0"/>
            </w:tcBorders>
            <w:vAlign w:val="center"/>
          </w:tcPr>
          <w:p w14:paraId="53E2285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53B9C36">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0A3D426E">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73480C2">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FAC8C4E">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可以让某个IP或者IP段端访问服务，而不在白名单内的IP或者IP段不能访问服务器的服务</w:t>
            </w:r>
          </w:p>
        </w:tc>
        <w:tc>
          <w:tcPr>
            <w:tcW w:w="1580" w:type="dxa"/>
            <w:tcBorders>
              <w:top w:val="single" w:color="000000" w:sz="4" w:space="0"/>
              <w:left w:val="single" w:color="000000" w:sz="4" w:space="0"/>
              <w:bottom w:val="single" w:color="000000" w:sz="4" w:space="0"/>
              <w:right w:val="single" w:color="000000" w:sz="4" w:space="0"/>
            </w:tcBorders>
            <w:vAlign w:val="center"/>
          </w:tcPr>
          <w:p w14:paraId="434C274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6382FA9">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1E252B82">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6258F6E">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75A195F">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可以查看时间源的时间以及状态等信息</w:t>
            </w:r>
          </w:p>
        </w:tc>
        <w:tc>
          <w:tcPr>
            <w:tcW w:w="1580" w:type="dxa"/>
            <w:tcBorders>
              <w:top w:val="single" w:color="000000" w:sz="4" w:space="0"/>
              <w:left w:val="single" w:color="000000" w:sz="4" w:space="0"/>
              <w:bottom w:val="single" w:color="000000" w:sz="4" w:space="0"/>
              <w:right w:val="single" w:color="000000" w:sz="4" w:space="0"/>
            </w:tcBorders>
            <w:vAlign w:val="center"/>
          </w:tcPr>
          <w:p w14:paraId="5D90495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FC50E41">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C360388">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5A91AB1">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3DAC7071">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时间源模块：内置国家授时中心时间源，</w:t>
            </w:r>
            <w:r>
              <w:rPr>
                <w:rFonts w:hint="eastAsia" w:ascii="宋体" w:hAnsi="宋体" w:cs="宋体"/>
                <w:color w:val="000000"/>
                <w:kern w:val="0"/>
                <w:sz w:val="24"/>
                <w:highlight w:val="none"/>
                <w:lang w:val="en-US" w:eastAsia="zh-CN"/>
              </w:rPr>
              <w:t>权威可靠</w:t>
            </w:r>
          </w:p>
        </w:tc>
        <w:tc>
          <w:tcPr>
            <w:tcW w:w="1580" w:type="dxa"/>
            <w:tcBorders>
              <w:top w:val="single" w:color="000000" w:sz="4" w:space="0"/>
              <w:left w:val="single" w:color="000000" w:sz="4" w:space="0"/>
              <w:bottom w:val="single" w:color="000000" w:sz="4" w:space="0"/>
              <w:right w:val="single" w:color="000000" w:sz="4" w:space="0"/>
            </w:tcBorders>
            <w:vAlign w:val="center"/>
          </w:tcPr>
          <w:p w14:paraId="3C24DBF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lang w:val="en-US" w:eastAsia="zh-CN"/>
              </w:rPr>
              <w:t>否</w:t>
            </w:r>
          </w:p>
        </w:tc>
      </w:tr>
      <w:tr w14:paraId="5EBFF06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A2BC028">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F10FD6B">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BA2D52B">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时间同步协议：NTP、SNTP</w:t>
            </w:r>
          </w:p>
        </w:tc>
        <w:tc>
          <w:tcPr>
            <w:tcW w:w="1580" w:type="dxa"/>
            <w:tcBorders>
              <w:top w:val="single" w:color="000000" w:sz="4" w:space="0"/>
              <w:left w:val="single" w:color="000000" w:sz="4" w:space="0"/>
              <w:bottom w:val="single" w:color="000000" w:sz="4" w:space="0"/>
              <w:right w:val="single" w:color="000000" w:sz="4" w:space="0"/>
            </w:tcBorders>
            <w:vAlign w:val="center"/>
          </w:tcPr>
          <w:p w14:paraId="1AA0BD5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7D79FE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353D941">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09B3BB9">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6FBA3A1A">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支持国产密码算法</w:t>
            </w:r>
          </w:p>
        </w:tc>
        <w:tc>
          <w:tcPr>
            <w:tcW w:w="1580" w:type="dxa"/>
            <w:tcBorders>
              <w:top w:val="single" w:color="000000" w:sz="4" w:space="0"/>
              <w:left w:val="single" w:color="000000" w:sz="4" w:space="0"/>
              <w:bottom w:val="single" w:color="000000" w:sz="4" w:space="0"/>
              <w:right w:val="single" w:color="000000" w:sz="4" w:space="0"/>
            </w:tcBorders>
            <w:vAlign w:val="center"/>
          </w:tcPr>
          <w:p w14:paraId="367B5DA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6684A46">
        <w:tblPrEx>
          <w:tblCellMar>
            <w:top w:w="0" w:type="dxa"/>
            <w:left w:w="108" w:type="dxa"/>
            <w:bottom w:w="0" w:type="dxa"/>
            <w:right w:w="108" w:type="dxa"/>
          </w:tblCellMar>
        </w:tblPrEx>
        <w:trPr>
          <w:trHeight w:val="799" w:hRule="atLeast"/>
        </w:trPr>
        <w:tc>
          <w:tcPr>
            <w:tcW w:w="753" w:type="dxa"/>
            <w:tcBorders>
              <w:top w:val="single" w:color="000000" w:sz="4" w:space="0"/>
              <w:left w:val="single" w:color="000000" w:sz="4" w:space="0"/>
              <w:bottom w:val="single" w:color="000000" w:sz="4" w:space="0"/>
              <w:right w:val="nil"/>
            </w:tcBorders>
            <w:vAlign w:val="center"/>
          </w:tcPr>
          <w:p w14:paraId="694D6BBE">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ACE675C">
            <w:pPr>
              <w:widowControl/>
              <w:spacing w:line="360" w:lineRule="auto"/>
              <w:jc w:val="center"/>
              <w:textAlignment w:val="center"/>
              <w:rPr>
                <w:rFonts w:ascii="宋体" w:hAnsi="宋体" w:cs="宋体"/>
                <w:bCs/>
                <w:color w:val="000000"/>
                <w:kern w:val="0"/>
                <w:sz w:val="24"/>
                <w:highlight w:val="none"/>
              </w:rPr>
            </w:pPr>
            <w:bookmarkStart w:id="43" w:name="OLE_LINK50"/>
            <w:bookmarkStart w:id="44" w:name="OLE_LINK53"/>
            <w:r>
              <w:rPr>
                <w:rFonts w:hint="eastAsia" w:ascii="宋体" w:hAnsi="宋体" w:cs="宋体"/>
                <w:color w:val="000000"/>
                <w:kern w:val="0"/>
                <w:sz w:val="24"/>
                <w:highlight w:val="none"/>
              </w:rPr>
              <w:t>★</w:t>
            </w:r>
            <w:bookmarkEnd w:id="43"/>
            <w:bookmarkEnd w:id="44"/>
          </w:p>
        </w:tc>
        <w:tc>
          <w:tcPr>
            <w:tcW w:w="5103" w:type="dxa"/>
            <w:tcBorders>
              <w:top w:val="single" w:color="000000" w:sz="4" w:space="0"/>
              <w:left w:val="single" w:color="000000" w:sz="4" w:space="0"/>
              <w:bottom w:val="single" w:color="000000" w:sz="4" w:space="0"/>
              <w:right w:val="single" w:color="000000" w:sz="4" w:space="0"/>
            </w:tcBorders>
            <w:vAlign w:val="center"/>
          </w:tcPr>
          <w:p w14:paraId="46C83387">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产品须具备《商用密码产品认证证书》</w:t>
            </w:r>
          </w:p>
        </w:tc>
        <w:tc>
          <w:tcPr>
            <w:tcW w:w="1580" w:type="dxa"/>
            <w:tcBorders>
              <w:top w:val="single" w:color="000000" w:sz="4" w:space="0"/>
              <w:left w:val="single" w:color="000000" w:sz="4" w:space="0"/>
              <w:bottom w:val="single" w:color="000000" w:sz="4" w:space="0"/>
              <w:right w:val="single" w:color="000000" w:sz="4" w:space="0"/>
            </w:tcBorders>
            <w:vAlign w:val="center"/>
          </w:tcPr>
          <w:p w14:paraId="59C5C7A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6AB83ED6">
        <w:tblPrEx>
          <w:tblCellMar>
            <w:top w:w="0" w:type="dxa"/>
            <w:left w:w="108" w:type="dxa"/>
            <w:bottom w:w="0" w:type="dxa"/>
            <w:right w:w="108" w:type="dxa"/>
          </w:tblCellMar>
        </w:tblPrEx>
        <w:trPr>
          <w:trHeight w:val="799" w:hRule="atLeast"/>
        </w:trPr>
        <w:tc>
          <w:tcPr>
            <w:tcW w:w="753" w:type="dxa"/>
            <w:tcBorders>
              <w:top w:val="single" w:color="000000" w:sz="4" w:space="0"/>
              <w:left w:val="single" w:color="000000" w:sz="4" w:space="0"/>
              <w:bottom w:val="single" w:color="000000" w:sz="4" w:space="0"/>
              <w:right w:val="nil"/>
            </w:tcBorders>
            <w:vAlign w:val="center"/>
          </w:tcPr>
          <w:p w14:paraId="6AE21304">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B7FCFE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21AB6A03">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产品须具备《信息技术产品安全测试证书》，确保产品不存在漏洞库中已知的中、高风险漏洞</w:t>
            </w:r>
          </w:p>
        </w:tc>
        <w:tc>
          <w:tcPr>
            <w:tcW w:w="1580" w:type="dxa"/>
            <w:tcBorders>
              <w:top w:val="single" w:color="000000" w:sz="4" w:space="0"/>
              <w:left w:val="single" w:color="000000" w:sz="4" w:space="0"/>
              <w:bottom w:val="single" w:color="000000" w:sz="4" w:space="0"/>
              <w:right w:val="single" w:color="000000" w:sz="4" w:space="0"/>
            </w:tcBorders>
            <w:vAlign w:val="center"/>
          </w:tcPr>
          <w:p w14:paraId="6757EAD9">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6BBFD6E8">
        <w:tblPrEx>
          <w:tblCellMar>
            <w:top w:w="0" w:type="dxa"/>
            <w:left w:w="108" w:type="dxa"/>
            <w:bottom w:w="0" w:type="dxa"/>
            <w:right w:w="108" w:type="dxa"/>
          </w:tblCellMar>
        </w:tblPrEx>
        <w:trPr>
          <w:trHeight w:val="799" w:hRule="atLeast"/>
        </w:trPr>
        <w:tc>
          <w:tcPr>
            <w:tcW w:w="753" w:type="dxa"/>
            <w:tcBorders>
              <w:top w:val="single" w:color="000000" w:sz="4" w:space="0"/>
              <w:left w:val="single" w:color="000000" w:sz="4" w:space="0"/>
              <w:bottom w:val="single" w:color="000000" w:sz="4" w:space="0"/>
              <w:right w:val="nil"/>
            </w:tcBorders>
            <w:vAlign w:val="center"/>
          </w:tcPr>
          <w:p w14:paraId="2BBCAA8F">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8C1AF4D">
            <w:pPr>
              <w:widowControl/>
              <w:spacing w:line="360" w:lineRule="auto"/>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7B1AC778">
            <w:pPr>
              <w:widowControl/>
              <w:spacing w:line="360" w:lineRule="auto"/>
              <w:jc w:val="left"/>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经国家授时中心检测实验室的权威鉴定测试、提供检测报告</w:t>
            </w:r>
          </w:p>
        </w:tc>
        <w:tc>
          <w:tcPr>
            <w:tcW w:w="1580" w:type="dxa"/>
            <w:tcBorders>
              <w:top w:val="single" w:color="000000" w:sz="4" w:space="0"/>
              <w:left w:val="single" w:color="000000" w:sz="4" w:space="0"/>
              <w:bottom w:val="single" w:color="000000" w:sz="4" w:space="0"/>
              <w:right w:val="single" w:color="000000" w:sz="4" w:space="0"/>
            </w:tcBorders>
            <w:vAlign w:val="center"/>
          </w:tcPr>
          <w:p w14:paraId="52864941">
            <w:pPr>
              <w:widowControl/>
              <w:spacing w:line="360" w:lineRule="auto"/>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是</w:t>
            </w:r>
          </w:p>
        </w:tc>
      </w:tr>
      <w:tr w14:paraId="059D2BF4">
        <w:tblPrEx>
          <w:tblCellMar>
            <w:top w:w="0" w:type="dxa"/>
            <w:left w:w="108" w:type="dxa"/>
            <w:bottom w:w="0" w:type="dxa"/>
            <w:right w:w="108" w:type="dxa"/>
          </w:tblCellMar>
        </w:tblPrEx>
        <w:trPr>
          <w:trHeight w:val="799" w:hRule="atLeast"/>
        </w:trPr>
        <w:tc>
          <w:tcPr>
            <w:tcW w:w="753" w:type="dxa"/>
            <w:tcBorders>
              <w:top w:val="single" w:color="000000" w:sz="4" w:space="0"/>
              <w:left w:val="single" w:color="000000" w:sz="4" w:space="0"/>
              <w:bottom w:val="single" w:color="000000" w:sz="4" w:space="0"/>
              <w:right w:val="nil"/>
            </w:tcBorders>
            <w:vAlign w:val="center"/>
          </w:tcPr>
          <w:p w14:paraId="2E42C844">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FBF19B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28DA53F4">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产品</w:t>
            </w:r>
            <w:r>
              <w:rPr>
                <w:rFonts w:ascii="宋体" w:hAnsi="宋体" w:cs="宋体"/>
                <w:color w:val="000000"/>
                <w:kern w:val="0"/>
                <w:sz w:val="24"/>
                <w:highlight w:val="none"/>
              </w:rPr>
              <w:t>需具备《</w:t>
            </w:r>
            <w:r>
              <w:rPr>
                <w:rFonts w:hint="eastAsia" w:ascii="宋体" w:hAnsi="宋体" w:cs="宋体"/>
                <w:color w:val="000000"/>
                <w:kern w:val="0"/>
                <w:sz w:val="24"/>
                <w:highlight w:val="none"/>
              </w:rPr>
              <w:t>网络</w:t>
            </w:r>
            <w:r>
              <w:rPr>
                <w:rFonts w:ascii="宋体" w:hAnsi="宋体" w:cs="宋体"/>
                <w:color w:val="000000"/>
                <w:kern w:val="0"/>
                <w:sz w:val="24"/>
                <w:highlight w:val="none"/>
              </w:rPr>
              <w:t>安全专用产品安全检测证书》</w:t>
            </w:r>
          </w:p>
        </w:tc>
        <w:tc>
          <w:tcPr>
            <w:tcW w:w="1580" w:type="dxa"/>
            <w:tcBorders>
              <w:top w:val="single" w:color="000000" w:sz="4" w:space="0"/>
              <w:left w:val="single" w:color="000000" w:sz="4" w:space="0"/>
              <w:bottom w:val="single" w:color="000000" w:sz="4" w:space="0"/>
              <w:right w:val="single" w:color="000000" w:sz="4" w:space="0"/>
            </w:tcBorders>
            <w:vAlign w:val="center"/>
          </w:tcPr>
          <w:p w14:paraId="3ACAB97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bookmarkEnd w:id="41"/>
      <w:bookmarkEnd w:id="42"/>
    </w:tbl>
    <w:p w14:paraId="1E3DDF0D">
      <w:pPr>
        <w:pStyle w:val="15"/>
        <w:ind w:left="0" w:leftChars="0" w:firstLine="0" w:firstLineChars="0"/>
        <w:rPr>
          <w:rFonts w:ascii="宋体" w:hAnsi="宋体"/>
          <w:szCs w:val="24"/>
          <w:highlight w:val="none"/>
        </w:rPr>
      </w:pPr>
    </w:p>
    <w:p w14:paraId="208CCC71">
      <w:pPr>
        <w:pStyle w:val="15"/>
        <w:ind w:firstLine="480"/>
        <w:rPr>
          <w:rFonts w:ascii="宋体" w:hAnsi="宋体"/>
          <w:szCs w:val="24"/>
          <w:highlight w:val="none"/>
        </w:rPr>
      </w:pPr>
      <w:r>
        <w:rPr>
          <w:rFonts w:ascii="宋体" w:hAnsi="宋体"/>
          <w:szCs w:val="24"/>
          <w:highlight w:val="none"/>
        </w:rPr>
        <w:br w:type="page"/>
      </w:r>
    </w:p>
    <w:p w14:paraId="4348EDCC">
      <w:pPr>
        <w:pStyle w:val="4"/>
        <w:numPr>
          <w:ilvl w:val="0"/>
          <w:numId w:val="6"/>
        </w:numPr>
        <w:rPr>
          <w:rFonts w:hAnsi="宋体"/>
          <w:szCs w:val="24"/>
          <w:highlight w:val="none"/>
        </w:rPr>
      </w:pPr>
      <w:r>
        <w:rPr>
          <w:rFonts w:hint="eastAsia" w:hAnsi="宋体"/>
          <w:szCs w:val="24"/>
          <w:highlight w:val="none"/>
        </w:rPr>
        <w:t>触控一体机（含一体机支架）</w:t>
      </w:r>
    </w:p>
    <w:tbl>
      <w:tblPr>
        <w:tblStyle w:val="16"/>
        <w:tblW w:w="8428" w:type="dxa"/>
        <w:tblInd w:w="93" w:type="dxa"/>
        <w:tblLayout w:type="fixed"/>
        <w:tblCellMar>
          <w:top w:w="0" w:type="dxa"/>
          <w:left w:w="108" w:type="dxa"/>
          <w:bottom w:w="0" w:type="dxa"/>
          <w:right w:w="108" w:type="dxa"/>
        </w:tblCellMar>
      </w:tblPr>
      <w:tblGrid>
        <w:gridCol w:w="753"/>
        <w:gridCol w:w="992"/>
        <w:gridCol w:w="5103"/>
        <w:gridCol w:w="1580"/>
      </w:tblGrid>
      <w:tr w14:paraId="1013814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31028469">
            <w:pPr>
              <w:widowControl/>
              <w:spacing w:line="360" w:lineRule="auto"/>
              <w:textAlignment w:val="center"/>
              <w:rPr>
                <w:rFonts w:ascii="宋体" w:hAnsi="宋体" w:cs="宋体"/>
                <w:bCs/>
                <w:color w:val="000000"/>
                <w:sz w:val="24"/>
                <w:highlight w:val="none"/>
              </w:rPr>
            </w:pPr>
            <w:bookmarkStart w:id="45" w:name="_Hlk229041187"/>
            <w:r>
              <w:rPr>
                <w:rFonts w:hint="eastAsia" w:ascii="宋体" w:hAnsi="宋体" w:cs="宋体"/>
                <w:color w:val="000000"/>
                <w:kern w:val="0"/>
                <w:sz w:val="24"/>
                <w:highlight w:val="none"/>
              </w:rPr>
              <w:t>序号</w:t>
            </w:r>
          </w:p>
        </w:tc>
        <w:tc>
          <w:tcPr>
            <w:tcW w:w="992" w:type="dxa"/>
            <w:tcBorders>
              <w:top w:val="single" w:color="000000" w:sz="4" w:space="0"/>
              <w:left w:val="single" w:color="000000" w:sz="4" w:space="0"/>
              <w:bottom w:val="single" w:color="000000" w:sz="4" w:space="0"/>
              <w:right w:val="single" w:color="000000" w:sz="4" w:space="0"/>
            </w:tcBorders>
            <w:vAlign w:val="center"/>
          </w:tcPr>
          <w:p w14:paraId="5B4E746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103" w:type="dxa"/>
            <w:tcBorders>
              <w:top w:val="single" w:color="000000" w:sz="4" w:space="0"/>
              <w:left w:val="single" w:color="000000" w:sz="4" w:space="0"/>
              <w:bottom w:val="single" w:color="000000" w:sz="4" w:space="0"/>
              <w:right w:val="single" w:color="000000" w:sz="4" w:space="0"/>
            </w:tcBorders>
            <w:vAlign w:val="center"/>
          </w:tcPr>
          <w:p w14:paraId="5AF29DD2">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80" w:type="dxa"/>
            <w:tcBorders>
              <w:top w:val="single" w:color="000000" w:sz="4" w:space="0"/>
              <w:left w:val="single" w:color="000000" w:sz="4" w:space="0"/>
              <w:bottom w:val="single" w:color="000000" w:sz="4" w:space="0"/>
              <w:right w:val="single" w:color="000000" w:sz="4" w:space="0"/>
            </w:tcBorders>
            <w:vAlign w:val="center"/>
          </w:tcPr>
          <w:p w14:paraId="2D58680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6CE13A45">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2C6FC1B2">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E170311">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6290B1CA">
            <w:pPr>
              <w:widowControl/>
              <w:spacing w:line="360" w:lineRule="auto"/>
              <w:jc w:val="left"/>
              <w:textAlignment w:val="center"/>
              <w:rPr>
                <w:rFonts w:ascii="宋体" w:hAnsi="宋体" w:cs="宋体"/>
                <w:bCs/>
                <w:color w:val="000000"/>
                <w:sz w:val="24"/>
                <w:highlight w:val="none"/>
              </w:rPr>
            </w:pPr>
            <w:r>
              <w:rPr>
                <w:rFonts w:ascii="宋体" w:hAnsi="宋体"/>
                <w:spacing w:val="-7"/>
                <w:sz w:val="24"/>
                <w:highlight w:val="none"/>
              </w:rPr>
              <w:t xml:space="preserve">采用有源阵列彩色 </w:t>
            </w:r>
            <w:r>
              <w:rPr>
                <w:rFonts w:ascii="宋体" w:hAnsi="宋体"/>
                <w:sz w:val="24"/>
                <w:highlight w:val="none"/>
              </w:rPr>
              <w:t>TFT</w:t>
            </w:r>
            <w:r>
              <w:rPr>
                <w:rFonts w:ascii="宋体" w:hAnsi="宋体"/>
                <w:spacing w:val="-8"/>
                <w:sz w:val="24"/>
                <w:highlight w:val="none"/>
              </w:rPr>
              <w:t xml:space="preserve"> 液晶显示触摸屏。</w:t>
            </w:r>
            <w:r>
              <w:rPr>
                <w:rFonts w:ascii="宋体" w:hAnsi="宋体"/>
                <w:sz w:val="24"/>
                <w:highlight w:val="none"/>
              </w:rPr>
              <w:t xml:space="preserve"> </w:t>
            </w:r>
          </w:p>
        </w:tc>
        <w:tc>
          <w:tcPr>
            <w:tcW w:w="1580" w:type="dxa"/>
            <w:tcBorders>
              <w:top w:val="single" w:color="000000" w:sz="4" w:space="0"/>
              <w:left w:val="single" w:color="000000" w:sz="4" w:space="0"/>
              <w:bottom w:val="single" w:color="000000" w:sz="4" w:space="0"/>
              <w:right w:val="single" w:color="000000" w:sz="4" w:space="0"/>
            </w:tcBorders>
            <w:vAlign w:val="center"/>
          </w:tcPr>
          <w:p w14:paraId="02D900A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77CC1C7">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2CAE40FC">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9936CA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tcPr>
          <w:p w14:paraId="06257423">
            <w:pPr>
              <w:widowControl/>
              <w:spacing w:line="360" w:lineRule="auto"/>
              <w:jc w:val="left"/>
              <w:textAlignment w:val="center"/>
              <w:rPr>
                <w:rFonts w:ascii="宋体" w:hAnsi="宋体" w:cs="宋体"/>
                <w:bCs/>
                <w:color w:val="000000"/>
                <w:sz w:val="24"/>
                <w:highlight w:val="none"/>
              </w:rPr>
            </w:pPr>
            <w:r>
              <w:rPr>
                <w:rFonts w:ascii="宋体" w:hAnsi="宋体"/>
                <w:spacing w:val="-10"/>
                <w:sz w:val="24"/>
                <w:highlight w:val="none"/>
              </w:rPr>
              <w:t>触控屏尺寸</w:t>
            </w:r>
            <w:r>
              <w:rPr>
                <w:rFonts w:hint="eastAsia" w:ascii="宋体" w:hAnsi="宋体"/>
                <w:spacing w:val="-10"/>
                <w:sz w:val="24"/>
                <w:highlight w:val="none"/>
              </w:rPr>
              <w:t>≥</w:t>
            </w:r>
            <w:r>
              <w:rPr>
                <w:rFonts w:ascii="宋体" w:hAnsi="宋体"/>
                <w:spacing w:val="-10"/>
                <w:sz w:val="24"/>
                <w:highlight w:val="none"/>
              </w:rPr>
              <w:t xml:space="preserve"> </w:t>
            </w:r>
            <w:r>
              <w:rPr>
                <w:rFonts w:hint="eastAsia" w:ascii="宋体" w:hAnsi="宋体"/>
                <w:spacing w:val="-10"/>
                <w:sz w:val="24"/>
                <w:highlight w:val="none"/>
              </w:rPr>
              <w:t>15.6</w:t>
            </w:r>
            <w:r>
              <w:rPr>
                <w:rFonts w:ascii="宋体" w:hAnsi="宋体"/>
                <w:spacing w:val="-14"/>
                <w:sz w:val="24"/>
                <w:highlight w:val="none"/>
              </w:rPr>
              <w:t>英寸。</w:t>
            </w:r>
          </w:p>
        </w:tc>
        <w:tc>
          <w:tcPr>
            <w:tcW w:w="1580" w:type="dxa"/>
            <w:tcBorders>
              <w:top w:val="single" w:color="000000" w:sz="4" w:space="0"/>
              <w:left w:val="single" w:color="000000" w:sz="4" w:space="0"/>
              <w:bottom w:val="single" w:color="000000" w:sz="4" w:space="0"/>
              <w:right w:val="single" w:color="000000" w:sz="4" w:space="0"/>
            </w:tcBorders>
            <w:vAlign w:val="center"/>
          </w:tcPr>
          <w:p w14:paraId="72F292C1">
            <w:pPr>
              <w:widowControl/>
              <w:spacing w:line="360" w:lineRule="auto"/>
              <w:jc w:val="center"/>
              <w:textAlignment w:val="center"/>
              <w:rPr>
                <w:rFonts w:ascii="宋体" w:hAnsi="宋体" w:cs="宋体"/>
                <w:bCs/>
                <w:color w:val="000000"/>
                <w:kern w:val="0"/>
                <w:sz w:val="24"/>
                <w:highlight w:val="none"/>
              </w:rPr>
            </w:pPr>
            <w:bookmarkStart w:id="46" w:name="OLE_LINK13"/>
            <w:r>
              <w:rPr>
                <w:rFonts w:hint="eastAsia" w:ascii="宋体" w:hAnsi="宋体" w:cs="宋体"/>
                <w:color w:val="000000"/>
                <w:kern w:val="0"/>
                <w:sz w:val="24"/>
                <w:highlight w:val="none"/>
              </w:rPr>
              <w:t>否</w:t>
            </w:r>
            <w:bookmarkEnd w:id="46"/>
          </w:p>
        </w:tc>
      </w:tr>
      <w:tr w14:paraId="78CC0D6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B4FAA15">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DCEA075">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1B938907">
            <w:pPr>
              <w:widowControl/>
              <w:spacing w:line="360" w:lineRule="auto"/>
              <w:jc w:val="left"/>
              <w:textAlignment w:val="center"/>
              <w:rPr>
                <w:rFonts w:ascii="宋体" w:hAnsi="宋体" w:cs="宋体"/>
                <w:bCs/>
                <w:color w:val="000000"/>
                <w:kern w:val="0"/>
                <w:sz w:val="24"/>
                <w:highlight w:val="none"/>
              </w:rPr>
            </w:pPr>
            <w:r>
              <w:rPr>
                <w:rFonts w:ascii="宋体" w:hAnsi="宋体"/>
                <w:sz w:val="24"/>
                <w:highlight w:val="none"/>
              </w:rPr>
              <w:t>触摸屏采用电容触摸</w:t>
            </w:r>
            <w:r>
              <w:rPr>
                <w:rFonts w:hint="eastAsia" w:ascii="宋体" w:hAnsi="宋体"/>
                <w:sz w:val="24"/>
                <w:highlight w:val="none"/>
              </w:rPr>
              <w:t>屏</w:t>
            </w:r>
            <w:r>
              <w:rPr>
                <w:rFonts w:ascii="宋体" w:hAnsi="宋体"/>
                <w:sz w:val="24"/>
                <w:highlight w:val="none"/>
              </w:rPr>
              <w:t xml:space="preserve">，显示分辨率最高支持 </w:t>
            </w:r>
            <w:r>
              <w:rPr>
                <w:rFonts w:hint="eastAsia" w:ascii="宋体" w:hAnsi="宋体"/>
                <w:sz w:val="24"/>
                <w:highlight w:val="none"/>
              </w:rPr>
              <w:t>1920</w:t>
            </w:r>
            <w:r>
              <w:rPr>
                <w:rFonts w:ascii="宋体" w:hAnsi="宋体"/>
                <w:sz w:val="24"/>
                <w:highlight w:val="none"/>
              </w:rPr>
              <w:t>x</w:t>
            </w:r>
            <w:r>
              <w:rPr>
                <w:rFonts w:hint="eastAsia" w:ascii="宋体" w:hAnsi="宋体"/>
                <w:sz w:val="24"/>
                <w:highlight w:val="none"/>
              </w:rPr>
              <w:t>1080像素</w:t>
            </w:r>
            <w:r>
              <w:rPr>
                <w:rFonts w:ascii="宋体" w:hAnsi="宋体"/>
                <w:sz w:val="24"/>
                <w:highlight w:val="none"/>
              </w:rPr>
              <w:t>（16:9），TFF-LCD</w:t>
            </w:r>
            <w:r>
              <w:rPr>
                <w:rFonts w:hint="eastAsia" w:ascii="宋体" w:hAnsi="宋体"/>
                <w:sz w:val="24"/>
                <w:highlight w:val="none"/>
              </w:rPr>
              <w:t>面</w:t>
            </w:r>
            <w:r>
              <w:rPr>
                <w:rFonts w:ascii="宋体" w:hAnsi="宋体"/>
                <w:sz w:val="24"/>
                <w:highlight w:val="none"/>
              </w:rPr>
              <w:t>板。</w:t>
            </w:r>
          </w:p>
        </w:tc>
        <w:tc>
          <w:tcPr>
            <w:tcW w:w="1580" w:type="dxa"/>
            <w:tcBorders>
              <w:top w:val="single" w:color="000000" w:sz="4" w:space="0"/>
              <w:left w:val="single" w:color="000000" w:sz="4" w:space="0"/>
              <w:bottom w:val="single" w:color="000000" w:sz="4" w:space="0"/>
              <w:right w:val="single" w:color="000000" w:sz="4" w:space="0"/>
            </w:tcBorders>
            <w:vAlign w:val="center"/>
          </w:tcPr>
          <w:p w14:paraId="1E15015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8ACA63E">
        <w:tblPrEx>
          <w:tblCellMar>
            <w:top w:w="0" w:type="dxa"/>
            <w:left w:w="108" w:type="dxa"/>
            <w:bottom w:w="0" w:type="dxa"/>
            <w:right w:w="108" w:type="dxa"/>
          </w:tblCellMar>
        </w:tblPrEx>
        <w:trPr>
          <w:trHeight w:val="591" w:hRule="atLeast"/>
        </w:trPr>
        <w:tc>
          <w:tcPr>
            <w:tcW w:w="753" w:type="dxa"/>
            <w:tcBorders>
              <w:top w:val="single" w:color="000000" w:sz="4" w:space="0"/>
              <w:left w:val="single" w:color="000000" w:sz="4" w:space="0"/>
              <w:bottom w:val="single" w:color="000000" w:sz="4" w:space="0"/>
              <w:right w:val="nil"/>
            </w:tcBorders>
            <w:vAlign w:val="center"/>
          </w:tcPr>
          <w:p w14:paraId="2F5D078E">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9F49D6A">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58837F24">
            <w:pPr>
              <w:widowControl/>
              <w:spacing w:line="360" w:lineRule="auto"/>
              <w:jc w:val="left"/>
              <w:textAlignment w:val="center"/>
              <w:rPr>
                <w:rFonts w:ascii="宋体" w:hAnsi="宋体" w:cs="宋体"/>
                <w:bCs/>
                <w:color w:val="000000"/>
                <w:kern w:val="0"/>
                <w:sz w:val="24"/>
                <w:highlight w:val="none"/>
              </w:rPr>
            </w:pPr>
            <w:r>
              <w:rPr>
                <w:rFonts w:ascii="宋体" w:hAnsi="宋体"/>
                <w:sz w:val="24"/>
                <w:highlight w:val="none"/>
              </w:rPr>
              <w:t>触摸屏的亮度≥250cd/m</w:t>
            </w:r>
            <w:r>
              <w:rPr>
                <w:rFonts w:ascii="宋体" w:hAnsi="宋体"/>
                <w:sz w:val="24"/>
                <w:highlight w:val="none"/>
                <w:vertAlign w:val="superscript"/>
              </w:rPr>
              <w:t>2</w:t>
            </w:r>
            <w:r>
              <w:rPr>
                <w:rFonts w:ascii="宋体" w:hAnsi="宋体"/>
                <w:sz w:val="24"/>
                <w:highlight w:val="none"/>
              </w:rPr>
              <w:t xml:space="preserve"> 且响应时间≤5ms；水平视角≥160 度；垂直视角≥160 度。 </w:t>
            </w:r>
          </w:p>
        </w:tc>
        <w:tc>
          <w:tcPr>
            <w:tcW w:w="1580" w:type="dxa"/>
            <w:tcBorders>
              <w:top w:val="single" w:color="000000" w:sz="4" w:space="0"/>
              <w:left w:val="single" w:color="000000" w:sz="4" w:space="0"/>
              <w:bottom w:val="single" w:color="000000" w:sz="4" w:space="0"/>
              <w:right w:val="single" w:color="000000" w:sz="4" w:space="0"/>
            </w:tcBorders>
            <w:vAlign w:val="center"/>
          </w:tcPr>
          <w:p w14:paraId="2476EBB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9D3D55A">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24A27FF8">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B83B5F4">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3CA64273">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触摸屏重量</w:t>
            </w:r>
            <w:r>
              <w:rPr>
                <w:rFonts w:hint="eastAsia" w:ascii="宋体" w:hAnsi="宋体"/>
                <w:sz w:val="24"/>
                <w:highlight w:val="none"/>
              </w:rPr>
              <w:t>≤8</w:t>
            </w:r>
            <w:r>
              <w:rPr>
                <w:rFonts w:ascii="宋体" w:hAnsi="宋体"/>
                <w:sz w:val="24"/>
                <w:highlight w:val="none"/>
              </w:rPr>
              <w:t xml:space="preserve">KG </w:t>
            </w:r>
          </w:p>
        </w:tc>
        <w:tc>
          <w:tcPr>
            <w:tcW w:w="1580" w:type="dxa"/>
            <w:tcBorders>
              <w:top w:val="single" w:color="000000" w:sz="4" w:space="0"/>
              <w:left w:val="single" w:color="000000" w:sz="4" w:space="0"/>
              <w:bottom w:val="single" w:color="000000" w:sz="4" w:space="0"/>
              <w:right w:val="single" w:color="000000" w:sz="4" w:space="0"/>
            </w:tcBorders>
            <w:vAlign w:val="center"/>
          </w:tcPr>
          <w:p w14:paraId="0C3C3A5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FE175F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09AD4AC">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278ACE4">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5F26A927">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触摸控制器功率支持电压力 5V±5%，PSD 的触摸控制器电源电压为12V±1V。</w:t>
            </w:r>
          </w:p>
        </w:tc>
        <w:tc>
          <w:tcPr>
            <w:tcW w:w="1580" w:type="dxa"/>
            <w:tcBorders>
              <w:top w:val="single" w:color="000000" w:sz="4" w:space="0"/>
              <w:left w:val="single" w:color="000000" w:sz="4" w:space="0"/>
              <w:bottom w:val="single" w:color="000000" w:sz="4" w:space="0"/>
              <w:right w:val="single" w:color="000000" w:sz="4" w:space="0"/>
            </w:tcBorders>
            <w:vAlign w:val="center"/>
          </w:tcPr>
          <w:p w14:paraId="5587C4E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758A88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A9DD7A7">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25F1747">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08691D42">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 xml:space="preserve">触摸屏电源输入：100-240V AC </w:t>
            </w:r>
            <w:r>
              <w:rPr>
                <w:rFonts w:hint="eastAsia" w:ascii="宋体" w:hAnsi="宋体"/>
                <w:sz w:val="24"/>
                <w:highlight w:val="none"/>
              </w:rPr>
              <w:t>/DC 12V-7A</w:t>
            </w:r>
            <w:r>
              <w:rPr>
                <w:rFonts w:ascii="宋体" w:hAnsi="宋体"/>
                <w:sz w:val="24"/>
                <w:highlight w:val="none"/>
              </w:rPr>
              <w:t>输入。</w:t>
            </w:r>
          </w:p>
        </w:tc>
        <w:tc>
          <w:tcPr>
            <w:tcW w:w="1580" w:type="dxa"/>
            <w:tcBorders>
              <w:top w:val="single" w:color="000000" w:sz="4" w:space="0"/>
              <w:left w:val="single" w:color="000000" w:sz="4" w:space="0"/>
              <w:bottom w:val="single" w:color="000000" w:sz="4" w:space="0"/>
              <w:right w:val="single" w:color="000000" w:sz="4" w:space="0"/>
            </w:tcBorders>
            <w:vAlign w:val="center"/>
          </w:tcPr>
          <w:p w14:paraId="34542E8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5FCB25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697B654">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2C1E645">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57CE5F78">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在指定的</w:t>
            </w:r>
            <w:r>
              <w:rPr>
                <w:rFonts w:ascii="宋体" w:hAnsi="宋体"/>
                <w:bCs/>
                <w:spacing w:val="-11"/>
                <w:sz w:val="24"/>
                <w:highlight w:val="none"/>
              </w:rPr>
              <w:t xml:space="preserve">触屏区域 </w:t>
            </w:r>
            <w:r>
              <w:rPr>
                <w:rFonts w:hint="eastAsia" w:ascii="宋体" w:hAnsi="宋体"/>
                <w:bCs/>
                <w:sz w:val="24"/>
                <w:highlight w:val="none"/>
              </w:rPr>
              <w:t>＜</w:t>
            </w:r>
            <w:r>
              <w:rPr>
                <w:rFonts w:ascii="宋体" w:hAnsi="宋体"/>
                <w:bCs/>
                <w:sz w:val="24"/>
                <w:highlight w:val="none"/>
              </w:rPr>
              <w:t>20</w:t>
            </w:r>
            <w:r>
              <w:rPr>
                <w:rFonts w:ascii="宋体" w:hAnsi="宋体"/>
                <w:bCs/>
                <w:spacing w:val="-13"/>
                <w:sz w:val="24"/>
                <w:highlight w:val="none"/>
              </w:rPr>
              <w:t xml:space="preserve"> 毫米平均精度为 </w:t>
            </w:r>
            <w:r>
              <w:rPr>
                <w:rFonts w:ascii="宋体" w:hAnsi="宋体"/>
                <w:bCs/>
                <w:sz w:val="24"/>
                <w:highlight w:val="none"/>
              </w:rPr>
              <w:t>95%以上</w:t>
            </w:r>
            <w:r>
              <w:rPr>
                <w:rFonts w:ascii="宋体" w:hAnsi="宋体"/>
                <w:spacing w:val="-7"/>
                <w:sz w:val="24"/>
                <w:highlight w:val="none"/>
              </w:rPr>
              <w:t xml:space="preserve">，从活动区边缘 </w:t>
            </w:r>
            <w:r>
              <w:rPr>
                <w:rFonts w:hint="eastAsia" w:ascii="宋体" w:hAnsi="宋体"/>
                <w:bCs/>
                <w:sz w:val="24"/>
                <w:highlight w:val="none"/>
              </w:rPr>
              <w:t>＜</w:t>
            </w:r>
            <w:r>
              <w:rPr>
                <w:rFonts w:ascii="宋体" w:hAnsi="宋体"/>
                <w:sz w:val="24"/>
                <w:highlight w:val="none"/>
              </w:rPr>
              <w:t>20</w:t>
            </w:r>
            <w:r>
              <w:rPr>
                <w:rFonts w:ascii="宋体" w:hAnsi="宋体"/>
                <w:spacing w:val="-9"/>
                <w:sz w:val="24"/>
                <w:highlight w:val="none"/>
              </w:rPr>
              <w:t xml:space="preserve"> 毫米为有效区</w:t>
            </w:r>
            <w:r>
              <w:rPr>
                <w:rFonts w:ascii="宋体" w:hAnsi="宋体"/>
                <w:sz w:val="24"/>
                <w:highlight w:val="none"/>
              </w:rPr>
              <w:t xml:space="preserve">域。 </w:t>
            </w:r>
          </w:p>
        </w:tc>
        <w:tc>
          <w:tcPr>
            <w:tcW w:w="1580" w:type="dxa"/>
            <w:tcBorders>
              <w:top w:val="single" w:color="000000" w:sz="4" w:space="0"/>
              <w:left w:val="single" w:color="000000" w:sz="4" w:space="0"/>
              <w:bottom w:val="single" w:color="000000" w:sz="4" w:space="0"/>
              <w:right w:val="single" w:color="000000" w:sz="4" w:space="0"/>
            </w:tcBorders>
            <w:vAlign w:val="center"/>
          </w:tcPr>
          <w:p w14:paraId="42BB97A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F9B74AD">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0F03BB5C">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BD91188">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660BE771">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EDID</w:t>
            </w:r>
            <w:r>
              <w:rPr>
                <w:rFonts w:ascii="宋体" w:hAnsi="宋体"/>
                <w:spacing w:val="-12"/>
                <w:sz w:val="24"/>
                <w:highlight w:val="none"/>
              </w:rPr>
              <w:t xml:space="preserve"> 数据---触摸屏符合 </w:t>
            </w:r>
            <w:r>
              <w:rPr>
                <w:rFonts w:ascii="宋体" w:hAnsi="宋体"/>
                <w:sz w:val="24"/>
                <w:highlight w:val="none"/>
              </w:rPr>
              <w:t>VESA DDC2B</w:t>
            </w:r>
            <w:r>
              <w:rPr>
                <w:rFonts w:ascii="宋体" w:hAnsi="宋体"/>
                <w:spacing w:val="-12"/>
                <w:sz w:val="24"/>
                <w:highlight w:val="none"/>
              </w:rPr>
              <w:t xml:space="preserve"> 硬件要求的显示通道，由 </w:t>
            </w:r>
            <w:r>
              <w:rPr>
                <w:rFonts w:ascii="宋体" w:hAnsi="宋体"/>
                <w:sz w:val="24"/>
                <w:highlight w:val="none"/>
              </w:rPr>
              <w:t>VESA</w:t>
            </w:r>
            <w:r>
              <w:rPr>
                <w:rFonts w:ascii="宋体" w:hAnsi="宋体"/>
                <w:spacing w:val="1"/>
                <w:sz w:val="24"/>
                <w:highlight w:val="none"/>
              </w:rPr>
              <w:t xml:space="preserve"> </w:t>
            </w:r>
            <w:r>
              <w:rPr>
                <w:rFonts w:ascii="宋体" w:hAnsi="宋体"/>
                <w:sz w:val="24"/>
                <w:highlight w:val="none"/>
              </w:rPr>
              <w:t>EDID</w:t>
            </w:r>
            <w:r>
              <w:rPr>
                <w:rFonts w:ascii="宋体" w:hAnsi="宋体"/>
                <w:spacing w:val="-12"/>
                <w:sz w:val="24"/>
                <w:highlight w:val="none"/>
              </w:rPr>
              <w:t xml:space="preserve"> 标准指定</w:t>
            </w:r>
            <w:r>
              <w:rPr>
                <w:rFonts w:hint="eastAsia" w:ascii="宋体" w:hAnsi="宋体"/>
                <w:spacing w:val="-12"/>
                <w:sz w:val="24"/>
                <w:highlight w:val="none"/>
              </w:rPr>
              <w:t xml:space="preserve"> </w:t>
            </w:r>
            <w:r>
              <w:rPr>
                <w:rFonts w:ascii="宋体" w:hAnsi="宋体"/>
                <w:spacing w:val="-1"/>
                <w:sz w:val="24"/>
                <w:highlight w:val="none"/>
              </w:rPr>
              <w:t>128BIT</w:t>
            </w:r>
            <w:r>
              <w:rPr>
                <w:rFonts w:ascii="宋体" w:hAnsi="宋体"/>
                <w:spacing w:val="-36"/>
                <w:sz w:val="24"/>
                <w:highlight w:val="none"/>
              </w:rPr>
              <w:t xml:space="preserve"> 的 </w:t>
            </w:r>
            <w:r>
              <w:rPr>
                <w:rFonts w:ascii="宋体" w:hAnsi="宋体"/>
                <w:sz w:val="24"/>
                <w:highlight w:val="none"/>
              </w:rPr>
              <w:t>EDID</w:t>
            </w:r>
            <w:r>
              <w:rPr>
                <w:rFonts w:ascii="宋体" w:hAnsi="宋体"/>
                <w:spacing w:val="-14"/>
                <w:sz w:val="24"/>
                <w:highlight w:val="none"/>
              </w:rPr>
              <w:t xml:space="preserve"> 文件。</w:t>
            </w:r>
            <w:r>
              <w:rPr>
                <w:rFonts w:ascii="宋体" w:hAnsi="宋体"/>
                <w:sz w:val="24"/>
                <w:highlight w:val="none"/>
              </w:rPr>
              <w:t xml:space="preserve"> </w:t>
            </w:r>
          </w:p>
        </w:tc>
        <w:tc>
          <w:tcPr>
            <w:tcW w:w="1580" w:type="dxa"/>
            <w:tcBorders>
              <w:top w:val="single" w:color="000000" w:sz="4" w:space="0"/>
              <w:left w:val="single" w:color="000000" w:sz="4" w:space="0"/>
              <w:bottom w:val="single" w:color="000000" w:sz="4" w:space="0"/>
              <w:right w:val="single" w:color="000000" w:sz="4" w:space="0"/>
            </w:tcBorders>
            <w:vAlign w:val="center"/>
          </w:tcPr>
          <w:p w14:paraId="3901587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C332B01">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E8F0960">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AC3DA3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tcPr>
          <w:p w14:paraId="222D0BE9">
            <w:pPr>
              <w:widowControl/>
              <w:spacing w:line="360" w:lineRule="auto"/>
              <w:jc w:val="left"/>
              <w:textAlignment w:val="center"/>
              <w:rPr>
                <w:rFonts w:ascii="宋体" w:hAnsi="宋体"/>
                <w:sz w:val="24"/>
                <w:highlight w:val="none"/>
              </w:rPr>
            </w:pPr>
            <w:r>
              <w:rPr>
                <w:rFonts w:hint="eastAsia" w:ascii="宋体" w:hAnsi="宋体"/>
                <w:sz w:val="24"/>
                <w:highlight w:val="none"/>
              </w:rPr>
              <w:t>每台触控一体机需配备1个定制支架，可支持卡扣嵌入安装、壁挂式安装、桌面式安装、悬臂式安装等多种安装方式</w:t>
            </w:r>
          </w:p>
        </w:tc>
        <w:tc>
          <w:tcPr>
            <w:tcW w:w="1580" w:type="dxa"/>
            <w:tcBorders>
              <w:top w:val="single" w:color="000000" w:sz="4" w:space="0"/>
              <w:left w:val="single" w:color="000000" w:sz="4" w:space="0"/>
              <w:bottom w:val="single" w:color="000000" w:sz="4" w:space="0"/>
              <w:right w:val="single" w:color="000000" w:sz="4" w:space="0"/>
            </w:tcBorders>
            <w:vAlign w:val="center"/>
          </w:tcPr>
          <w:p w14:paraId="0B739ED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bookmarkEnd w:id="45"/>
    </w:tbl>
    <w:p w14:paraId="2B43C46B">
      <w:pPr>
        <w:pStyle w:val="5"/>
        <w:ind w:firstLine="0"/>
        <w:rPr>
          <w:rFonts w:hAnsi="宋体"/>
          <w:highlight w:val="none"/>
        </w:rPr>
      </w:pPr>
    </w:p>
    <w:p w14:paraId="50F7CA62">
      <w:pPr>
        <w:pStyle w:val="4"/>
        <w:numPr>
          <w:ilvl w:val="0"/>
          <w:numId w:val="6"/>
        </w:numPr>
        <w:rPr>
          <w:rFonts w:hAnsi="宋体"/>
          <w:szCs w:val="24"/>
          <w:highlight w:val="none"/>
        </w:rPr>
      </w:pPr>
      <w:r>
        <w:rPr>
          <w:rFonts w:hint="eastAsia" w:hAnsi="宋体"/>
          <w:szCs w:val="24"/>
          <w:highlight w:val="none"/>
        </w:rPr>
        <w:t>大屏幕显示器</w:t>
      </w:r>
    </w:p>
    <w:tbl>
      <w:tblPr>
        <w:tblStyle w:val="16"/>
        <w:tblW w:w="842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992"/>
        <w:gridCol w:w="5103"/>
        <w:gridCol w:w="1580"/>
      </w:tblGrid>
      <w:tr w14:paraId="12BC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4DD87527">
            <w:pPr>
              <w:widowControl/>
              <w:spacing w:line="360" w:lineRule="auto"/>
              <w:textAlignment w:val="center"/>
              <w:rPr>
                <w:rFonts w:ascii="宋体" w:hAnsi="宋体" w:cs="宋体"/>
                <w:bCs/>
                <w:color w:val="000000"/>
                <w:sz w:val="24"/>
                <w:highlight w:val="none"/>
              </w:rPr>
            </w:pPr>
            <w:bookmarkStart w:id="47" w:name="OLE_LINK22"/>
            <w:bookmarkStart w:id="48" w:name="OLE_LINK23"/>
            <w:r>
              <w:rPr>
                <w:rFonts w:hint="eastAsia" w:ascii="宋体" w:hAnsi="宋体" w:cs="宋体"/>
                <w:color w:val="000000"/>
                <w:kern w:val="0"/>
                <w:sz w:val="24"/>
                <w:highlight w:val="none"/>
              </w:rPr>
              <w:t>序号</w:t>
            </w:r>
          </w:p>
        </w:tc>
        <w:tc>
          <w:tcPr>
            <w:tcW w:w="992" w:type="dxa"/>
            <w:vAlign w:val="center"/>
          </w:tcPr>
          <w:p w14:paraId="3D5BC44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103" w:type="dxa"/>
            <w:vAlign w:val="center"/>
          </w:tcPr>
          <w:p w14:paraId="6FBC9D88">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80" w:type="dxa"/>
            <w:vAlign w:val="center"/>
          </w:tcPr>
          <w:p w14:paraId="1A0910B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4866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CBBC037">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510A4511">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vAlign w:val="center"/>
          </w:tcPr>
          <w:p w14:paraId="3D23FB8B">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整机屏幕采用≥55英寸液晶屏，显示比例16:9，屏幕分辨率≥3840*2160像素，屏亮度≥300cd/㎡，对比度≥4000:1，</w:t>
            </w:r>
            <w:r>
              <w:rPr>
                <w:rFonts w:hint="eastAsia" w:ascii="宋体" w:hAnsi="宋体" w:cs="宋体"/>
                <w:color w:val="000000"/>
                <w:sz w:val="24"/>
                <w:highlight w:val="none"/>
              </w:rPr>
              <w:t>色域≥90%DCI-P3(Typ)</w:t>
            </w:r>
          </w:p>
        </w:tc>
        <w:tc>
          <w:tcPr>
            <w:tcW w:w="1580" w:type="dxa"/>
            <w:vAlign w:val="center"/>
          </w:tcPr>
          <w:p w14:paraId="4985622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427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68D180F1">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5ED7C142">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57122B56">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sz w:val="24"/>
                <w:highlight w:val="none"/>
              </w:rPr>
              <w:t>采用超窄边框设计，整机屏占比≥92%以上</w:t>
            </w:r>
          </w:p>
        </w:tc>
        <w:tc>
          <w:tcPr>
            <w:tcW w:w="1580" w:type="dxa"/>
            <w:vAlign w:val="center"/>
          </w:tcPr>
          <w:p w14:paraId="6F16655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638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4EEBF4F2">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4FDF8A6A">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6571B547">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预装系统，内置CPU性能≥</w:t>
            </w:r>
            <w:bookmarkStart w:id="49" w:name="OLE_LINK45"/>
            <w:bookmarkStart w:id="50" w:name="OLE_LINK49"/>
            <w:r>
              <w:rPr>
                <w:rFonts w:hint="eastAsia" w:ascii="宋体" w:hAnsi="宋体" w:cs="宋体"/>
                <w:color w:val="000000"/>
                <w:sz w:val="24"/>
                <w:highlight w:val="none"/>
              </w:rPr>
              <w:t>四核</w:t>
            </w:r>
            <w:r>
              <w:rPr>
                <w:rFonts w:ascii="宋体" w:hAnsi="宋体" w:cs="宋体"/>
                <w:color w:val="000000"/>
                <w:sz w:val="24"/>
                <w:highlight w:val="none"/>
              </w:rPr>
              <w:t>64</w:t>
            </w:r>
            <w:r>
              <w:rPr>
                <w:rFonts w:hint="eastAsia" w:ascii="宋体" w:hAnsi="宋体" w:cs="宋体"/>
                <w:color w:val="000000"/>
                <w:sz w:val="24"/>
                <w:highlight w:val="none"/>
              </w:rPr>
              <w:t>位</w:t>
            </w:r>
            <w:bookmarkEnd w:id="49"/>
            <w:bookmarkEnd w:id="50"/>
            <w:r>
              <w:rPr>
                <w:rFonts w:hint="eastAsia" w:ascii="宋体" w:hAnsi="宋体" w:cs="宋体"/>
                <w:color w:val="000000"/>
                <w:sz w:val="24"/>
                <w:highlight w:val="none"/>
              </w:rPr>
              <w:t>，RAM≥4G，ROM≥64G</w:t>
            </w:r>
          </w:p>
        </w:tc>
        <w:tc>
          <w:tcPr>
            <w:tcW w:w="1580" w:type="dxa"/>
            <w:vAlign w:val="center"/>
          </w:tcPr>
          <w:p w14:paraId="01F39F9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DDD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53" w:type="dxa"/>
            <w:vAlign w:val="center"/>
          </w:tcPr>
          <w:p w14:paraId="533EEC53">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0DD7F54A">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4E66B39B">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采用2.0声道，内置扬声器功率≥20W</w:t>
            </w:r>
          </w:p>
        </w:tc>
        <w:tc>
          <w:tcPr>
            <w:tcW w:w="1580" w:type="dxa"/>
            <w:vAlign w:val="center"/>
          </w:tcPr>
          <w:p w14:paraId="3D44CD4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472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53" w:type="dxa"/>
            <w:vAlign w:val="center"/>
          </w:tcPr>
          <w:p w14:paraId="7147C2B3">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0F4EE501">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309D6FF0">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sz w:val="24"/>
                <w:highlight w:val="none"/>
              </w:rPr>
              <w:t>无线模块支持802.11 a/b/g/n/ac/ax，工作频率2.4GHz/5GHz</w:t>
            </w:r>
          </w:p>
        </w:tc>
        <w:tc>
          <w:tcPr>
            <w:tcW w:w="1580" w:type="dxa"/>
            <w:vAlign w:val="center"/>
          </w:tcPr>
          <w:p w14:paraId="661ED67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E24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3DCCD7BD">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61FE04B4">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58B3DC83">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sz w:val="24"/>
                <w:highlight w:val="none"/>
              </w:rPr>
              <w:t>I/O接口：≥2路HDMI IN，≥4路 USB接口（前置≥2路，后置≥2路，至少包含1路USB 3.0），≥1路Line out，≥1路RJ45 IN，≥1路RS232</w:t>
            </w:r>
          </w:p>
        </w:tc>
        <w:tc>
          <w:tcPr>
            <w:tcW w:w="1580" w:type="dxa"/>
            <w:vAlign w:val="center"/>
          </w:tcPr>
          <w:p w14:paraId="2AEEC2D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FA6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59B0B8CA">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05215BE6">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749C0FD8">
            <w:pPr>
              <w:widowControl/>
              <w:spacing w:line="360" w:lineRule="auto"/>
              <w:jc w:val="left"/>
              <w:textAlignment w:val="center"/>
              <w:rPr>
                <w:rFonts w:ascii="宋体" w:hAnsi="宋体" w:cs="宋体"/>
                <w:bCs/>
                <w:color w:val="000000"/>
                <w:sz w:val="24"/>
                <w:highlight w:val="none"/>
              </w:rPr>
            </w:pPr>
            <w:r>
              <w:rPr>
                <w:rStyle w:val="26"/>
                <w:rFonts w:hint="default" w:cs="宋体"/>
                <w:b w:val="0"/>
                <w:sz w:val="24"/>
                <w:szCs w:val="24"/>
                <w:highlight w:val="none"/>
              </w:rPr>
              <w:t>整机符合盐雾试验、GB/T 2423.1-2008低温试验、GB/T 2423.2-2008高温试验，确保整机存储、使用安全，具备抗振动、防跌落特性，保证整机运输或使用过程中不易受损</w:t>
            </w:r>
          </w:p>
        </w:tc>
        <w:tc>
          <w:tcPr>
            <w:tcW w:w="1580" w:type="dxa"/>
            <w:vAlign w:val="center"/>
          </w:tcPr>
          <w:p w14:paraId="4B79BEE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5E6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4A48DA3B">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689C23E4">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2EA4747D">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sz w:val="24"/>
                <w:highlight w:val="none"/>
              </w:rPr>
              <w:t>最多支持搭配≥8个无线传屏器，画面分别投屏到同一个整机，可通过按键切换传输不同外部电脑的画面及声音；</w:t>
            </w:r>
          </w:p>
        </w:tc>
        <w:tc>
          <w:tcPr>
            <w:tcW w:w="1580" w:type="dxa"/>
            <w:vAlign w:val="center"/>
          </w:tcPr>
          <w:p w14:paraId="4DF2B93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7E3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Align w:val="center"/>
          </w:tcPr>
          <w:p w14:paraId="19CB4E93">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387F44D1">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6B1F0E75">
            <w:pPr>
              <w:widowControl/>
              <w:spacing w:line="360" w:lineRule="auto"/>
              <w:jc w:val="left"/>
              <w:textAlignment w:val="center"/>
              <w:rPr>
                <w:rFonts w:ascii="宋体" w:hAnsi="宋体" w:cs="宋体"/>
                <w:bCs/>
                <w:color w:val="000000"/>
                <w:sz w:val="24"/>
                <w:highlight w:val="none"/>
              </w:rPr>
            </w:pPr>
            <w:r>
              <w:rPr>
                <w:rStyle w:val="27"/>
                <w:rFonts w:hint="default" w:cs="宋体"/>
                <w:sz w:val="24"/>
                <w:szCs w:val="24"/>
                <w:highlight w:val="none"/>
              </w:rPr>
              <w:t>支持手机投屏软件操控大屏，小屏控大屏满足近端操控需求，</w:t>
            </w:r>
            <w:r>
              <w:rPr>
                <w:rFonts w:hint="eastAsia" w:ascii="宋体" w:hAnsi="宋体" w:cs="宋体"/>
                <w:color w:val="000000"/>
                <w:sz w:val="24"/>
                <w:highlight w:val="none"/>
              </w:rPr>
              <w:t>手机和电脑支持混合投屏展示，可支持≥4个画面同屏展示</w:t>
            </w:r>
          </w:p>
        </w:tc>
        <w:tc>
          <w:tcPr>
            <w:tcW w:w="1580" w:type="dxa"/>
            <w:vAlign w:val="center"/>
          </w:tcPr>
          <w:p w14:paraId="4846AD5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204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65BB83AD">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0A90C654">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6A20AD57">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sz w:val="24"/>
                <w:highlight w:val="none"/>
              </w:rPr>
              <w:t>应用窗口投屏时，电脑屏幕仍能打开别的应用处理其他事情，实现个人端隐私保护，能避免如微信弹窗</w:t>
            </w:r>
          </w:p>
        </w:tc>
        <w:tc>
          <w:tcPr>
            <w:tcW w:w="1580" w:type="dxa"/>
            <w:vAlign w:val="center"/>
          </w:tcPr>
          <w:p w14:paraId="051C965D">
            <w:pPr>
              <w:widowControl/>
              <w:spacing w:line="360" w:lineRule="auto"/>
              <w:jc w:val="center"/>
              <w:textAlignment w:val="center"/>
              <w:rPr>
                <w:rFonts w:ascii="宋体" w:hAnsi="宋体" w:cs="宋体"/>
                <w:bCs/>
                <w:color w:val="000000"/>
                <w:kern w:val="0"/>
                <w:sz w:val="24"/>
                <w:highlight w:val="none"/>
              </w:rPr>
            </w:pPr>
            <w:bookmarkStart w:id="51" w:name="OLE_LINK21"/>
            <w:bookmarkStart w:id="52" w:name="OLE_LINK20"/>
            <w:r>
              <w:rPr>
                <w:rFonts w:hint="eastAsia" w:ascii="宋体" w:hAnsi="宋体" w:cs="宋体"/>
                <w:bCs/>
                <w:color w:val="000000"/>
                <w:kern w:val="0"/>
                <w:sz w:val="24"/>
                <w:highlight w:val="none"/>
              </w:rPr>
              <w:t>否</w:t>
            </w:r>
            <w:bookmarkEnd w:id="51"/>
            <w:bookmarkEnd w:id="52"/>
          </w:p>
        </w:tc>
      </w:tr>
      <w:tr w14:paraId="7132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04685573">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2622A922">
            <w:pPr>
              <w:widowControl/>
              <w:spacing w:line="360" w:lineRule="auto"/>
              <w:jc w:val="left"/>
              <w:textAlignment w:val="center"/>
              <w:rPr>
                <w:rFonts w:ascii="宋体" w:hAnsi="宋体" w:cs="宋体"/>
                <w:bCs/>
                <w:sz w:val="24"/>
                <w:highlight w:val="none"/>
              </w:rPr>
            </w:pPr>
          </w:p>
        </w:tc>
        <w:tc>
          <w:tcPr>
            <w:tcW w:w="5103" w:type="dxa"/>
            <w:vAlign w:val="center"/>
          </w:tcPr>
          <w:p w14:paraId="491F3A46">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传屏之后，在电脑屏幕上部中间部分显示工具栏，可以进行基本的操作（具体包括勿扰模式，暂停投屏，传屏内容等）</w:t>
            </w:r>
          </w:p>
        </w:tc>
        <w:tc>
          <w:tcPr>
            <w:tcW w:w="1580" w:type="dxa"/>
            <w:vAlign w:val="center"/>
          </w:tcPr>
          <w:p w14:paraId="2C6C0FA3">
            <w:pPr>
              <w:widowControl/>
              <w:spacing w:line="360" w:lineRule="auto"/>
              <w:jc w:val="center"/>
              <w:textAlignment w:val="center"/>
              <w:rPr>
                <w:rFonts w:ascii="宋体" w:hAnsi="宋体" w:cs="宋体"/>
                <w:bCs/>
                <w:sz w:val="24"/>
                <w:highlight w:val="none"/>
              </w:rPr>
            </w:pPr>
            <w:r>
              <w:rPr>
                <w:rFonts w:hint="eastAsia" w:ascii="宋体" w:hAnsi="宋体" w:cs="宋体"/>
                <w:color w:val="000000"/>
                <w:kern w:val="0"/>
                <w:sz w:val="24"/>
                <w:highlight w:val="none"/>
              </w:rPr>
              <w:t>否</w:t>
            </w:r>
          </w:p>
        </w:tc>
      </w:tr>
      <w:tr w14:paraId="6A36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01799F3B">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1AF1FCB2">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27D65190">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传屏开启勿扰模式之后，不允许其他人再进行传屏，沉浸模式，避免在使用过程中，用户经常被其他人传屏顶替掉，造成使用中断</w:t>
            </w:r>
          </w:p>
        </w:tc>
        <w:tc>
          <w:tcPr>
            <w:tcW w:w="1580" w:type="dxa"/>
            <w:vAlign w:val="center"/>
          </w:tcPr>
          <w:p w14:paraId="140179D5">
            <w:pPr>
              <w:widowControl/>
              <w:spacing w:line="360" w:lineRule="auto"/>
              <w:jc w:val="center"/>
              <w:textAlignment w:val="center"/>
              <w:rPr>
                <w:rFonts w:ascii="宋体" w:hAnsi="宋体" w:cs="宋体"/>
                <w:bCs/>
                <w:color w:val="000000"/>
                <w:kern w:val="0"/>
                <w:sz w:val="24"/>
                <w:highlight w:val="none"/>
              </w:rPr>
            </w:pPr>
            <w:bookmarkStart w:id="53" w:name="OLE_LINK15"/>
            <w:bookmarkStart w:id="54" w:name="OLE_LINK16"/>
            <w:r>
              <w:rPr>
                <w:rFonts w:hint="eastAsia" w:ascii="宋体" w:hAnsi="宋体" w:cs="宋体"/>
                <w:color w:val="000000"/>
                <w:kern w:val="0"/>
                <w:sz w:val="24"/>
                <w:highlight w:val="none"/>
              </w:rPr>
              <w:t>否</w:t>
            </w:r>
            <w:bookmarkEnd w:id="53"/>
            <w:bookmarkEnd w:id="54"/>
          </w:p>
        </w:tc>
      </w:tr>
      <w:tr w14:paraId="49D1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7F030727">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545DCD33">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4B2F5AAC">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可通过传屏工具栏暂停投屏功能进行画面冻结暂停，投屏电脑可自主进行其他操作，不影响整机的冻结画面内容显示</w:t>
            </w:r>
          </w:p>
        </w:tc>
        <w:tc>
          <w:tcPr>
            <w:tcW w:w="1580" w:type="dxa"/>
            <w:vAlign w:val="center"/>
          </w:tcPr>
          <w:p w14:paraId="721A958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EA1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5B866663">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30F682AE">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114A0305">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支持电脑通过无线方式调用整机外接摄像头、麦克风等</w:t>
            </w:r>
          </w:p>
        </w:tc>
        <w:tc>
          <w:tcPr>
            <w:tcW w:w="1580" w:type="dxa"/>
            <w:vAlign w:val="center"/>
          </w:tcPr>
          <w:p w14:paraId="64CEDEA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B63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6D2F6D8D">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36F8449C">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2CC24D43">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电脑投屏，支持4k@30fps及以上的分辨率投屏</w:t>
            </w:r>
          </w:p>
        </w:tc>
        <w:tc>
          <w:tcPr>
            <w:tcW w:w="1580" w:type="dxa"/>
            <w:vAlign w:val="center"/>
          </w:tcPr>
          <w:p w14:paraId="60EA761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A14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6E0317D">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07E5786C">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349EAA47">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支持桌面自定义，客户可根据需求设置桌面样式，在桌面底部显示≥4个常用应用的图标</w:t>
            </w:r>
          </w:p>
        </w:tc>
        <w:tc>
          <w:tcPr>
            <w:tcW w:w="1580" w:type="dxa"/>
            <w:vAlign w:val="center"/>
          </w:tcPr>
          <w:p w14:paraId="28B2AE9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0EB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3D86E1E0">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6C4ED066">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68365775">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内置默认界面，标配多种模板，并支持手机编辑欢迎界面</w:t>
            </w:r>
          </w:p>
        </w:tc>
        <w:tc>
          <w:tcPr>
            <w:tcW w:w="1580" w:type="dxa"/>
            <w:vAlign w:val="center"/>
          </w:tcPr>
          <w:p w14:paraId="6C0853A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9AE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8A56600">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5238BE33">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0FA973F4">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sz w:val="24"/>
                <w:highlight w:val="none"/>
              </w:rPr>
              <w:t>支持通过系统设置开机显示的信号源，包含但不限于：Android、HDMI 1、HDMI 2，外接通道有信号输入时，支持自动识别并跳转至相应通道</w:t>
            </w:r>
          </w:p>
        </w:tc>
        <w:tc>
          <w:tcPr>
            <w:tcW w:w="1580" w:type="dxa"/>
            <w:vAlign w:val="center"/>
          </w:tcPr>
          <w:p w14:paraId="21893791">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C4A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56B3BE6F">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4F601F2D">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28D3EF32">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sz w:val="24"/>
                <w:highlight w:val="none"/>
              </w:rPr>
              <w:t>支持个性化设置开机logo及开机动画</w:t>
            </w:r>
          </w:p>
        </w:tc>
        <w:tc>
          <w:tcPr>
            <w:tcW w:w="1580" w:type="dxa"/>
            <w:vAlign w:val="center"/>
          </w:tcPr>
          <w:p w14:paraId="314D0D2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1C7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1FC4A198">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6CE45D15">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2132FFBD">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sz w:val="24"/>
                <w:highlight w:val="none"/>
              </w:rPr>
              <w:t>支持通过系统设置开机自启动系统预装的应用</w:t>
            </w:r>
          </w:p>
        </w:tc>
        <w:tc>
          <w:tcPr>
            <w:tcW w:w="1580" w:type="dxa"/>
            <w:vAlign w:val="center"/>
          </w:tcPr>
          <w:p w14:paraId="5A3D9CA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bCs/>
                <w:color w:val="000000"/>
                <w:kern w:val="0"/>
                <w:sz w:val="24"/>
                <w:highlight w:val="none"/>
              </w:rPr>
              <w:t>否</w:t>
            </w:r>
          </w:p>
        </w:tc>
      </w:tr>
      <w:tr w14:paraId="266A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C4F66C8">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08EF1008">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38639E03">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sz w:val="24"/>
                <w:highlight w:val="none"/>
              </w:rPr>
              <w:t>支持通过系统设置滚动字幕，作为设备常驻上方的文字通知内容，设置的内容包含文字内容、显示方式（静态显示、向左滚动）、文字大小、文字颜色</w:t>
            </w:r>
          </w:p>
        </w:tc>
        <w:tc>
          <w:tcPr>
            <w:tcW w:w="1580" w:type="dxa"/>
            <w:vAlign w:val="center"/>
          </w:tcPr>
          <w:p w14:paraId="79174DD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bCs/>
                <w:color w:val="000000"/>
                <w:kern w:val="0"/>
                <w:sz w:val="24"/>
                <w:highlight w:val="none"/>
              </w:rPr>
              <w:t>否</w:t>
            </w:r>
          </w:p>
        </w:tc>
      </w:tr>
      <w:tr w14:paraId="6E23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42FA22B1">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11662810">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44E8729F">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sz w:val="24"/>
                <w:highlight w:val="none"/>
              </w:rPr>
              <w:t>支持通过系统平台，对设备做信息发布，包含但不限于图片、视频、文档等；</w:t>
            </w:r>
            <w:r>
              <w:rPr>
                <w:rFonts w:hint="eastAsia" w:ascii="宋体" w:hAnsi="宋体" w:cs="宋体"/>
                <w:color w:val="000000"/>
                <w:sz w:val="24"/>
                <w:highlight w:val="none"/>
              </w:rPr>
              <w:t>支持对接集控管理平台，实现一键巡检所有设备，实时查看设备运行状态，必要时可通过远程桌面操控对应设备；实现对设备进行立即关机、立即重启等便捷操作；实现对设备进行休眠模式设置、USB接口禁用设置等便捷操作；设定定时任务并推送至相关设备，定时向设备推送文字消息、壁纸等，并支持循环执行；通过平台上传应用并推送至对应设备进行安装，同时支持卸载已安装应用；</w:t>
            </w:r>
          </w:p>
        </w:tc>
        <w:tc>
          <w:tcPr>
            <w:tcW w:w="1580" w:type="dxa"/>
            <w:vAlign w:val="center"/>
          </w:tcPr>
          <w:p w14:paraId="16ACD24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bookmarkEnd w:id="47"/>
      <w:bookmarkEnd w:id="48"/>
    </w:tbl>
    <w:p w14:paraId="60EA3D3D">
      <w:pPr>
        <w:pStyle w:val="5"/>
        <w:rPr>
          <w:rFonts w:hAnsi="宋体"/>
          <w:highlight w:val="none"/>
        </w:rPr>
      </w:pPr>
    </w:p>
    <w:p w14:paraId="1E43F85C">
      <w:pPr>
        <w:pStyle w:val="4"/>
        <w:numPr>
          <w:ilvl w:val="0"/>
          <w:numId w:val="6"/>
        </w:numPr>
        <w:rPr>
          <w:rFonts w:hAnsi="宋体"/>
          <w:szCs w:val="24"/>
          <w:highlight w:val="none"/>
        </w:rPr>
      </w:pPr>
      <w:r>
        <w:rPr>
          <w:rFonts w:hint="eastAsia" w:hAnsi="宋体"/>
          <w:szCs w:val="24"/>
          <w:highlight w:val="none"/>
        </w:rPr>
        <w:t>录像机显示器</w:t>
      </w:r>
    </w:p>
    <w:tbl>
      <w:tblPr>
        <w:tblStyle w:val="16"/>
        <w:tblW w:w="842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992"/>
        <w:gridCol w:w="5103"/>
        <w:gridCol w:w="1580"/>
      </w:tblGrid>
      <w:tr w14:paraId="5EC1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3B57997C">
            <w:pPr>
              <w:widowControl/>
              <w:spacing w:line="360" w:lineRule="auto"/>
              <w:textAlignment w:val="center"/>
              <w:rPr>
                <w:rFonts w:ascii="宋体" w:hAnsi="宋体" w:cs="宋体"/>
                <w:bCs/>
                <w:color w:val="000000"/>
                <w:sz w:val="24"/>
                <w:highlight w:val="none"/>
              </w:rPr>
            </w:pPr>
            <w:r>
              <w:rPr>
                <w:rFonts w:hint="eastAsia" w:ascii="宋体" w:hAnsi="宋体" w:cs="宋体"/>
                <w:color w:val="000000"/>
                <w:kern w:val="0"/>
                <w:sz w:val="24"/>
                <w:highlight w:val="none"/>
              </w:rPr>
              <w:t>序号</w:t>
            </w:r>
          </w:p>
        </w:tc>
        <w:tc>
          <w:tcPr>
            <w:tcW w:w="992" w:type="dxa"/>
            <w:vAlign w:val="center"/>
          </w:tcPr>
          <w:p w14:paraId="28D4408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103" w:type="dxa"/>
            <w:vAlign w:val="center"/>
          </w:tcPr>
          <w:p w14:paraId="3F4DC312">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80" w:type="dxa"/>
            <w:vAlign w:val="center"/>
          </w:tcPr>
          <w:p w14:paraId="4863601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26DE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566C8504">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562F38D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Pr>
          <w:p w14:paraId="522526B9">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对角线可视尺寸：</w:t>
            </w:r>
            <w:bookmarkStart w:id="55" w:name="OLE_LINK24"/>
            <w:bookmarkStart w:id="56" w:name="OLE_LINK25"/>
            <w:r>
              <w:rPr>
                <w:rFonts w:hint="eastAsia" w:ascii="宋体" w:hAnsi="宋体"/>
                <w:sz w:val="24"/>
                <w:highlight w:val="none"/>
              </w:rPr>
              <w:t>≥</w:t>
            </w:r>
            <w:bookmarkEnd w:id="55"/>
            <w:bookmarkEnd w:id="56"/>
            <w:r>
              <w:rPr>
                <w:rFonts w:hint="eastAsia" w:ascii="宋体" w:hAnsi="宋体"/>
                <w:sz w:val="24"/>
                <w:highlight w:val="none"/>
              </w:rPr>
              <w:t>23英寸</w:t>
            </w:r>
          </w:p>
        </w:tc>
        <w:tc>
          <w:tcPr>
            <w:tcW w:w="1580" w:type="dxa"/>
            <w:vAlign w:val="center"/>
          </w:tcPr>
          <w:p w14:paraId="38DC1F9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9E6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65801C65">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550C11C7">
            <w:pPr>
              <w:widowControl/>
              <w:spacing w:line="360" w:lineRule="auto"/>
              <w:jc w:val="left"/>
              <w:textAlignment w:val="center"/>
              <w:rPr>
                <w:rFonts w:ascii="宋体" w:hAnsi="宋体" w:cs="宋体"/>
                <w:color w:val="000000"/>
                <w:kern w:val="0"/>
                <w:sz w:val="24"/>
                <w:highlight w:val="none"/>
              </w:rPr>
            </w:pPr>
          </w:p>
        </w:tc>
        <w:tc>
          <w:tcPr>
            <w:tcW w:w="5103" w:type="dxa"/>
          </w:tcPr>
          <w:p w14:paraId="0228B56C">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面板类型：</w:t>
            </w:r>
            <w:r>
              <w:rPr>
                <w:rFonts w:ascii="宋体" w:hAnsi="宋体"/>
                <w:sz w:val="24"/>
                <w:highlight w:val="none"/>
              </w:rPr>
              <w:t>VA</w:t>
            </w:r>
          </w:p>
        </w:tc>
        <w:tc>
          <w:tcPr>
            <w:tcW w:w="1580" w:type="dxa"/>
            <w:vAlign w:val="center"/>
          </w:tcPr>
          <w:p w14:paraId="2BE0711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3A3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2DD2BAB">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00B6115F">
            <w:pPr>
              <w:widowControl/>
              <w:spacing w:line="360" w:lineRule="auto"/>
              <w:jc w:val="center"/>
              <w:textAlignment w:val="center"/>
              <w:rPr>
                <w:rFonts w:ascii="宋体" w:hAnsi="宋体" w:cs="宋体"/>
                <w:color w:val="000000"/>
                <w:kern w:val="0"/>
                <w:sz w:val="24"/>
                <w:highlight w:val="none"/>
              </w:rPr>
            </w:pPr>
          </w:p>
        </w:tc>
        <w:tc>
          <w:tcPr>
            <w:tcW w:w="5103" w:type="dxa"/>
          </w:tcPr>
          <w:p w14:paraId="1578884F">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背光：</w:t>
            </w:r>
            <w:r>
              <w:rPr>
                <w:rFonts w:ascii="宋体" w:hAnsi="宋体"/>
                <w:sz w:val="24"/>
                <w:highlight w:val="none"/>
              </w:rPr>
              <w:t>WLED</w:t>
            </w:r>
          </w:p>
        </w:tc>
        <w:tc>
          <w:tcPr>
            <w:tcW w:w="1580" w:type="dxa"/>
            <w:vAlign w:val="center"/>
          </w:tcPr>
          <w:p w14:paraId="10711BD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6F7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53" w:type="dxa"/>
            <w:vAlign w:val="center"/>
          </w:tcPr>
          <w:p w14:paraId="7996BA02">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37A454EE">
            <w:pPr>
              <w:widowControl/>
              <w:spacing w:line="360" w:lineRule="auto"/>
              <w:jc w:val="center"/>
              <w:textAlignment w:val="center"/>
              <w:rPr>
                <w:rFonts w:ascii="宋体" w:hAnsi="宋体" w:cs="宋体"/>
                <w:color w:val="000000"/>
                <w:kern w:val="0"/>
                <w:sz w:val="24"/>
                <w:highlight w:val="none"/>
              </w:rPr>
            </w:pPr>
          </w:p>
        </w:tc>
        <w:tc>
          <w:tcPr>
            <w:tcW w:w="5103" w:type="dxa"/>
          </w:tcPr>
          <w:p w14:paraId="5E194D7D">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宽高比：</w:t>
            </w:r>
            <w:r>
              <w:rPr>
                <w:rFonts w:ascii="宋体" w:hAnsi="宋体"/>
                <w:sz w:val="24"/>
                <w:highlight w:val="none"/>
              </w:rPr>
              <w:t>16:9</w:t>
            </w:r>
          </w:p>
        </w:tc>
        <w:tc>
          <w:tcPr>
            <w:tcW w:w="1580" w:type="dxa"/>
            <w:vAlign w:val="center"/>
          </w:tcPr>
          <w:p w14:paraId="46D7C59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7A5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753" w:type="dxa"/>
            <w:vAlign w:val="center"/>
          </w:tcPr>
          <w:p w14:paraId="7A87A2B7">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1FA2ED5F">
            <w:pPr>
              <w:widowControl/>
              <w:spacing w:line="360" w:lineRule="auto"/>
              <w:jc w:val="left"/>
              <w:textAlignment w:val="center"/>
              <w:rPr>
                <w:rFonts w:ascii="宋体" w:hAnsi="宋体" w:cs="宋体"/>
                <w:color w:val="000000"/>
                <w:kern w:val="0"/>
                <w:sz w:val="24"/>
                <w:highlight w:val="none"/>
              </w:rPr>
            </w:pPr>
          </w:p>
        </w:tc>
        <w:tc>
          <w:tcPr>
            <w:tcW w:w="5103" w:type="dxa"/>
          </w:tcPr>
          <w:p w14:paraId="3C09EC9A">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最佳分辨率：</w:t>
            </w:r>
            <w:r>
              <w:rPr>
                <w:rFonts w:ascii="宋体" w:hAnsi="宋体"/>
                <w:sz w:val="24"/>
                <w:highlight w:val="none"/>
              </w:rPr>
              <w:t xml:space="preserve"> </w:t>
            </w:r>
            <w:r>
              <w:rPr>
                <w:rFonts w:hint="eastAsia" w:ascii="宋体" w:hAnsi="宋体"/>
                <w:sz w:val="24"/>
                <w:highlight w:val="none"/>
              </w:rPr>
              <w:t>≥</w:t>
            </w:r>
            <w:r>
              <w:rPr>
                <w:rFonts w:ascii="宋体" w:hAnsi="宋体"/>
                <w:sz w:val="24"/>
                <w:highlight w:val="none"/>
              </w:rPr>
              <w:t>1920 *1080</w:t>
            </w:r>
            <w:r>
              <w:rPr>
                <w:rFonts w:hint="eastAsia" w:ascii="宋体" w:hAnsi="宋体"/>
                <w:sz w:val="24"/>
                <w:highlight w:val="none"/>
              </w:rPr>
              <w:t>像素</w:t>
            </w:r>
          </w:p>
        </w:tc>
        <w:tc>
          <w:tcPr>
            <w:tcW w:w="1580" w:type="dxa"/>
            <w:vAlign w:val="center"/>
          </w:tcPr>
          <w:p w14:paraId="1622FD6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EC2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00097241">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0CF4D0BB">
            <w:pPr>
              <w:widowControl/>
              <w:spacing w:line="360" w:lineRule="auto"/>
              <w:jc w:val="left"/>
              <w:textAlignment w:val="center"/>
              <w:rPr>
                <w:rFonts w:ascii="宋体" w:hAnsi="宋体" w:cs="宋体"/>
                <w:color w:val="000000"/>
                <w:kern w:val="0"/>
                <w:sz w:val="24"/>
                <w:highlight w:val="none"/>
              </w:rPr>
            </w:pPr>
          </w:p>
        </w:tc>
        <w:tc>
          <w:tcPr>
            <w:tcW w:w="5103" w:type="dxa"/>
          </w:tcPr>
          <w:p w14:paraId="03CD4342">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最大视角：≥</w:t>
            </w:r>
            <w:r>
              <w:rPr>
                <w:rFonts w:ascii="宋体" w:hAnsi="宋体"/>
                <w:sz w:val="24"/>
                <w:highlight w:val="none"/>
              </w:rPr>
              <w:t>178° /178°</w:t>
            </w:r>
          </w:p>
        </w:tc>
        <w:tc>
          <w:tcPr>
            <w:tcW w:w="1580" w:type="dxa"/>
            <w:vAlign w:val="center"/>
          </w:tcPr>
          <w:p w14:paraId="551970D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927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58ADDA9D">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64A38F43">
            <w:pPr>
              <w:widowControl/>
              <w:spacing w:line="360" w:lineRule="auto"/>
              <w:jc w:val="left"/>
              <w:textAlignment w:val="center"/>
              <w:rPr>
                <w:rFonts w:ascii="宋体" w:hAnsi="宋体" w:cs="宋体"/>
                <w:color w:val="000000"/>
                <w:kern w:val="0"/>
                <w:sz w:val="24"/>
                <w:highlight w:val="none"/>
              </w:rPr>
            </w:pPr>
          </w:p>
        </w:tc>
        <w:tc>
          <w:tcPr>
            <w:tcW w:w="5103" w:type="dxa"/>
          </w:tcPr>
          <w:p w14:paraId="52D7E0F4">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响应时间：≤</w:t>
            </w:r>
            <w:r>
              <w:rPr>
                <w:rFonts w:ascii="宋体" w:hAnsi="宋体"/>
                <w:sz w:val="24"/>
                <w:highlight w:val="none"/>
              </w:rPr>
              <w:t>8ms</w:t>
            </w:r>
          </w:p>
        </w:tc>
        <w:tc>
          <w:tcPr>
            <w:tcW w:w="1580" w:type="dxa"/>
            <w:vAlign w:val="center"/>
          </w:tcPr>
          <w:p w14:paraId="6A90E93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4D5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753" w:type="dxa"/>
            <w:vAlign w:val="center"/>
          </w:tcPr>
          <w:p w14:paraId="5A460441">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729C75A4">
            <w:pPr>
              <w:widowControl/>
              <w:spacing w:line="360" w:lineRule="auto"/>
              <w:jc w:val="left"/>
              <w:textAlignment w:val="center"/>
              <w:rPr>
                <w:rFonts w:ascii="宋体" w:hAnsi="宋体" w:cs="宋体"/>
                <w:color w:val="000000"/>
                <w:kern w:val="0"/>
                <w:sz w:val="24"/>
                <w:highlight w:val="none"/>
              </w:rPr>
            </w:pPr>
          </w:p>
        </w:tc>
        <w:tc>
          <w:tcPr>
            <w:tcW w:w="5103" w:type="dxa"/>
          </w:tcPr>
          <w:p w14:paraId="613E7531">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亮度：≥</w:t>
            </w:r>
            <w:r>
              <w:rPr>
                <w:rFonts w:ascii="宋体" w:hAnsi="宋体"/>
                <w:sz w:val="24"/>
                <w:highlight w:val="none"/>
              </w:rPr>
              <w:t>250 cd/m²</w:t>
            </w:r>
          </w:p>
        </w:tc>
        <w:tc>
          <w:tcPr>
            <w:tcW w:w="1580" w:type="dxa"/>
            <w:vAlign w:val="center"/>
          </w:tcPr>
          <w:p w14:paraId="79CB519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bl>
    <w:p w14:paraId="29E10421">
      <w:pPr>
        <w:pStyle w:val="5"/>
        <w:rPr>
          <w:rFonts w:hAnsi="宋体"/>
          <w:highlight w:val="none"/>
        </w:rPr>
      </w:pPr>
    </w:p>
    <w:p w14:paraId="1DE3530D">
      <w:pPr>
        <w:pStyle w:val="4"/>
        <w:numPr>
          <w:ilvl w:val="0"/>
          <w:numId w:val="6"/>
        </w:numPr>
        <w:rPr>
          <w:rFonts w:hAnsi="宋体"/>
          <w:szCs w:val="24"/>
          <w:highlight w:val="none"/>
        </w:rPr>
      </w:pPr>
      <w:r>
        <w:rPr>
          <w:rFonts w:hint="eastAsia" w:hAnsi="宋体"/>
          <w:szCs w:val="24"/>
          <w:highlight w:val="none"/>
        </w:rPr>
        <w:t>触控一体机</w:t>
      </w:r>
    </w:p>
    <w:tbl>
      <w:tblPr>
        <w:tblStyle w:val="16"/>
        <w:tblW w:w="8427" w:type="dxa"/>
        <w:tblInd w:w="93" w:type="dxa"/>
        <w:tblLayout w:type="fixed"/>
        <w:tblCellMar>
          <w:top w:w="0" w:type="dxa"/>
          <w:left w:w="108" w:type="dxa"/>
          <w:bottom w:w="0" w:type="dxa"/>
          <w:right w:w="108" w:type="dxa"/>
        </w:tblCellMar>
      </w:tblPr>
      <w:tblGrid>
        <w:gridCol w:w="753"/>
        <w:gridCol w:w="1134"/>
        <w:gridCol w:w="4961"/>
        <w:gridCol w:w="1579"/>
      </w:tblGrid>
      <w:tr w14:paraId="068680A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1A3A9BA">
            <w:pPr>
              <w:widowControl/>
              <w:spacing w:line="360" w:lineRule="auto"/>
              <w:textAlignment w:val="center"/>
              <w:rPr>
                <w:rFonts w:ascii="宋体" w:hAnsi="宋体" w:cs="宋体"/>
                <w:b/>
                <w:bCs/>
                <w:color w:val="000000"/>
                <w:sz w:val="24"/>
                <w:highlight w:val="none"/>
              </w:rPr>
            </w:pPr>
            <w:r>
              <w:rPr>
                <w:rFonts w:hint="eastAsia" w:ascii="宋体" w:hAnsi="宋体" w:cs="宋体"/>
                <w:color w:val="000000"/>
                <w:kern w:val="0"/>
                <w:sz w:val="24"/>
                <w:highlight w:val="none"/>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855F1F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4961" w:type="dxa"/>
            <w:tcBorders>
              <w:top w:val="single" w:color="000000" w:sz="4" w:space="0"/>
              <w:left w:val="single" w:color="000000" w:sz="4" w:space="0"/>
              <w:bottom w:val="single" w:color="000000" w:sz="4" w:space="0"/>
              <w:right w:val="single" w:color="000000" w:sz="4" w:space="0"/>
            </w:tcBorders>
            <w:vAlign w:val="center"/>
          </w:tcPr>
          <w:p w14:paraId="4B1DF4B7">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79" w:type="dxa"/>
            <w:tcBorders>
              <w:top w:val="single" w:color="000000" w:sz="4" w:space="0"/>
              <w:left w:val="single" w:color="000000" w:sz="4" w:space="0"/>
              <w:bottom w:val="single" w:color="000000" w:sz="4" w:space="0"/>
              <w:right w:val="single" w:color="000000" w:sz="4" w:space="0"/>
            </w:tcBorders>
            <w:vAlign w:val="center"/>
          </w:tcPr>
          <w:p w14:paraId="46D7E0E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4B0536C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BF5FB41">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EB66A9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7CFA6378">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显示尺寸≧55英寸，分辨率：≥3840*2160像素，</w:t>
            </w:r>
          </w:p>
        </w:tc>
        <w:tc>
          <w:tcPr>
            <w:tcW w:w="1579" w:type="dxa"/>
            <w:tcBorders>
              <w:top w:val="single" w:color="000000" w:sz="4" w:space="0"/>
              <w:left w:val="single" w:color="000000" w:sz="4" w:space="0"/>
              <w:bottom w:val="single" w:color="000000" w:sz="4" w:space="0"/>
              <w:right w:val="single" w:color="000000" w:sz="4" w:space="0"/>
            </w:tcBorders>
            <w:vAlign w:val="center"/>
          </w:tcPr>
          <w:p w14:paraId="1C8A258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CB1A73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AB344CF">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7944ACA">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785A7E4">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采用红外触控技术，在双系统下均支持≥40点同时触控。</w:t>
            </w:r>
          </w:p>
        </w:tc>
        <w:tc>
          <w:tcPr>
            <w:tcW w:w="1579" w:type="dxa"/>
            <w:tcBorders>
              <w:top w:val="single" w:color="000000" w:sz="4" w:space="0"/>
              <w:left w:val="single" w:color="000000" w:sz="4" w:space="0"/>
              <w:bottom w:val="single" w:color="000000" w:sz="4" w:space="0"/>
              <w:right w:val="single" w:color="000000" w:sz="4" w:space="0"/>
            </w:tcBorders>
            <w:vAlign w:val="center"/>
          </w:tcPr>
          <w:p w14:paraId="2169D21B">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4D087A52">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054FD075">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73EE53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830A502">
            <w:pPr>
              <w:pStyle w:val="7"/>
              <w:rPr>
                <w:rFonts w:ascii="宋体" w:hAnsi="宋体" w:cs="宋体"/>
                <w:b/>
                <w:bCs/>
                <w:color w:val="000000"/>
                <w:sz w:val="24"/>
                <w:highlight w:val="none"/>
              </w:rPr>
            </w:pPr>
            <w:r>
              <w:rPr>
                <w:rFonts w:hint="eastAsia" w:ascii="宋体" w:hAnsi="宋体"/>
                <w:color w:val="000000"/>
                <w:sz w:val="24"/>
                <w:highlight w:val="none"/>
              </w:rPr>
              <w:t>采用高强度AG防眩钢化玻璃，玻璃厚度≤3.2mm，硬度不低于莫氏7级，屏体表面强度≥100Mpa。</w:t>
            </w:r>
          </w:p>
        </w:tc>
        <w:tc>
          <w:tcPr>
            <w:tcW w:w="1579" w:type="dxa"/>
            <w:tcBorders>
              <w:top w:val="single" w:color="000000" w:sz="4" w:space="0"/>
              <w:left w:val="single" w:color="000000" w:sz="4" w:space="0"/>
              <w:bottom w:val="single" w:color="000000" w:sz="4" w:space="0"/>
              <w:right w:val="single" w:color="000000" w:sz="4" w:space="0"/>
            </w:tcBorders>
            <w:vAlign w:val="center"/>
          </w:tcPr>
          <w:p w14:paraId="32A95054">
            <w:pPr>
              <w:widowControl/>
              <w:spacing w:line="360" w:lineRule="auto"/>
              <w:jc w:val="center"/>
              <w:textAlignment w:val="center"/>
              <w:rPr>
                <w:rFonts w:hint="eastAsia" w:ascii="宋体" w:hAnsi="宋体" w:eastAsia="宋体" w:cs="宋体"/>
                <w:b/>
                <w:bCs/>
                <w:color w:val="000000"/>
                <w:kern w:val="0"/>
                <w:sz w:val="24"/>
                <w:highlight w:val="none"/>
                <w:lang w:eastAsia="zh-CN"/>
              </w:rPr>
            </w:pPr>
            <w:r>
              <w:rPr>
                <w:rFonts w:hint="eastAsia" w:ascii="宋体" w:hAnsi="宋体" w:cs="宋体"/>
                <w:color w:val="000000"/>
                <w:kern w:val="0"/>
                <w:sz w:val="24"/>
                <w:highlight w:val="none"/>
                <w:lang w:val="en-US" w:eastAsia="zh-CN"/>
              </w:rPr>
              <w:t>否</w:t>
            </w:r>
          </w:p>
        </w:tc>
      </w:tr>
      <w:tr w14:paraId="29EA727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2E8AAB1">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E2308A7">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B4AC3BB">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双侧边框宽度≤17mm。</w:t>
            </w:r>
          </w:p>
        </w:tc>
        <w:tc>
          <w:tcPr>
            <w:tcW w:w="1579" w:type="dxa"/>
            <w:tcBorders>
              <w:top w:val="single" w:color="000000" w:sz="4" w:space="0"/>
              <w:left w:val="single" w:color="000000" w:sz="4" w:space="0"/>
              <w:bottom w:val="single" w:color="000000" w:sz="4" w:space="0"/>
              <w:right w:val="single" w:color="000000" w:sz="4" w:space="0"/>
            </w:tcBorders>
            <w:vAlign w:val="center"/>
          </w:tcPr>
          <w:p w14:paraId="6CCB5305">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7F6860A3">
        <w:tblPrEx>
          <w:tblCellMar>
            <w:top w:w="0" w:type="dxa"/>
            <w:left w:w="108" w:type="dxa"/>
            <w:bottom w:w="0" w:type="dxa"/>
            <w:right w:w="108" w:type="dxa"/>
          </w:tblCellMar>
        </w:tblPrEx>
        <w:trPr>
          <w:trHeight w:val="34" w:hRule="atLeast"/>
        </w:trPr>
        <w:tc>
          <w:tcPr>
            <w:tcW w:w="753" w:type="dxa"/>
            <w:tcBorders>
              <w:top w:val="single" w:color="000000" w:sz="4" w:space="0"/>
              <w:left w:val="single" w:color="000000" w:sz="4" w:space="0"/>
              <w:bottom w:val="single" w:color="000000" w:sz="4" w:space="0"/>
              <w:right w:val="nil"/>
            </w:tcBorders>
            <w:vAlign w:val="center"/>
          </w:tcPr>
          <w:p w14:paraId="07B49964">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807B17">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F11B854">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前面板可支持≥1根磁吸笔吸附。</w:t>
            </w:r>
          </w:p>
        </w:tc>
        <w:tc>
          <w:tcPr>
            <w:tcW w:w="1579" w:type="dxa"/>
            <w:tcBorders>
              <w:top w:val="single" w:color="000000" w:sz="4" w:space="0"/>
              <w:left w:val="single" w:color="000000" w:sz="4" w:space="0"/>
              <w:bottom w:val="single" w:color="000000" w:sz="4" w:space="0"/>
              <w:right w:val="single" w:color="000000" w:sz="4" w:space="0"/>
            </w:tcBorders>
            <w:vAlign w:val="center"/>
          </w:tcPr>
          <w:p w14:paraId="695DB463">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41D3FB68">
        <w:tblPrEx>
          <w:tblCellMar>
            <w:top w:w="0" w:type="dxa"/>
            <w:left w:w="108" w:type="dxa"/>
            <w:bottom w:w="0" w:type="dxa"/>
            <w:right w:w="108" w:type="dxa"/>
          </w:tblCellMar>
        </w:tblPrEx>
        <w:trPr>
          <w:trHeight w:val="598" w:hRule="atLeast"/>
        </w:trPr>
        <w:tc>
          <w:tcPr>
            <w:tcW w:w="753" w:type="dxa"/>
            <w:tcBorders>
              <w:top w:val="single" w:color="000000" w:sz="4" w:space="0"/>
              <w:left w:val="single" w:color="000000" w:sz="4" w:space="0"/>
              <w:bottom w:val="single" w:color="000000" w:sz="4" w:space="0"/>
              <w:right w:val="nil"/>
            </w:tcBorders>
            <w:vAlign w:val="center"/>
          </w:tcPr>
          <w:p w14:paraId="5BA017A7">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8C08517">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44EEA82A">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面板至少具备2路USB3.0接口，1路USB Type-c接口。</w:t>
            </w:r>
          </w:p>
        </w:tc>
        <w:tc>
          <w:tcPr>
            <w:tcW w:w="1579" w:type="dxa"/>
            <w:tcBorders>
              <w:top w:val="single" w:color="000000" w:sz="4" w:space="0"/>
              <w:left w:val="single" w:color="000000" w:sz="4" w:space="0"/>
              <w:bottom w:val="single" w:color="000000" w:sz="4" w:space="0"/>
              <w:right w:val="single" w:color="000000" w:sz="4" w:space="0"/>
            </w:tcBorders>
            <w:vAlign w:val="center"/>
          </w:tcPr>
          <w:p w14:paraId="15B669F6">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4FADBCA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5AEEBDA">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1AF298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1872CBF">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后置接口标配VGA输入≥1路，HDMI输入≥1路，Audio IN≥1路，Audio Out≥1路。</w:t>
            </w:r>
          </w:p>
        </w:tc>
        <w:tc>
          <w:tcPr>
            <w:tcW w:w="1579" w:type="dxa"/>
            <w:tcBorders>
              <w:top w:val="single" w:color="000000" w:sz="4" w:space="0"/>
              <w:left w:val="single" w:color="000000" w:sz="4" w:space="0"/>
              <w:bottom w:val="single" w:color="000000" w:sz="4" w:space="0"/>
              <w:right w:val="single" w:color="000000" w:sz="4" w:space="0"/>
            </w:tcBorders>
            <w:vAlign w:val="center"/>
          </w:tcPr>
          <w:p w14:paraId="70E4B7C9">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0EC4030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2FDF490">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DD2A1D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E2E79FC">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前置物理按键≤1个，具备电脑开关、节能息屏、锁屏功能。</w:t>
            </w:r>
          </w:p>
        </w:tc>
        <w:tc>
          <w:tcPr>
            <w:tcW w:w="1579" w:type="dxa"/>
            <w:tcBorders>
              <w:top w:val="single" w:color="000000" w:sz="4" w:space="0"/>
              <w:left w:val="single" w:color="000000" w:sz="4" w:space="0"/>
              <w:bottom w:val="single" w:color="000000" w:sz="4" w:space="0"/>
              <w:right w:val="single" w:color="000000" w:sz="4" w:space="0"/>
            </w:tcBorders>
            <w:vAlign w:val="center"/>
          </w:tcPr>
          <w:p w14:paraId="5B4DE942">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6A52FFB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48AF764">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4B5AB7">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384B13C">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内置Wi-Fi6无线网卡，可适配多种操作系统实现Wi-Fi无线上网连接、AP无线热点发射，并支持无线设备同时连接数量≥30个。</w:t>
            </w:r>
          </w:p>
        </w:tc>
        <w:tc>
          <w:tcPr>
            <w:tcW w:w="1579" w:type="dxa"/>
            <w:tcBorders>
              <w:top w:val="single" w:color="000000" w:sz="4" w:space="0"/>
              <w:left w:val="single" w:color="000000" w:sz="4" w:space="0"/>
              <w:bottom w:val="single" w:color="000000" w:sz="4" w:space="0"/>
              <w:right w:val="single" w:color="000000" w:sz="4" w:space="0"/>
            </w:tcBorders>
            <w:vAlign w:val="center"/>
          </w:tcPr>
          <w:p w14:paraId="37CDDF1F">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09F3F65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4EEEC08">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5310AC2">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65D88A6">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整机内置蓝牙Bluetooth 5.0模块，支持连接外部蓝牙音箱播放音频。</w:t>
            </w:r>
          </w:p>
        </w:tc>
        <w:tc>
          <w:tcPr>
            <w:tcW w:w="1579" w:type="dxa"/>
            <w:tcBorders>
              <w:top w:val="single" w:color="000000" w:sz="4" w:space="0"/>
              <w:left w:val="single" w:color="000000" w:sz="4" w:space="0"/>
              <w:bottom w:val="single" w:color="000000" w:sz="4" w:space="0"/>
              <w:right w:val="single" w:color="000000" w:sz="4" w:space="0"/>
            </w:tcBorders>
            <w:vAlign w:val="center"/>
          </w:tcPr>
          <w:p w14:paraId="3D0487D7">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7638DCE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894B8E1">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AF583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6CEAC14A">
            <w:pPr>
              <w:pStyle w:val="7"/>
              <w:rPr>
                <w:rFonts w:ascii="宋体" w:hAnsi="宋体" w:cs="宋体"/>
                <w:b/>
                <w:bCs/>
                <w:color w:val="000000"/>
                <w:kern w:val="0"/>
                <w:sz w:val="24"/>
                <w:highlight w:val="none"/>
              </w:rPr>
            </w:pPr>
            <w:r>
              <w:rPr>
                <w:rFonts w:hint="eastAsia" w:ascii="宋体" w:hAnsi="宋体"/>
                <w:color w:val="000000"/>
                <w:sz w:val="24"/>
                <w:highlight w:val="none"/>
              </w:rPr>
              <w:t>具备前置电脑还原按键，为避免误碰按键采用针孔式设计，并配有中文标识。</w:t>
            </w:r>
          </w:p>
        </w:tc>
        <w:tc>
          <w:tcPr>
            <w:tcW w:w="1579" w:type="dxa"/>
            <w:tcBorders>
              <w:top w:val="single" w:color="000000" w:sz="4" w:space="0"/>
              <w:left w:val="single" w:color="000000" w:sz="4" w:space="0"/>
              <w:bottom w:val="single" w:color="000000" w:sz="4" w:space="0"/>
              <w:right w:val="single" w:color="000000" w:sz="4" w:space="0"/>
            </w:tcBorders>
            <w:vAlign w:val="center"/>
          </w:tcPr>
          <w:p w14:paraId="0A5D5F3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lang w:val="en-US" w:eastAsia="zh-CN"/>
              </w:rPr>
              <w:t>否</w:t>
            </w:r>
          </w:p>
        </w:tc>
      </w:tr>
      <w:tr w14:paraId="288176C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EE520DF">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D0E55E">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2D068502">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 xml:space="preserve">采用针孔阵列发声设计，智能交互平板下边框具有4个发声单元，总功率≥30W </w:t>
            </w:r>
          </w:p>
        </w:tc>
        <w:tc>
          <w:tcPr>
            <w:tcW w:w="1579" w:type="dxa"/>
            <w:tcBorders>
              <w:top w:val="single" w:color="000000" w:sz="4" w:space="0"/>
              <w:left w:val="single" w:color="000000" w:sz="4" w:space="0"/>
              <w:bottom w:val="single" w:color="000000" w:sz="4" w:space="0"/>
              <w:right w:val="single" w:color="000000" w:sz="4" w:space="0"/>
            </w:tcBorders>
            <w:vAlign w:val="center"/>
          </w:tcPr>
          <w:p w14:paraId="5C90DED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4C058E8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A858ED5">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9CEFBE">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11B2C8F">
            <w:pPr>
              <w:pStyle w:val="7"/>
              <w:rPr>
                <w:rFonts w:ascii="宋体" w:hAnsi="宋体" w:cs="宋体"/>
                <w:b/>
                <w:bCs/>
                <w:color w:val="000000"/>
                <w:kern w:val="0"/>
                <w:sz w:val="24"/>
                <w:highlight w:val="none"/>
              </w:rPr>
            </w:pPr>
            <w:r>
              <w:rPr>
                <w:rFonts w:hint="eastAsia" w:ascii="宋体" w:hAnsi="宋体"/>
                <w:color w:val="000000"/>
                <w:sz w:val="24"/>
                <w:highlight w:val="none"/>
              </w:rPr>
              <w:t>具备≥12核芯片驱动， 内存≥4G，存储≥32G，并预装操作系统。</w:t>
            </w:r>
          </w:p>
        </w:tc>
        <w:tc>
          <w:tcPr>
            <w:tcW w:w="1579" w:type="dxa"/>
            <w:tcBorders>
              <w:top w:val="single" w:color="000000" w:sz="4" w:space="0"/>
              <w:left w:val="single" w:color="000000" w:sz="4" w:space="0"/>
              <w:bottom w:val="single" w:color="000000" w:sz="4" w:space="0"/>
              <w:right w:val="single" w:color="000000" w:sz="4" w:space="0"/>
            </w:tcBorders>
            <w:vAlign w:val="center"/>
          </w:tcPr>
          <w:p w14:paraId="13535A62">
            <w:pPr>
              <w:widowControl/>
              <w:spacing w:line="360" w:lineRule="auto"/>
              <w:jc w:val="center"/>
              <w:textAlignment w:val="center"/>
              <w:rPr>
                <w:rFonts w:hint="eastAsia" w:ascii="宋体" w:hAnsi="宋体" w:eastAsia="宋体" w:cs="宋体"/>
                <w:bCs/>
                <w:color w:val="000000"/>
                <w:kern w:val="0"/>
                <w:sz w:val="24"/>
                <w:highlight w:val="none"/>
                <w:lang w:eastAsia="zh-CN"/>
              </w:rPr>
            </w:pPr>
            <w:r>
              <w:rPr>
                <w:rFonts w:hint="eastAsia" w:ascii="宋体" w:hAnsi="宋体" w:cs="宋体"/>
                <w:bCs/>
                <w:color w:val="000000"/>
                <w:kern w:val="0"/>
                <w:sz w:val="24"/>
                <w:highlight w:val="none"/>
                <w:lang w:val="en-US" w:eastAsia="zh-CN"/>
              </w:rPr>
              <w:t>否</w:t>
            </w:r>
          </w:p>
        </w:tc>
      </w:tr>
      <w:tr w14:paraId="3D31168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2244A5C">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7100A78">
            <w:pPr>
              <w:widowControl/>
              <w:spacing w:line="360" w:lineRule="auto"/>
              <w:jc w:val="center"/>
              <w:textAlignment w:val="center"/>
              <w:rPr>
                <w:rFonts w:ascii="宋体" w:hAnsi="宋体" w:cs="宋体"/>
                <w:b/>
                <w:bCs/>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6F980EF7">
            <w:pPr>
              <w:pStyle w:val="7"/>
              <w:rPr>
                <w:rFonts w:ascii="宋体" w:hAnsi="宋体" w:cs="宋体"/>
                <w:b/>
                <w:bCs/>
                <w:color w:val="000000"/>
                <w:kern w:val="0"/>
                <w:sz w:val="24"/>
                <w:highlight w:val="none"/>
              </w:rPr>
            </w:pPr>
            <w:r>
              <w:rPr>
                <w:rFonts w:hint="eastAsia" w:ascii="宋体" w:hAnsi="宋体"/>
                <w:color w:val="000000"/>
                <w:sz w:val="24"/>
                <w:highlight w:val="none"/>
              </w:rPr>
              <w:t>内置一体化超高清5K摄像头，单颗摄像头有效像素≥1900万像素，可输出分辨率≥5104*3864的图片与视频（需提供</w:t>
            </w:r>
            <w:r>
              <w:rPr>
                <w:rFonts w:hint="eastAsia"/>
                <w:highlight w:val="none"/>
              </w:rPr>
              <w:t>国家认可的认证（检测）机构出具的认证（检测）报告</w:t>
            </w:r>
            <w:r>
              <w:rPr>
                <w:rFonts w:hint="eastAsia" w:ascii="宋体" w:hAnsi="宋体"/>
                <w:color w:val="000000"/>
                <w:sz w:val="24"/>
                <w:highlight w:val="none"/>
              </w:rPr>
              <w:t>）</w:t>
            </w:r>
          </w:p>
        </w:tc>
        <w:tc>
          <w:tcPr>
            <w:tcW w:w="1579" w:type="dxa"/>
            <w:tcBorders>
              <w:top w:val="single" w:color="000000" w:sz="4" w:space="0"/>
              <w:left w:val="single" w:color="000000" w:sz="4" w:space="0"/>
              <w:bottom w:val="single" w:color="000000" w:sz="4" w:space="0"/>
              <w:right w:val="single" w:color="000000" w:sz="4" w:space="0"/>
            </w:tcBorders>
            <w:vAlign w:val="center"/>
          </w:tcPr>
          <w:p w14:paraId="661081C0">
            <w:pPr>
              <w:widowControl/>
              <w:spacing w:line="360" w:lineRule="auto"/>
              <w:jc w:val="center"/>
              <w:textAlignment w:val="center"/>
              <w:rPr>
                <w:rFonts w:ascii="宋体" w:hAnsi="宋体" w:cs="宋体"/>
                <w:bCs/>
                <w:sz w:val="24"/>
                <w:highlight w:val="none"/>
              </w:rPr>
            </w:pPr>
            <w:r>
              <w:rPr>
                <w:rFonts w:hint="eastAsia" w:ascii="宋体" w:hAnsi="宋体" w:cs="宋体"/>
                <w:bCs/>
                <w:color w:val="000000"/>
                <w:kern w:val="0"/>
                <w:sz w:val="24"/>
                <w:highlight w:val="none"/>
              </w:rPr>
              <w:t>是</w:t>
            </w:r>
          </w:p>
        </w:tc>
      </w:tr>
      <w:tr w14:paraId="483C4B0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6FF50EB">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D968209">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EAF669A">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左右两侧可提供便于操作的快捷键，数量各不少于3个，该快捷键至少具有批注、关闭窗口、多任务、主页等常用按键。主页快捷键可识别当前使用的系统进入对应主页。</w:t>
            </w:r>
          </w:p>
        </w:tc>
        <w:tc>
          <w:tcPr>
            <w:tcW w:w="1579" w:type="dxa"/>
            <w:tcBorders>
              <w:top w:val="single" w:color="000000" w:sz="4" w:space="0"/>
              <w:left w:val="single" w:color="000000" w:sz="4" w:space="0"/>
              <w:bottom w:val="single" w:color="000000" w:sz="4" w:space="0"/>
              <w:right w:val="single" w:color="000000" w:sz="4" w:space="0"/>
            </w:tcBorders>
            <w:vAlign w:val="center"/>
          </w:tcPr>
          <w:p w14:paraId="472CA66A">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20832F2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2D02F1E">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D0B072">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32BA900">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全通道支持纸质护眼模式，可实现画面纹理的实时调整；支持纸质纹理：素描纸、宣纸、水彩纸；支持透明度调节与色温调节。</w:t>
            </w:r>
          </w:p>
        </w:tc>
        <w:tc>
          <w:tcPr>
            <w:tcW w:w="1579" w:type="dxa"/>
            <w:tcBorders>
              <w:top w:val="single" w:color="000000" w:sz="4" w:space="0"/>
              <w:left w:val="single" w:color="000000" w:sz="4" w:space="0"/>
              <w:bottom w:val="single" w:color="000000" w:sz="4" w:space="0"/>
              <w:right w:val="single" w:color="000000" w:sz="4" w:space="0"/>
            </w:tcBorders>
            <w:vAlign w:val="center"/>
          </w:tcPr>
          <w:p w14:paraId="79CE38FB">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75A8753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C51019A">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D0CA8BD">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BB4718D">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通过五指抓取屏幕任意位置可调出多任务处理窗口，并对正在运行的应用进行浏览、快速切换或结束进程。</w:t>
            </w:r>
          </w:p>
        </w:tc>
        <w:tc>
          <w:tcPr>
            <w:tcW w:w="1579" w:type="dxa"/>
            <w:tcBorders>
              <w:top w:val="single" w:color="000000" w:sz="4" w:space="0"/>
              <w:left w:val="single" w:color="000000" w:sz="4" w:space="0"/>
              <w:bottom w:val="single" w:color="000000" w:sz="4" w:space="0"/>
              <w:right w:val="single" w:color="000000" w:sz="4" w:space="0"/>
            </w:tcBorders>
            <w:vAlign w:val="center"/>
          </w:tcPr>
          <w:p w14:paraId="358D3F3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F7CA24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9B6235B">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C986EAD">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22FB3DD0">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背光系统支持DC调光方式，多级亮度调节。</w:t>
            </w:r>
          </w:p>
        </w:tc>
        <w:tc>
          <w:tcPr>
            <w:tcW w:w="1579" w:type="dxa"/>
            <w:tcBorders>
              <w:top w:val="single" w:color="000000" w:sz="4" w:space="0"/>
              <w:left w:val="single" w:color="000000" w:sz="4" w:space="0"/>
              <w:bottom w:val="single" w:color="000000" w:sz="4" w:space="0"/>
              <w:right w:val="single" w:color="000000" w:sz="4" w:space="0"/>
            </w:tcBorders>
            <w:vAlign w:val="center"/>
          </w:tcPr>
          <w:p w14:paraId="736CFEC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95593B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B303C64">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FABC2F">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18E7B25">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在任意信号源下，从屏幕下方任意位置向上滑动，可调用快捷设置菜单；无需切换系统，支持拖拽到屏幕任意位置。</w:t>
            </w:r>
          </w:p>
        </w:tc>
        <w:tc>
          <w:tcPr>
            <w:tcW w:w="1579" w:type="dxa"/>
            <w:tcBorders>
              <w:top w:val="single" w:color="000000" w:sz="4" w:space="0"/>
              <w:left w:val="single" w:color="000000" w:sz="4" w:space="0"/>
              <w:bottom w:val="single" w:color="000000" w:sz="4" w:space="0"/>
              <w:right w:val="single" w:color="000000" w:sz="4" w:space="0"/>
            </w:tcBorders>
            <w:vAlign w:val="center"/>
          </w:tcPr>
          <w:p w14:paraId="516A654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425761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6B0C2F7">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28857D">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29F9C97F">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 xml:space="preserve">AI语音资源检索，一键将获取的文本内容、图片、视频等资源插入白板； </w:t>
            </w:r>
          </w:p>
        </w:tc>
        <w:tc>
          <w:tcPr>
            <w:tcW w:w="1579" w:type="dxa"/>
            <w:tcBorders>
              <w:top w:val="single" w:color="000000" w:sz="4" w:space="0"/>
              <w:left w:val="single" w:color="000000" w:sz="4" w:space="0"/>
              <w:bottom w:val="single" w:color="000000" w:sz="4" w:space="0"/>
              <w:right w:val="single" w:color="000000" w:sz="4" w:space="0"/>
            </w:tcBorders>
            <w:vAlign w:val="center"/>
          </w:tcPr>
          <w:p w14:paraId="6C97B51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bCs/>
                <w:color w:val="000000"/>
                <w:kern w:val="0"/>
                <w:sz w:val="24"/>
                <w:highlight w:val="none"/>
              </w:rPr>
              <w:t>否</w:t>
            </w:r>
          </w:p>
        </w:tc>
      </w:tr>
      <w:tr w14:paraId="767BCAD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44CDC19">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E7BC411">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50D38C40">
            <w:pPr>
              <w:pStyle w:val="7"/>
              <w:rPr>
                <w:rFonts w:ascii="宋体" w:hAnsi="宋体" w:cs="宋体"/>
                <w:b/>
                <w:bCs/>
                <w:color w:val="000000"/>
                <w:kern w:val="0"/>
                <w:sz w:val="24"/>
                <w:highlight w:val="none"/>
              </w:rPr>
            </w:pPr>
            <w:r>
              <w:rPr>
                <w:rFonts w:hint="eastAsia" w:ascii="宋体" w:hAnsi="宋体"/>
                <w:color w:val="000000"/>
                <w:sz w:val="24"/>
                <w:highlight w:val="none"/>
              </w:rPr>
              <w:t>AI助理悬浮窗：支持手动唤醒和语音唤醒等方式唤醒，支持通过语音控制设备，例如音量、亮度、信号源设置等；（需提供</w:t>
            </w:r>
            <w:r>
              <w:rPr>
                <w:rFonts w:hint="eastAsia"/>
                <w:highlight w:val="none"/>
              </w:rPr>
              <w:t>国家认可的认证（检测）机构出具的认证（检测）报告</w:t>
            </w:r>
            <w:r>
              <w:rPr>
                <w:rFonts w:hint="eastAsia" w:ascii="宋体" w:hAnsi="宋体"/>
                <w:color w:val="000000"/>
                <w:sz w:val="24"/>
                <w:highlight w:val="none"/>
              </w:rPr>
              <w:t>）</w:t>
            </w:r>
          </w:p>
        </w:tc>
        <w:tc>
          <w:tcPr>
            <w:tcW w:w="1579" w:type="dxa"/>
            <w:tcBorders>
              <w:top w:val="single" w:color="000000" w:sz="4" w:space="0"/>
              <w:left w:val="single" w:color="000000" w:sz="4" w:space="0"/>
              <w:bottom w:val="single" w:color="000000" w:sz="4" w:space="0"/>
              <w:right w:val="single" w:color="000000" w:sz="4" w:space="0"/>
            </w:tcBorders>
            <w:vAlign w:val="center"/>
          </w:tcPr>
          <w:p w14:paraId="4908429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bCs/>
                <w:color w:val="000000"/>
                <w:kern w:val="0"/>
                <w:sz w:val="24"/>
                <w:highlight w:val="none"/>
              </w:rPr>
              <w:t>是</w:t>
            </w:r>
          </w:p>
        </w:tc>
      </w:tr>
    </w:tbl>
    <w:p w14:paraId="5DC39955">
      <w:pPr>
        <w:pStyle w:val="5"/>
        <w:rPr>
          <w:rFonts w:hAnsi="宋体"/>
          <w:highlight w:val="none"/>
        </w:rPr>
      </w:pPr>
    </w:p>
    <w:p w14:paraId="44ABB844">
      <w:pPr>
        <w:pStyle w:val="4"/>
        <w:numPr>
          <w:ilvl w:val="0"/>
          <w:numId w:val="6"/>
        </w:numPr>
        <w:rPr>
          <w:rFonts w:hAnsi="宋体"/>
          <w:szCs w:val="24"/>
          <w:highlight w:val="none"/>
        </w:rPr>
      </w:pPr>
      <w:r>
        <w:rPr>
          <w:rFonts w:hint="eastAsia" w:hAnsi="宋体"/>
          <w:szCs w:val="24"/>
          <w:highlight w:val="none"/>
        </w:rPr>
        <w:t>智能一体黑板</w:t>
      </w:r>
    </w:p>
    <w:tbl>
      <w:tblPr>
        <w:tblStyle w:val="16"/>
        <w:tblW w:w="8427" w:type="dxa"/>
        <w:tblInd w:w="93" w:type="dxa"/>
        <w:tblLayout w:type="fixed"/>
        <w:tblCellMar>
          <w:top w:w="0" w:type="dxa"/>
          <w:left w:w="108" w:type="dxa"/>
          <w:bottom w:w="0" w:type="dxa"/>
          <w:right w:w="108" w:type="dxa"/>
        </w:tblCellMar>
      </w:tblPr>
      <w:tblGrid>
        <w:gridCol w:w="724"/>
        <w:gridCol w:w="1134"/>
        <w:gridCol w:w="5245"/>
        <w:gridCol w:w="1324"/>
      </w:tblGrid>
      <w:tr w14:paraId="111B674F">
        <w:tblPrEx>
          <w:tblCellMar>
            <w:top w:w="0" w:type="dxa"/>
            <w:left w:w="108" w:type="dxa"/>
            <w:bottom w:w="0" w:type="dxa"/>
            <w:right w:w="108" w:type="dxa"/>
          </w:tblCellMar>
        </w:tblPrEx>
        <w:trPr>
          <w:trHeight w:val="615"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6B60C75B">
            <w:pPr>
              <w:widowControl/>
              <w:spacing w:line="360" w:lineRule="auto"/>
              <w:textAlignment w:val="center"/>
              <w:rPr>
                <w:rFonts w:ascii="宋体" w:hAnsi="宋体" w:cs="宋体"/>
                <w:bCs/>
                <w:color w:val="000000"/>
                <w:sz w:val="24"/>
                <w:highlight w:val="none"/>
              </w:rPr>
            </w:pPr>
            <w:r>
              <w:rPr>
                <w:rFonts w:hint="eastAsia" w:ascii="宋体" w:hAnsi="宋体" w:cs="宋体"/>
                <w:color w:val="000000"/>
                <w:kern w:val="0"/>
                <w:sz w:val="24"/>
                <w:highlight w:val="none"/>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E3631F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245" w:type="dxa"/>
            <w:tcBorders>
              <w:top w:val="single" w:color="000000" w:sz="4" w:space="0"/>
              <w:left w:val="single" w:color="000000" w:sz="4" w:space="0"/>
              <w:bottom w:val="single" w:color="000000" w:sz="4" w:space="0"/>
              <w:right w:val="single" w:color="000000" w:sz="4" w:space="0"/>
            </w:tcBorders>
            <w:vAlign w:val="center"/>
          </w:tcPr>
          <w:p w14:paraId="225D73B9">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324" w:type="dxa"/>
            <w:tcBorders>
              <w:top w:val="single" w:color="000000" w:sz="4" w:space="0"/>
              <w:left w:val="single" w:color="000000" w:sz="4" w:space="0"/>
              <w:bottom w:val="single" w:color="000000" w:sz="4" w:space="0"/>
              <w:right w:val="single" w:color="000000" w:sz="4" w:space="0"/>
            </w:tcBorders>
            <w:vAlign w:val="center"/>
          </w:tcPr>
          <w:p w14:paraId="5BEF421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7D4421F8">
        <w:tblPrEx>
          <w:tblCellMar>
            <w:top w:w="0" w:type="dxa"/>
            <w:left w:w="108" w:type="dxa"/>
            <w:bottom w:w="0" w:type="dxa"/>
            <w:right w:w="108" w:type="dxa"/>
          </w:tblCellMar>
        </w:tblPrEx>
        <w:trPr>
          <w:trHeight w:val="615" w:hRule="atLeast"/>
        </w:trPr>
        <w:tc>
          <w:tcPr>
            <w:tcW w:w="724" w:type="dxa"/>
            <w:tcBorders>
              <w:top w:val="single" w:color="000000" w:sz="4" w:space="0"/>
              <w:left w:val="single" w:color="000000" w:sz="4" w:space="0"/>
              <w:bottom w:val="single" w:color="000000" w:sz="4" w:space="0"/>
              <w:right w:val="nil"/>
            </w:tcBorders>
            <w:vAlign w:val="center"/>
          </w:tcPr>
          <w:p w14:paraId="3B11D8D6">
            <w:pPr>
              <w:widowControl/>
              <w:numPr>
                <w:ilvl w:val="0"/>
                <w:numId w:val="15"/>
              </w:numPr>
              <w:spacing w:line="360" w:lineRule="auto"/>
              <w:textAlignment w:val="center"/>
              <w:rPr>
                <w:rFonts w:ascii="宋体" w:hAnsi="宋体" w:cs="宋体"/>
                <w:bCs/>
                <w:color w:val="000000"/>
                <w:sz w:val="24"/>
                <w:highlight w:val="none"/>
              </w:rPr>
            </w:pPr>
            <w:bookmarkStart w:id="57" w:name="_Hlk229051939"/>
          </w:p>
        </w:tc>
        <w:tc>
          <w:tcPr>
            <w:tcW w:w="1134" w:type="dxa"/>
            <w:tcBorders>
              <w:top w:val="single" w:color="000000" w:sz="4" w:space="0"/>
              <w:left w:val="single" w:color="000000" w:sz="4" w:space="0"/>
              <w:bottom w:val="single" w:color="000000" w:sz="4" w:space="0"/>
              <w:right w:val="single" w:color="000000" w:sz="4" w:space="0"/>
            </w:tcBorders>
            <w:vAlign w:val="center"/>
          </w:tcPr>
          <w:p w14:paraId="6E30AFC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245" w:type="dxa"/>
            <w:tcBorders>
              <w:top w:val="single" w:color="000000" w:sz="4" w:space="0"/>
              <w:left w:val="single" w:color="000000" w:sz="4" w:space="0"/>
              <w:bottom w:val="single" w:color="000000" w:sz="4" w:space="0"/>
              <w:right w:val="single" w:color="000000" w:sz="4" w:space="0"/>
            </w:tcBorders>
            <w:vAlign w:val="center"/>
          </w:tcPr>
          <w:p w14:paraId="60175CD4">
            <w:pPr>
              <w:widowControl/>
              <w:spacing w:line="360" w:lineRule="auto"/>
              <w:jc w:val="left"/>
              <w:textAlignment w:val="center"/>
              <w:rPr>
                <w:rFonts w:ascii="宋体" w:hAnsi="宋体" w:cs="宋体"/>
                <w:bCs/>
                <w:color w:val="000000"/>
                <w:sz w:val="24"/>
                <w:highlight w:val="none"/>
              </w:rPr>
            </w:pPr>
            <w:r>
              <w:rPr>
                <w:rFonts w:hint="eastAsia" w:ascii="宋体" w:hAnsi="宋体" w:cs="宋体"/>
                <w:bCs/>
                <w:color w:val="000000"/>
                <w:sz w:val="24"/>
                <w:highlight w:val="none"/>
              </w:rPr>
              <w:t>4K全面屏显示，分辨率≥3840*2160，屏幕尺寸：≥8</w:t>
            </w:r>
            <w:r>
              <w:rPr>
                <w:rFonts w:ascii="宋体" w:hAnsi="宋体" w:cs="宋体"/>
                <w:bCs/>
                <w:color w:val="000000"/>
                <w:sz w:val="24"/>
                <w:highlight w:val="none"/>
              </w:rPr>
              <w:t>6</w:t>
            </w:r>
            <w:r>
              <w:rPr>
                <w:rFonts w:hint="eastAsia" w:ascii="宋体" w:hAnsi="宋体" w:cs="宋体"/>
                <w:bCs/>
                <w:color w:val="000000"/>
                <w:sz w:val="24"/>
                <w:highlight w:val="none"/>
              </w:rPr>
              <w:t>英寸</w:t>
            </w:r>
          </w:p>
        </w:tc>
        <w:tc>
          <w:tcPr>
            <w:tcW w:w="1324" w:type="dxa"/>
            <w:tcBorders>
              <w:top w:val="single" w:color="000000" w:sz="4" w:space="0"/>
              <w:left w:val="single" w:color="000000" w:sz="4" w:space="0"/>
              <w:bottom w:val="single" w:color="000000" w:sz="4" w:space="0"/>
              <w:right w:val="single" w:color="000000" w:sz="4" w:space="0"/>
            </w:tcBorders>
            <w:vAlign w:val="center"/>
          </w:tcPr>
          <w:p w14:paraId="650FE3C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1346C2A">
        <w:tblPrEx>
          <w:tblCellMar>
            <w:top w:w="0" w:type="dxa"/>
            <w:left w:w="108" w:type="dxa"/>
            <w:bottom w:w="0" w:type="dxa"/>
            <w:right w:w="108" w:type="dxa"/>
          </w:tblCellMar>
        </w:tblPrEx>
        <w:trPr>
          <w:trHeight w:val="37" w:hRule="atLeast"/>
        </w:trPr>
        <w:tc>
          <w:tcPr>
            <w:tcW w:w="724" w:type="dxa"/>
            <w:tcBorders>
              <w:top w:val="single" w:color="000000" w:sz="4" w:space="0"/>
              <w:left w:val="single" w:color="000000" w:sz="4" w:space="0"/>
              <w:bottom w:val="single" w:color="000000" w:sz="4" w:space="0"/>
              <w:right w:val="nil"/>
            </w:tcBorders>
            <w:vAlign w:val="center"/>
          </w:tcPr>
          <w:p w14:paraId="3454B78F">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B0AF1D7">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tcPr>
          <w:p w14:paraId="4F299344">
            <w:pPr>
              <w:widowControl/>
              <w:spacing w:line="360" w:lineRule="auto"/>
              <w:jc w:val="left"/>
              <w:textAlignment w:val="center"/>
              <w:rPr>
                <w:rFonts w:ascii="宋体" w:hAnsi="宋体" w:cs="宋体"/>
                <w:bCs/>
                <w:color w:val="000000"/>
                <w:sz w:val="24"/>
                <w:highlight w:val="none"/>
              </w:rPr>
            </w:pPr>
            <w:r>
              <w:rPr>
                <w:rFonts w:ascii="宋体" w:hAnsi="宋体" w:cs="宋体"/>
                <w:sz w:val="24"/>
                <w:highlight w:val="none"/>
              </w:rPr>
              <w:t>背光方式：</w:t>
            </w:r>
            <w:r>
              <w:rPr>
                <w:rFonts w:hint="eastAsia" w:ascii="宋体" w:hAnsi="宋体" w:cs="宋体"/>
                <w:sz w:val="24"/>
                <w:highlight w:val="none"/>
              </w:rPr>
              <w:t>直下式LED；</w:t>
            </w:r>
          </w:p>
        </w:tc>
        <w:tc>
          <w:tcPr>
            <w:tcW w:w="1324" w:type="dxa"/>
            <w:tcBorders>
              <w:top w:val="single" w:color="000000" w:sz="4" w:space="0"/>
              <w:left w:val="single" w:color="000000" w:sz="4" w:space="0"/>
              <w:bottom w:val="single" w:color="000000" w:sz="4" w:space="0"/>
              <w:right w:val="single" w:color="000000" w:sz="4" w:space="0"/>
            </w:tcBorders>
            <w:vAlign w:val="center"/>
          </w:tcPr>
          <w:p w14:paraId="4D29F0B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C899097">
        <w:tblPrEx>
          <w:tblCellMar>
            <w:top w:w="0" w:type="dxa"/>
            <w:left w:w="108" w:type="dxa"/>
            <w:bottom w:w="0" w:type="dxa"/>
            <w:right w:w="108" w:type="dxa"/>
          </w:tblCellMar>
        </w:tblPrEx>
        <w:trPr>
          <w:trHeight w:val="37" w:hRule="atLeast"/>
        </w:trPr>
        <w:tc>
          <w:tcPr>
            <w:tcW w:w="724" w:type="dxa"/>
            <w:tcBorders>
              <w:top w:val="single" w:color="000000" w:sz="4" w:space="0"/>
              <w:left w:val="single" w:color="000000" w:sz="4" w:space="0"/>
              <w:bottom w:val="single" w:color="000000" w:sz="4" w:space="0"/>
              <w:right w:val="nil"/>
            </w:tcBorders>
            <w:vAlign w:val="center"/>
          </w:tcPr>
          <w:p w14:paraId="78B1DD58">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59BCBE">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tcPr>
          <w:p w14:paraId="7A8D40F0">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整机工艺：采用无边框设计，</w:t>
            </w:r>
            <w:r>
              <w:rPr>
                <w:rFonts w:hint="eastAsia" w:ascii="宋体" w:hAnsi="宋体" w:cs="宋体"/>
                <w:sz w:val="24"/>
                <w:highlight w:val="none"/>
              </w:rPr>
              <w:t>屏占比≥95%</w:t>
            </w:r>
            <w:r>
              <w:rPr>
                <w:rFonts w:hint="eastAsia" w:ascii="宋体" w:hAnsi="宋体"/>
                <w:sz w:val="24"/>
                <w:highlight w:val="none"/>
              </w:rPr>
              <w:t>；</w:t>
            </w:r>
          </w:p>
        </w:tc>
        <w:tc>
          <w:tcPr>
            <w:tcW w:w="1324" w:type="dxa"/>
            <w:tcBorders>
              <w:top w:val="single" w:color="000000" w:sz="4" w:space="0"/>
              <w:left w:val="single" w:color="000000" w:sz="4" w:space="0"/>
              <w:bottom w:val="single" w:color="000000" w:sz="4" w:space="0"/>
              <w:right w:val="single" w:color="000000" w:sz="4" w:space="0"/>
            </w:tcBorders>
            <w:vAlign w:val="center"/>
          </w:tcPr>
          <w:p w14:paraId="5167066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78AB8EA">
        <w:tblPrEx>
          <w:tblCellMar>
            <w:top w:w="0" w:type="dxa"/>
            <w:left w:w="108" w:type="dxa"/>
            <w:bottom w:w="0" w:type="dxa"/>
            <w:right w:w="108" w:type="dxa"/>
          </w:tblCellMar>
        </w:tblPrEx>
        <w:trPr>
          <w:trHeight w:val="37" w:hRule="atLeast"/>
        </w:trPr>
        <w:tc>
          <w:tcPr>
            <w:tcW w:w="724" w:type="dxa"/>
            <w:tcBorders>
              <w:top w:val="single" w:color="000000" w:sz="4" w:space="0"/>
              <w:left w:val="single" w:color="000000" w:sz="4" w:space="0"/>
              <w:bottom w:val="single" w:color="000000" w:sz="4" w:space="0"/>
              <w:right w:val="nil"/>
            </w:tcBorders>
            <w:vAlign w:val="center"/>
          </w:tcPr>
          <w:p w14:paraId="71E59544">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5C93C2">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tcPr>
          <w:p w14:paraId="530D516C">
            <w:pPr>
              <w:widowControl/>
              <w:spacing w:line="360" w:lineRule="auto"/>
              <w:jc w:val="left"/>
              <w:textAlignment w:val="center"/>
              <w:rPr>
                <w:rFonts w:ascii="宋体" w:hAnsi="宋体" w:cs="宋体"/>
                <w:bCs/>
                <w:color w:val="000000"/>
                <w:sz w:val="24"/>
                <w:highlight w:val="none"/>
              </w:rPr>
            </w:pPr>
            <w:r>
              <w:rPr>
                <w:rFonts w:ascii="宋体" w:hAnsi="宋体" w:cs="宋体"/>
                <w:sz w:val="24"/>
                <w:highlight w:val="none"/>
              </w:rPr>
              <w:t>亮度≥200</w:t>
            </w:r>
            <w:r>
              <w:rPr>
                <w:rFonts w:hint="eastAsia" w:ascii="宋体" w:hAnsi="宋体" w:cs="宋体"/>
                <w:sz w:val="24"/>
                <w:highlight w:val="none"/>
              </w:rPr>
              <w:t>n</w:t>
            </w:r>
            <w:r>
              <w:rPr>
                <w:rFonts w:ascii="宋体" w:hAnsi="宋体" w:cs="宋体"/>
                <w:sz w:val="24"/>
                <w:highlight w:val="none"/>
              </w:rPr>
              <w:t>its,对比度≥</w:t>
            </w:r>
            <w:r>
              <w:rPr>
                <w:rFonts w:hint="eastAsia" w:ascii="宋体" w:hAnsi="宋体" w:cs="宋体"/>
                <w:sz w:val="24"/>
                <w:highlight w:val="none"/>
              </w:rPr>
              <w:t>12</w:t>
            </w:r>
            <w:r>
              <w:rPr>
                <w:rFonts w:ascii="宋体" w:hAnsi="宋体" w:cs="宋体"/>
                <w:sz w:val="24"/>
                <w:highlight w:val="none"/>
              </w:rPr>
              <w:t>00：</w:t>
            </w:r>
            <w:r>
              <w:rPr>
                <w:rFonts w:hint="eastAsia" w:ascii="宋体" w:hAnsi="宋体" w:cs="宋体"/>
                <w:sz w:val="24"/>
                <w:highlight w:val="none"/>
              </w:rPr>
              <w:t>1</w:t>
            </w:r>
            <w:r>
              <w:rPr>
                <w:rFonts w:ascii="宋体" w:hAnsi="宋体" w:cs="宋体"/>
                <w:sz w:val="24"/>
                <w:highlight w:val="none"/>
              </w:rPr>
              <w:t xml:space="preserve"> </w:t>
            </w:r>
            <w:r>
              <w:rPr>
                <w:rFonts w:hint="eastAsia" w:ascii="宋体" w:hAnsi="宋体" w:cs="宋体"/>
                <w:sz w:val="24"/>
                <w:highlight w:val="none"/>
              </w:rPr>
              <w:t>；</w:t>
            </w:r>
          </w:p>
        </w:tc>
        <w:tc>
          <w:tcPr>
            <w:tcW w:w="1324" w:type="dxa"/>
            <w:tcBorders>
              <w:top w:val="single" w:color="000000" w:sz="4" w:space="0"/>
              <w:left w:val="single" w:color="000000" w:sz="4" w:space="0"/>
              <w:bottom w:val="single" w:color="000000" w:sz="4" w:space="0"/>
              <w:right w:val="single" w:color="000000" w:sz="4" w:space="0"/>
            </w:tcBorders>
            <w:vAlign w:val="center"/>
          </w:tcPr>
          <w:p w14:paraId="3E56116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1D8B54E">
        <w:tblPrEx>
          <w:tblCellMar>
            <w:top w:w="0" w:type="dxa"/>
            <w:left w:w="108" w:type="dxa"/>
            <w:bottom w:w="0" w:type="dxa"/>
            <w:right w:w="108" w:type="dxa"/>
          </w:tblCellMar>
        </w:tblPrEx>
        <w:trPr>
          <w:trHeight w:val="37" w:hRule="atLeast"/>
        </w:trPr>
        <w:tc>
          <w:tcPr>
            <w:tcW w:w="724" w:type="dxa"/>
            <w:tcBorders>
              <w:top w:val="single" w:color="000000" w:sz="4" w:space="0"/>
              <w:left w:val="single" w:color="000000" w:sz="4" w:space="0"/>
              <w:bottom w:val="single" w:color="000000" w:sz="4" w:space="0"/>
              <w:right w:val="nil"/>
            </w:tcBorders>
            <w:vAlign w:val="center"/>
          </w:tcPr>
          <w:p w14:paraId="3DC5DF46">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DB212D4">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vAlign w:val="center"/>
          </w:tcPr>
          <w:p w14:paraId="5EB17830">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支持HDMI2.0*2、AV三合一接口*1、同轴接口*1、RF（DTMB）接口*1、USB2.0*2、网络接口*1、RS232接口*1；</w:t>
            </w:r>
          </w:p>
        </w:tc>
        <w:tc>
          <w:tcPr>
            <w:tcW w:w="1324" w:type="dxa"/>
            <w:tcBorders>
              <w:top w:val="single" w:color="000000" w:sz="4" w:space="0"/>
              <w:left w:val="single" w:color="000000" w:sz="4" w:space="0"/>
              <w:bottom w:val="single" w:color="000000" w:sz="4" w:space="0"/>
              <w:right w:val="single" w:color="000000" w:sz="4" w:space="0"/>
            </w:tcBorders>
            <w:vAlign w:val="center"/>
          </w:tcPr>
          <w:p w14:paraId="7BA4EAC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030F1B8">
        <w:tblPrEx>
          <w:tblCellMar>
            <w:top w:w="0" w:type="dxa"/>
            <w:left w:w="108" w:type="dxa"/>
            <w:bottom w:w="0" w:type="dxa"/>
            <w:right w:w="108" w:type="dxa"/>
          </w:tblCellMar>
        </w:tblPrEx>
        <w:trPr>
          <w:trHeight w:val="615" w:hRule="atLeast"/>
        </w:trPr>
        <w:tc>
          <w:tcPr>
            <w:tcW w:w="724" w:type="dxa"/>
            <w:tcBorders>
              <w:top w:val="single" w:color="000000" w:sz="4" w:space="0"/>
              <w:left w:val="single" w:color="000000" w:sz="4" w:space="0"/>
              <w:bottom w:val="single" w:color="000000" w:sz="4" w:space="0"/>
              <w:right w:val="nil"/>
            </w:tcBorders>
            <w:vAlign w:val="center"/>
          </w:tcPr>
          <w:p w14:paraId="1A49533E">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233E2FC">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vAlign w:val="center"/>
          </w:tcPr>
          <w:p w14:paraId="326A7423">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支持视频解码格式：H264|H265|MPEG1|MPEG2|MPEG4|VP8|AVS|AVS2|HLG|HDR10，支持jpg|jpeg|png|bmp等常见图片格式，支持MP3|MPEG2|MPEG4|Dolby MS12|Vorbis|FLAC|APE等音频格式。</w:t>
            </w:r>
          </w:p>
        </w:tc>
        <w:tc>
          <w:tcPr>
            <w:tcW w:w="1324" w:type="dxa"/>
            <w:tcBorders>
              <w:top w:val="single" w:color="000000" w:sz="4" w:space="0"/>
              <w:left w:val="single" w:color="000000" w:sz="4" w:space="0"/>
              <w:bottom w:val="single" w:color="000000" w:sz="4" w:space="0"/>
              <w:right w:val="single" w:color="000000" w:sz="4" w:space="0"/>
            </w:tcBorders>
            <w:vAlign w:val="center"/>
          </w:tcPr>
          <w:p w14:paraId="6D617CA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49AFF0C">
        <w:tblPrEx>
          <w:tblCellMar>
            <w:top w:w="0" w:type="dxa"/>
            <w:left w:w="108" w:type="dxa"/>
            <w:bottom w:w="0" w:type="dxa"/>
            <w:right w:w="108" w:type="dxa"/>
          </w:tblCellMar>
        </w:tblPrEx>
        <w:trPr>
          <w:trHeight w:val="615" w:hRule="atLeast"/>
        </w:trPr>
        <w:tc>
          <w:tcPr>
            <w:tcW w:w="724" w:type="dxa"/>
            <w:tcBorders>
              <w:top w:val="single" w:color="000000" w:sz="4" w:space="0"/>
              <w:left w:val="single" w:color="000000" w:sz="4" w:space="0"/>
              <w:bottom w:val="single" w:color="000000" w:sz="4" w:space="0"/>
              <w:right w:val="nil"/>
            </w:tcBorders>
            <w:vAlign w:val="center"/>
          </w:tcPr>
          <w:p w14:paraId="04C83C10">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961C0C">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vAlign w:val="center"/>
          </w:tcPr>
          <w:p w14:paraId="54D6AAA5">
            <w:pPr>
              <w:widowControl/>
              <w:spacing w:line="360" w:lineRule="auto"/>
              <w:jc w:val="left"/>
              <w:textAlignment w:val="center"/>
              <w:rPr>
                <w:rFonts w:ascii="宋体" w:hAnsi="宋体" w:cs="宋体"/>
                <w:bCs/>
                <w:color w:val="000000"/>
                <w:sz w:val="24"/>
                <w:highlight w:val="none"/>
              </w:rPr>
            </w:pPr>
            <w:r>
              <w:rPr>
                <w:rFonts w:hint="eastAsia" w:ascii="宋体" w:hAnsi="宋体" w:cs="宋体"/>
                <w:bCs/>
                <w:color w:val="000000"/>
                <w:sz w:val="24"/>
                <w:highlight w:val="none"/>
              </w:rPr>
              <w:t>支持</w:t>
            </w:r>
            <w:r>
              <w:rPr>
                <w:rFonts w:ascii="宋体" w:hAnsi="宋体" w:cs="宋体"/>
                <w:bCs/>
                <w:color w:val="000000"/>
                <w:sz w:val="24"/>
                <w:highlight w:val="none"/>
              </w:rPr>
              <w:t>DLAN</w:t>
            </w:r>
            <w:r>
              <w:rPr>
                <w:rFonts w:hint="eastAsia" w:ascii="宋体" w:hAnsi="宋体" w:cs="宋体"/>
                <w:bCs/>
                <w:color w:val="000000"/>
                <w:sz w:val="24"/>
                <w:highlight w:val="none"/>
              </w:rPr>
              <w:t>、</w:t>
            </w:r>
            <w:r>
              <w:rPr>
                <w:rFonts w:ascii="宋体" w:hAnsi="宋体" w:cs="宋体"/>
                <w:bCs/>
                <w:color w:val="000000"/>
                <w:sz w:val="24"/>
                <w:highlight w:val="none"/>
              </w:rPr>
              <w:t>AirPlay</w:t>
            </w:r>
            <w:r>
              <w:rPr>
                <w:rFonts w:hint="eastAsia" w:ascii="宋体" w:hAnsi="宋体" w:cs="宋体"/>
                <w:bCs/>
                <w:color w:val="000000"/>
                <w:sz w:val="24"/>
                <w:highlight w:val="none"/>
              </w:rPr>
              <w:t>多屏互动；支持定时开、关机；</w:t>
            </w:r>
          </w:p>
        </w:tc>
        <w:tc>
          <w:tcPr>
            <w:tcW w:w="1324" w:type="dxa"/>
            <w:tcBorders>
              <w:top w:val="single" w:color="000000" w:sz="4" w:space="0"/>
              <w:left w:val="single" w:color="000000" w:sz="4" w:space="0"/>
              <w:bottom w:val="single" w:color="000000" w:sz="4" w:space="0"/>
              <w:right w:val="single" w:color="000000" w:sz="4" w:space="0"/>
            </w:tcBorders>
            <w:vAlign w:val="center"/>
          </w:tcPr>
          <w:p w14:paraId="2B98AAA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bookmarkEnd w:id="57"/>
    </w:tbl>
    <w:p w14:paraId="1C65FA61">
      <w:pPr>
        <w:pStyle w:val="15"/>
        <w:ind w:firstLine="480"/>
        <w:rPr>
          <w:rFonts w:ascii="宋体" w:hAnsi="宋体"/>
          <w:szCs w:val="24"/>
          <w:highlight w:val="none"/>
        </w:rPr>
      </w:pPr>
    </w:p>
    <w:p w14:paraId="39B6A57C">
      <w:pPr>
        <w:pStyle w:val="4"/>
        <w:numPr>
          <w:ilvl w:val="0"/>
          <w:numId w:val="6"/>
        </w:numPr>
        <w:rPr>
          <w:rFonts w:hAnsi="宋体"/>
          <w:szCs w:val="24"/>
          <w:highlight w:val="none"/>
        </w:rPr>
      </w:pPr>
      <w:r>
        <w:rPr>
          <w:rFonts w:hint="eastAsia" w:hAnsi="宋体"/>
          <w:szCs w:val="24"/>
          <w:highlight w:val="none"/>
        </w:rPr>
        <w:t>侧边显示终端</w:t>
      </w:r>
    </w:p>
    <w:tbl>
      <w:tblPr>
        <w:tblStyle w:val="16"/>
        <w:tblW w:w="8427" w:type="dxa"/>
        <w:tblInd w:w="93" w:type="dxa"/>
        <w:tblLayout w:type="fixed"/>
        <w:tblCellMar>
          <w:top w:w="0" w:type="dxa"/>
          <w:left w:w="108" w:type="dxa"/>
          <w:bottom w:w="0" w:type="dxa"/>
          <w:right w:w="108" w:type="dxa"/>
        </w:tblCellMar>
      </w:tblPr>
      <w:tblGrid>
        <w:gridCol w:w="753"/>
        <w:gridCol w:w="709"/>
        <w:gridCol w:w="5528"/>
        <w:gridCol w:w="1437"/>
      </w:tblGrid>
      <w:tr w14:paraId="7961857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CDE92B7">
            <w:pPr>
              <w:widowControl/>
              <w:spacing w:line="360" w:lineRule="auto"/>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序号</w:t>
            </w:r>
          </w:p>
        </w:tc>
        <w:tc>
          <w:tcPr>
            <w:tcW w:w="709" w:type="dxa"/>
            <w:tcBorders>
              <w:top w:val="single" w:color="000000" w:sz="4" w:space="0"/>
              <w:left w:val="single" w:color="000000" w:sz="4" w:space="0"/>
              <w:bottom w:val="single" w:color="000000" w:sz="4" w:space="0"/>
              <w:right w:val="single" w:color="000000" w:sz="4" w:space="0"/>
            </w:tcBorders>
            <w:vAlign w:val="center"/>
          </w:tcPr>
          <w:p w14:paraId="3A8371C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528" w:type="dxa"/>
            <w:tcBorders>
              <w:top w:val="single" w:color="000000" w:sz="4" w:space="0"/>
              <w:left w:val="single" w:color="000000" w:sz="4" w:space="0"/>
              <w:bottom w:val="single" w:color="000000" w:sz="4" w:space="0"/>
              <w:right w:val="single" w:color="000000" w:sz="4" w:space="0"/>
            </w:tcBorders>
            <w:vAlign w:val="center"/>
          </w:tcPr>
          <w:p w14:paraId="7B290C4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具体指标内容</w:t>
            </w:r>
          </w:p>
        </w:tc>
        <w:tc>
          <w:tcPr>
            <w:tcW w:w="1437" w:type="dxa"/>
            <w:tcBorders>
              <w:top w:val="single" w:color="000000" w:sz="4" w:space="0"/>
              <w:left w:val="single" w:color="000000" w:sz="4" w:space="0"/>
              <w:bottom w:val="single" w:color="000000" w:sz="4" w:space="0"/>
              <w:right w:val="single" w:color="000000" w:sz="4" w:space="0"/>
            </w:tcBorders>
            <w:vAlign w:val="center"/>
          </w:tcPr>
          <w:p w14:paraId="3B01FDF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632AD62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D8AD9F2">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AE9354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528" w:type="dxa"/>
            <w:tcBorders>
              <w:top w:val="single" w:color="000000" w:sz="4" w:space="0"/>
              <w:left w:val="single" w:color="000000" w:sz="4" w:space="0"/>
              <w:bottom w:val="single" w:color="000000" w:sz="4" w:space="0"/>
              <w:right w:val="single" w:color="000000" w:sz="4" w:space="0"/>
            </w:tcBorders>
            <w:vAlign w:val="center"/>
          </w:tcPr>
          <w:p w14:paraId="753985E0">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4K全面屏显示，分辨率≥3840*2160像素，屏幕尺寸：≥5</w:t>
            </w:r>
            <w:r>
              <w:rPr>
                <w:rFonts w:ascii="宋体" w:hAnsi="宋体" w:cs="宋体"/>
                <w:color w:val="000000"/>
                <w:kern w:val="0"/>
                <w:sz w:val="24"/>
                <w:highlight w:val="none"/>
              </w:rPr>
              <w:t>5</w:t>
            </w:r>
            <w:r>
              <w:rPr>
                <w:rFonts w:hint="eastAsia" w:ascii="宋体" w:hAnsi="宋体" w:cs="宋体"/>
                <w:color w:val="000000"/>
                <w:kern w:val="0"/>
                <w:sz w:val="24"/>
                <w:highlight w:val="none"/>
              </w:rPr>
              <w:t>英寸</w:t>
            </w:r>
          </w:p>
        </w:tc>
        <w:tc>
          <w:tcPr>
            <w:tcW w:w="1437" w:type="dxa"/>
            <w:tcBorders>
              <w:top w:val="single" w:color="000000" w:sz="4" w:space="0"/>
              <w:left w:val="single" w:color="000000" w:sz="4" w:space="0"/>
              <w:bottom w:val="single" w:color="000000" w:sz="4" w:space="0"/>
              <w:right w:val="single" w:color="000000" w:sz="4" w:space="0"/>
            </w:tcBorders>
            <w:vAlign w:val="center"/>
          </w:tcPr>
          <w:p w14:paraId="589EAD1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8B76A5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CFE07DC">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833C8A1">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00A60629">
            <w:pPr>
              <w:widowControl/>
              <w:spacing w:line="360" w:lineRule="auto"/>
              <w:jc w:val="left"/>
              <w:textAlignment w:val="center"/>
              <w:rPr>
                <w:rFonts w:ascii="宋体" w:hAnsi="宋体" w:cs="宋体"/>
                <w:color w:val="000000"/>
                <w:kern w:val="0"/>
                <w:sz w:val="24"/>
                <w:highlight w:val="none"/>
              </w:rPr>
            </w:pPr>
            <w:r>
              <w:rPr>
                <w:rFonts w:ascii="宋体" w:hAnsi="宋体" w:cs="宋体"/>
                <w:color w:val="000000"/>
                <w:kern w:val="0"/>
                <w:sz w:val="24"/>
                <w:highlight w:val="none"/>
              </w:rPr>
              <w:t>背光方式：</w:t>
            </w:r>
            <w:r>
              <w:rPr>
                <w:rFonts w:hint="eastAsia" w:ascii="宋体" w:hAnsi="宋体" w:cs="宋体"/>
                <w:color w:val="000000"/>
                <w:kern w:val="0"/>
                <w:sz w:val="24"/>
                <w:highlight w:val="none"/>
              </w:rPr>
              <w:t>直下式LED；</w:t>
            </w:r>
          </w:p>
        </w:tc>
        <w:tc>
          <w:tcPr>
            <w:tcW w:w="1437" w:type="dxa"/>
            <w:tcBorders>
              <w:top w:val="single" w:color="000000" w:sz="4" w:space="0"/>
              <w:left w:val="single" w:color="000000" w:sz="4" w:space="0"/>
              <w:bottom w:val="single" w:color="000000" w:sz="4" w:space="0"/>
              <w:right w:val="single" w:color="000000" w:sz="4" w:space="0"/>
            </w:tcBorders>
            <w:vAlign w:val="center"/>
          </w:tcPr>
          <w:p w14:paraId="1DE6823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3F03E5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96E2D69">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9D94FD2">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503BEAA1">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整机工艺：采用无边框设计，屏占比≥95%；</w:t>
            </w:r>
          </w:p>
        </w:tc>
        <w:tc>
          <w:tcPr>
            <w:tcW w:w="1437" w:type="dxa"/>
            <w:tcBorders>
              <w:top w:val="single" w:color="000000" w:sz="4" w:space="0"/>
              <w:left w:val="single" w:color="000000" w:sz="4" w:space="0"/>
              <w:bottom w:val="single" w:color="000000" w:sz="4" w:space="0"/>
              <w:right w:val="single" w:color="000000" w:sz="4" w:space="0"/>
            </w:tcBorders>
            <w:vAlign w:val="center"/>
          </w:tcPr>
          <w:p w14:paraId="206F97C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364CDA9">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7989958">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61A14C4">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48CEDAA7">
            <w:pPr>
              <w:widowControl/>
              <w:spacing w:line="360" w:lineRule="auto"/>
              <w:jc w:val="left"/>
              <w:textAlignment w:val="center"/>
              <w:rPr>
                <w:rFonts w:ascii="宋体" w:hAnsi="宋体" w:cs="宋体"/>
                <w:color w:val="000000"/>
                <w:kern w:val="0"/>
                <w:sz w:val="24"/>
                <w:highlight w:val="none"/>
              </w:rPr>
            </w:pPr>
            <w:r>
              <w:rPr>
                <w:rFonts w:ascii="宋体" w:hAnsi="宋体" w:cs="宋体"/>
                <w:color w:val="000000"/>
                <w:kern w:val="0"/>
                <w:sz w:val="24"/>
                <w:highlight w:val="none"/>
              </w:rPr>
              <w:t>亮度≥200</w:t>
            </w:r>
            <w:r>
              <w:rPr>
                <w:rFonts w:hint="eastAsia" w:ascii="宋体" w:hAnsi="宋体" w:cs="宋体"/>
                <w:color w:val="000000"/>
                <w:kern w:val="0"/>
                <w:sz w:val="24"/>
                <w:highlight w:val="none"/>
              </w:rPr>
              <w:t>n</w:t>
            </w:r>
            <w:r>
              <w:rPr>
                <w:rFonts w:ascii="宋体" w:hAnsi="宋体" w:cs="宋体"/>
                <w:color w:val="000000"/>
                <w:kern w:val="0"/>
                <w:sz w:val="24"/>
                <w:highlight w:val="none"/>
              </w:rPr>
              <w:t>its,对比度≥</w:t>
            </w:r>
            <w:r>
              <w:rPr>
                <w:rFonts w:hint="eastAsia" w:ascii="宋体" w:hAnsi="宋体" w:cs="宋体"/>
                <w:color w:val="000000"/>
                <w:kern w:val="0"/>
                <w:sz w:val="24"/>
                <w:highlight w:val="none"/>
              </w:rPr>
              <w:t>12</w:t>
            </w:r>
            <w:r>
              <w:rPr>
                <w:rFonts w:ascii="宋体" w:hAnsi="宋体" w:cs="宋体"/>
                <w:color w:val="000000"/>
                <w:kern w:val="0"/>
                <w:sz w:val="24"/>
                <w:highlight w:val="none"/>
              </w:rPr>
              <w:t>00：</w:t>
            </w:r>
            <w:r>
              <w:rPr>
                <w:rFonts w:hint="eastAsia" w:ascii="宋体" w:hAnsi="宋体" w:cs="宋体"/>
                <w:color w:val="000000"/>
                <w:kern w:val="0"/>
                <w:sz w:val="24"/>
                <w:highlight w:val="none"/>
              </w:rPr>
              <w:t>1</w:t>
            </w:r>
            <w:r>
              <w:rPr>
                <w:rFonts w:ascii="宋体" w:hAnsi="宋体" w:cs="宋体"/>
                <w:color w:val="000000"/>
                <w:kern w:val="0"/>
                <w:sz w:val="24"/>
                <w:highlight w:val="none"/>
              </w:rPr>
              <w:t xml:space="preserve"> </w:t>
            </w:r>
            <w:r>
              <w:rPr>
                <w:rFonts w:hint="eastAsia" w:ascii="宋体" w:hAnsi="宋体" w:cs="宋体"/>
                <w:color w:val="000000"/>
                <w:kern w:val="0"/>
                <w:sz w:val="24"/>
                <w:highlight w:val="none"/>
              </w:rPr>
              <w:t>；</w:t>
            </w:r>
          </w:p>
        </w:tc>
        <w:tc>
          <w:tcPr>
            <w:tcW w:w="1437" w:type="dxa"/>
            <w:tcBorders>
              <w:top w:val="single" w:color="000000" w:sz="4" w:space="0"/>
              <w:left w:val="single" w:color="000000" w:sz="4" w:space="0"/>
              <w:bottom w:val="single" w:color="000000" w:sz="4" w:space="0"/>
              <w:right w:val="single" w:color="000000" w:sz="4" w:space="0"/>
            </w:tcBorders>
            <w:vAlign w:val="center"/>
          </w:tcPr>
          <w:p w14:paraId="5A94FC8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D6B8C3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0434C01">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AC034E3">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2065AB1E">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支持HDMI2.0*2、AV三合一接口*1、同轴接口*1、RF（DTMB）接口*1、USB2.0*2、网络接口*1、RS232接口*1；</w:t>
            </w:r>
          </w:p>
        </w:tc>
        <w:tc>
          <w:tcPr>
            <w:tcW w:w="1437" w:type="dxa"/>
            <w:tcBorders>
              <w:top w:val="single" w:color="000000" w:sz="4" w:space="0"/>
              <w:left w:val="single" w:color="000000" w:sz="4" w:space="0"/>
              <w:bottom w:val="single" w:color="000000" w:sz="4" w:space="0"/>
              <w:right w:val="single" w:color="000000" w:sz="4" w:space="0"/>
            </w:tcBorders>
            <w:vAlign w:val="center"/>
          </w:tcPr>
          <w:p w14:paraId="53E7908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1C2D19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3848A852">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14E37DC">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51DC140F">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支持视频解码格式：H264|H265|MPEG1|MPEG2|MPEG4|VP8|AVS|AVS2|HLG|HDR10，支持jpg|jpeg|png|bmp等常见图片格式，支持MP3|MPEG2|MPEG4|Dolby MS12|Vorbis|FLAC|APE等音频格式</w:t>
            </w:r>
          </w:p>
        </w:tc>
        <w:tc>
          <w:tcPr>
            <w:tcW w:w="1437" w:type="dxa"/>
            <w:tcBorders>
              <w:top w:val="single" w:color="000000" w:sz="4" w:space="0"/>
              <w:left w:val="single" w:color="000000" w:sz="4" w:space="0"/>
              <w:bottom w:val="single" w:color="000000" w:sz="4" w:space="0"/>
              <w:right w:val="single" w:color="000000" w:sz="4" w:space="0"/>
            </w:tcBorders>
            <w:vAlign w:val="center"/>
          </w:tcPr>
          <w:p w14:paraId="7F6C02E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91F6BB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25A8DD7">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124FEC7">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2E1B6132">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支持</w:t>
            </w:r>
            <w:r>
              <w:rPr>
                <w:rFonts w:ascii="宋体" w:hAnsi="宋体" w:cs="宋体"/>
                <w:color w:val="000000"/>
                <w:kern w:val="0"/>
                <w:sz w:val="24"/>
                <w:highlight w:val="none"/>
              </w:rPr>
              <w:t>DLAN</w:t>
            </w:r>
            <w:r>
              <w:rPr>
                <w:rFonts w:hint="eastAsia" w:ascii="宋体" w:hAnsi="宋体" w:cs="宋体"/>
                <w:color w:val="000000"/>
                <w:kern w:val="0"/>
                <w:sz w:val="24"/>
                <w:highlight w:val="none"/>
              </w:rPr>
              <w:t>、</w:t>
            </w:r>
            <w:r>
              <w:rPr>
                <w:rFonts w:ascii="宋体" w:hAnsi="宋体" w:cs="宋体"/>
                <w:color w:val="000000"/>
                <w:kern w:val="0"/>
                <w:sz w:val="24"/>
                <w:highlight w:val="none"/>
              </w:rPr>
              <w:t>AirPlay</w:t>
            </w:r>
            <w:r>
              <w:rPr>
                <w:rFonts w:hint="eastAsia" w:ascii="宋体" w:hAnsi="宋体" w:cs="宋体"/>
                <w:color w:val="000000"/>
                <w:kern w:val="0"/>
                <w:sz w:val="24"/>
                <w:highlight w:val="none"/>
              </w:rPr>
              <w:t>多屏互动；支持定时开、关机；</w:t>
            </w:r>
          </w:p>
        </w:tc>
        <w:tc>
          <w:tcPr>
            <w:tcW w:w="1437" w:type="dxa"/>
            <w:tcBorders>
              <w:top w:val="single" w:color="000000" w:sz="4" w:space="0"/>
              <w:left w:val="single" w:color="000000" w:sz="4" w:space="0"/>
              <w:bottom w:val="single" w:color="000000" w:sz="4" w:space="0"/>
              <w:right w:val="single" w:color="000000" w:sz="4" w:space="0"/>
            </w:tcBorders>
            <w:vAlign w:val="center"/>
          </w:tcPr>
          <w:p w14:paraId="475A35A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bl>
    <w:p w14:paraId="51DA6721">
      <w:pPr>
        <w:pStyle w:val="5"/>
        <w:rPr>
          <w:rFonts w:hAnsi="宋体"/>
          <w:highlight w:val="none"/>
        </w:rPr>
      </w:pPr>
    </w:p>
    <w:p w14:paraId="75DE2ECB">
      <w:pPr>
        <w:pStyle w:val="4"/>
        <w:numPr>
          <w:ilvl w:val="0"/>
          <w:numId w:val="6"/>
        </w:numPr>
        <w:rPr>
          <w:rFonts w:hAnsi="宋体"/>
          <w:szCs w:val="24"/>
          <w:highlight w:val="none"/>
        </w:rPr>
      </w:pPr>
      <w:r>
        <w:rPr>
          <w:rFonts w:hint="eastAsia" w:hAnsi="宋体"/>
          <w:szCs w:val="24"/>
          <w:highlight w:val="none"/>
        </w:rPr>
        <w:t>医用手术协同显示终端</w:t>
      </w:r>
    </w:p>
    <w:tbl>
      <w:tblPr>
        <w:tblStyle w:val="16"/>
        <w:tblW w:w="8969" w:type="dxa"/>
        <w:tblInd w:w="93" w:type="dxa"/>
        <w:tblLayout w:type="fixed"/>
        <w:tblCellMar>
          <w:top w:w="0" w:type="dxa"/>
          <w:left w:w="108" w:type="dxa"/>
          <w:bottom w:w="0" w:type="dxa"/>
          <w:right w:w="108" w:type="dxa"/>
        </w:tblCellMar>
      </w:tblPr>
      <w:tblGrid>
        <w:gridCol w:w="1036"/>
        <w:gridCol w:w="993"/>
        <w:gridCol w:w="5103"/>
        <w:gridCol w:w="1837"/>
      </w:tblGrid>
      <w:tr w14:paraId="28A2F6A9">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1BF70E5">
            <w:pPr>
              <w:widowControl/>
              <w:spacing w:line="360" w:lineRule="auto"/>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序号</w:t>
            </w:r>
          </w:p>
        </w:tc>
        <w:tc>
          <w:tcPr>
            <w:tcW w:w="993" w:type="dxa"/>
            <w:tcBorders>
              <w:top w:val="single" w:color="000000" w:sz="4" w:space="0"/>
              <w:left w:val="single" w:color="000000" w:sz="4" w:space="0"/>
              <w:bottom w:val="single" w:color="000000" w:sz="4" w:space="0"/>
              <w:right w:val="single" w:color="000000" w:sz="4" w:space="0"/>
            </w:tcBorders>
            <w:vAlign w:val="center"/>
          </w:tcPr>
          <w:p w14:paraId="550EDD9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103" w:type="dxa"/>
            <w:tcBorders>
              <w:top w:val="single" w:color="000000" w:sz="4" w:space="0"/>
              <w:left w:val="single" w:color="000000" w:sz="4" w:space="0"/>
              <w:bottom w:val="single" w:color="000000" w:sz="4" w:space="0"/>
              <w:right w:val="single" w:color="000000" w:sz="4" w:space="0"/>
            </w:tcBorders>
            <w:vAlign w:val="center"/>
          </w:tcPr>
          <w:p w14:paraId="297C75E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具体指标内容</w:t>
            </w:r>
          </w:p>
        </w:tc>
        <w:tc>
          <w:tcPr>
            <w:tcW w:w="1837" w:type="dxa"/>
            <w:tcBorders>
              <w:top w:val="single" w:color="000000" w:sz="4" w:space="0"/>
              <w:left w:val="single" w:color="000000" w:sz="4" w:space="0"/>
              <w:bottom w:val="single" w:color="000000" w:sz="4" w:space="0"/>
              <w:right w:val="single" w:color="000000" w:sz="4" w:space="0"/>
            </w:tcBorders>
            <w:vAlign w:val="center"/>
          </w:tcPr>
          <w:p w14:paraId="6B5C21C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02FEDF80">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63FA8FC3">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F77A81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22FEA7B0">
            <w:pPr>
              <w:rPr>
                <w:rFonts w:ascii="宋体" w:hAnsi="宋体" w:cs="宋体"/>
                <w:b/>
                <w:bCs/>
                <w:color w:val="000000"/>
                <w:sz w:val="24"/>
                <w:highlight w:val="none"/>
              </w:rPr>
            </w:pPr>
            <w:r>
              <w:rPr>
                <w:rFonts w:hint="eastAsia" w:ascii="宋体" w:hAnsi="宋体"/>
                <w:sz w:val="24"/>
                <w:highlight w:val="none"/>
              </w:rPr>
              <w:t>屏幕尺寸≥31英寸</w:t>
            </w:r>
          </w:p>
        </w:tc>
        <w:tc>
          <w:tcPr>
            <w:tcW w:w="1837" w:type="dxa"/>
            <w:tcBorders>
              <w:top w:val="single" w:color="000000" w:sz="4" w:space="0"/>
              <w:left w:val="single" w:color="000000" w:sz="4" w:space="0"/>
              <w:bottom w:val="single" w:color="000000" w:sz="4" w:space="0"/>
              <w:right w:val="single" w:color="000000" w:sz="4" w:space="0"/>
            </w:tcBorders>
            <w:vAlign w:val="center"/>
          </w:tcPr>
          <w:p w14:paraId="7568396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4168AD9">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6BA7E8FA">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BE06D56">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21E27216">
            <w:pPr>
              <w:rPr>
                <w:rFonts w:ascii="宋体" w:hAnsi="宋体" w:cs="宋体"/>
                <w:b/>
                <w:bCs/>
                <w:color w:val="000000"/>
                <w:sz w:val="24"/>
                <w:highlight w:val="none"/>
              </w:rPr>
            </w:pPr>
            <w:r>
              <w:rPr>
                <w:rFonts w:hint="eastAsia" w:ascii="宋体" w:hAnsi="宋体"/>
                <w:sz w:val="24"/>
                <w:highlight w:val="none"/>
              </w:rPr>
              <w:t>长宽比≥16:9</w:t>
            </w:r>
          </w:p>
        </w:tc>
        <w:tc>
          <w:tcPr>
            <w:tcW w:w="1837" w:type="dxa"/>
            <w:tcBorders>
              <w:top w:val="single" w:color="000000" w:sz="4" w:space="0"/>
              <w:left w:val="single" w:color="000000" w:sz="4" w:space="0"/>
              <w:bottom w:val="single" w:color="000000" w:sz="4" w:space="0"/>
              <w:right w:val="single" w:color="000000" w:sz="4" w:space="0"/>
            </w:tcBorders>
            <w:vAlign w:val="center"/>
          </w:tcPr>
          <w:p w14:paraId="6F19363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FEDB3B7">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0B578B7E">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EC8CD19">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795F4FDB">
            <w:pPr>
              <w:rPr>
                <w:rFonts w:ascii="宋体" w:hAnsi="宋体" w:cs="宋体"/>
                <w:b/>
                <w:bCs/>
                <w:color w:val="000000"/>
                <w:sz w:val="24"/>
                <w:highlight w:val="none"/>
              </w:rPr>
            </w:pPr>
            <w:r>
              <w:rPr>
                <w:rFonts w:hint="eastAsia" w:ascii="宋体" w:hAnsi="宋体"/>
                <w:sz w:val="24"/>
                <w:highlight w:val="none"/>
              </w:rPr>
              <w:t>分辨率≥3840×2160像素；</w:t>
            </w:r>
          </w:p>
        </w:tc>
        <w:tc>
          <w:tcPr>
            <w:tcW w:w="1837" w:type="dxa"/>
            <w:tcBorders>
              <w:top w:val="single" w:color="000000" w:sz="4" w:space="0"/>
              <w:left w:val="single" w:color="000000" w:sz="4" w:space="0"/>
              <w:bottom w:val="single" w:color="000000" w:sz="4" w:space="0"/>
              <w:right w:val="single" w:color="000000" w:sz="4" w:space="0"/>
            </w:tcBorders>
            <w:vAlign w:val="center"/>
          </w:tcPr>
          <w:p w14:paraId="7786000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25ECE7D">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08178745">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42C3352">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52968B04">
            <w:pPr>
              <w:rPr>
                <w:rFonts w:ascii="宋体" w:hAnsi="宋体" w:cs="宋体"/>
                <w:b/>
                <w:bCs/>
                <w:color w:val="000000"/>
                <w:sz w:val="24"/>
                <w:highlight w:val="none"/>
              </w:rPr>
            </w:pPr>
            <w:r>
              <w:rPr>
                <w:rFonts w:hint="eastAsia" w:ascii="宋体" w:hAnsi="宋体"/>
                <w:sz w:val="24"/>
                <w:highlight w:val="none"/>
              </w:rPr>
              <w:t>视角≥178°/178°</w:t>
            </w:r>
          </w:p>
        </w:tc>
        <w:tc>
          <w:tcPr>
            <w:tcW w:w="1837" w:type="dxa"/>
            <w:tcBorders>
              <w:top w:val="single" w:color="000000" w:sz="4" w:space="0"/>
              <w:left w:val="single" w:color="000000" w:sz="4" w:space="0"/>
              <w:bottom w:val="single" w:color="000000" w:sz="4" w:space="0"/>
              <w:right w:val="single" w:color="000000" w:sz="4" w:space="0"/>
            </w:tcBorders>
            <w:vAlign w:val="center"/>
          </w:tcPr>
          <w:p w14:paraId="227BA829">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0D06CB0">
        <w:tblPrEx>
          <w:tblCellMar>
            <w:top w:w="0" w:type="dxa"/>
            <w:left w:w="108" w:type="dxa"/>
            <w:bottom w:w="0" w:type="dxa"/>
            <w:right w:w="108" w:type="dxa"/>
          </w:tblCellMar>
        </w:tblPrEx>
        <w:trPr>
          <w:trHeight w:val="691" w:hRule="atLeast"/>
        </w:trPr>
        <w:tc>
          <w:tcPr>
            <w:tcW w:w="1036" w:type="dxa"/>
            <w:tcBorders>
              <w:top w:val="single" w:color="000000" w:sz="4" w:space="0"/>
              <w:left w:val="single" w:color="000000" w:sz="4" w:space="0"/>
              <w:bottom w:val="single" w:color="000000" w:sz="4" w:space="0"/>
              <w:right w:val="nil"/>
            </w:tcBorders>
            <w:vAlign w:val="center"/>
          </w:tcPr>
          <w:p w14:paraId="231EF297">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061BE27">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02014D4">
            <w:pPr>
              <w:rPr>
                <w:rFonts w:ascii="宋体" w:hAnsi="宋体" w:cs="宋体"/>
                <w:b/>
                <w:bCs/>
                <w:color w:val="000000"/>
                <w:sz w:val="24"/>
                <w:highlight w:val="none"/>
              </w:rPr>
            </w:pPr>
            <w:r>
              <w:rPr>
                <w:rFonts w:hint="eastAsia" w:ascii="宋体" w:hAnsi="宋体"/>
                <w:sz w:val="24"/>
                <w:highlight w:val="none"/>
              </w:rPr>
              <w:t>对比度（Typ.）≥1000:1</w:t>
            </w:r>
          </w:p>
        </w:tc>
        <w:tc>
          <w:tcPr>
            <w:tcW w:w="1837" w:type="dxa"/>
            <w:tcBorders>
              <w:top w:val="single" w:color="000000" w:sz="4" w:space="0"/>
              <w:left w:val="single" w:color="000000" w:sz="4" w:space="0"/>
              <w:bottom w:val="single" w:color="000000" w:sz="4" w:space="0"/>
              <w:right w:val="single" w:color="000000" w:sz="4" w:space="0"/>
            </w:tcBorders>
            <w:vAlign w:val="center"/>
          </w:tcPr>
          <w:p w14:paraId="78DDDA2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732DE79">
        <w:tblPrEx>
          <w:tblCellMar>
            <w:top w:w="0" w:type="dxa"/>
            <w:left w:w="108" w:type="dxa"/>
            <w:bottom w:w="0" w:type="dxa"/>
            <w:right w:w="108" w:type="dxa"/>
          </w:tblCellMar>
        </w:tblPrEx>
        <w:trPr>
          <w:trHeight w:val="598" w:hRule="atLeast"/>
        </w:trPr>
        <w:tc>
          <w:tcPr>
            <w:tcW w:w="1036" w:type="dxa"/>
            <w:tcBorders>
              <w:top w:val="single" w:color="000000" w:sz="4" w:space="0"/>
              <w:left w:val="single" w:color="000000" w:sz="4" w:space="0"/>
              <w:bottom w:val="single" w:color="000000" w:sz="4" w:space="0"/>
              <w:right w:val="nil"/>
            </w:tcBorders>
            <w:vAlign w:val="center"/>
          </w:tcPr>
          <w:p w14:paraId="0629F369">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846E97E">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C29A212">
            <w:pPr>
              <w:rPr>
                <w:rFonts w:ascii="宋体" w:hAnsi="宋体" w:cs="宋体"/>
                <w:b/>
                <w:bCs/>
                <w:color w:val="000000"/>
                <w:sz w:val="24"/>
                <w:highlight w:val="none"/>
              </w:rPr>
            </w:pPr>
            <w:r>
              <w:rPr>
                <w:rFonts w:hint="eastAsia" w:ascii="宋体" w:hAnsi="宋体"/>
                <w:sz w:val="24"/>
                <w:highlight w:val="none"/>
              </w:rPr>
              <w:t>色彩深度≥10亿；</w:t>
            </w:r>
          </w:p>
        </w:tc>
        <w:tc>
          <w:tcPr>
            <w:tcW w:w="1837" w:type="dxa"/>
            <w:tcBorders>
              <w:top w:val="single" w:color="000000" w:sz="4" w:space="0"/>
              <w:left w:val="single" w:color="000000" w:sz="4" w:space="0"/>
              <w:bottom w:val="single" w:color="000000" w:sz="4" w:space="0"/>
              <w:right w:val="single" w:color="000000" w:sz="4" w:space="0"/>
            </w:tcBorders>
            <w:vAlign w:val="center"/>
          </w:tcPr>
          <w:p w14:paraId="6AD36419">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5617574">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69738FF6">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B8F331F">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21E8B0B3">
            <w:pPr>
              <w:rPr>
                <w:rFonts w:ascii="宋体" w:hAnsi="宋体" w:cs="宋体"/>
                <w:b/>
                <w:bCs/>
                <w:color w:val="000000"/>
                <w:sz w:val="24"/>
                <w:highlight w:val="none"/>
              </w:rPr>
            </w:pPr>
            <w:r>
              <w:rPr>
                <w:rFonts w:hint="eastAsia" w:ascii="宋体" w:hAnsi="宋体"/>
                <w:sz w:val="24"/>
                <w:highlight w:val="none"/>
              </w:rPr>
              <w:t>对比度≥1000:1；</w:t>
            </w:r>
          </w:p>
        </w:tc>
        <w:tc>
          <w:tcPr>
            <w:tcW w:w="1837" w:type="dxa"/>
            <w:tcBorders>
              <w:top w:val="single" w:color="000000" w:sz="4" w:space="0"/>
              <w:left w:val="single" w:color="000000" w:sz="4" w:space="0"/>
              <w:bottom w:val="single" w:color="000000" w:sz="4" w:space="0"/>
              <w:right w:val="single" w:color="000000" w:sz="4" w:space="0"/>
            </w:tcBorders>
            <w:vAlign w:val="center"/>
          </w:tcPr>
          <w:p w14:paraId="512B94C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E8720D2">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7E2FEEBB">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979059F">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41514596">
            <w:pPr>
              <w:rPr>
                <w:rFonts w:ascii="宋体" w:hAnsi="宋体" w:cs="宋体"/>
                <w:b/>
                <w:bCs/>
                <w:color w:val="000000"/>
                <w:sz w:val="24"/>
                <w:highlight w:val="none"/>
              </w:rPr>
            </w:pPr>
            <w:r>
              <w:rPr>
                <w:rFonts w:hint="eastAsia" w:ascii="宋体" w:hAnsi="宋体"/>
                <w:sz w:val="24"/>
                <w:highlight w:val="none"/>
              </w:rPr>
              <w:t>亮度≥700 cd/m</w:t>
            </w:r>
            <w:r>
              <w:rPr>
                <w:rFonts w:hint="eastAsia" w:ascii="宋体" w:hAnsi="宋体"/>
                <w:sz w:val="24"/>
                <w:highlight w:val="none"/>
                <w:vertAlign w:val="superscript"/>
              </w:rPr>
              <w:t>2</w:t>
            </w:r>
            <w:r>
              <w:rPr>
                <w:rFonts w:hint="eastAsia" w:ascii="宋体" w:hAnsi="宋体"/>
                <w:sz w:val="24"/>
                <w:highlight w:val="none"/>
              </w:rPr>
              <w:t>；</w:t>
            </w:r>
          </w:p>
        </w:tc>
        <w:tc>
          <w:tcPr>
            <w:tcW w:w="1837" w:type="dxa"/>
            <w:tcBorders>
              <w:top w:val="single" w:color="000000" w:sz="4" w:space="0"/>
              <w:left w:val="single" w:color="000000" w:sz="4" w:space="0"/>
              <w:bottom w:val="single" w:color="000000" w:sz="4" w:space="0"/>
              <w:right w:val="single" w:color="000000" w:sz="4" w:space="0"/>
            </w:tcBorders>
            <w:vAlign w:val="center"/>
          </w:tcPr>
          <w:p w14:paraId="59D6881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E45BD2E">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78469095">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1927742">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27A1D9DD">
            <w:pPr>
              <w:rPr>
                <w:rFonts w:ascii="宋体" w:hAnsi="宋体" w:cs="宋体"/>
                <w:b/>
                <w:bCs/>
                <w:color w:val="000000"/>
                <w:kern w:val="0"/>
                <w:sz w:val="24"/>
                <w:highlight w:val="none"/>
              </w:rPr>
            </w:pPr>
            <w:r>
              <w:rPr>
                <w:rFonts w:hint="eastAsia" w:ascii="宋体" w:hAnsi="宋体"/>
                <w:sz w:val="24"/>
                <w:highlight w:val="none"/>
              </w:rPr>
              <w:t>响应时间：≤8ms（手术低延迟）</w:t>
            </w:r>
          </w:p>
        </w:tc>
        <w:tc>
          <w:tcPr>
            <w:tcW w:w="1837" w:type="dxa"/>
            <w:tcBorders>
              <w:top w:val="single" w:color="000000" w:sz="4" w:space="0"/>
              <w:left w:val="single" w:color="000000" w:sz="4" w:space="0"/>
              <w:bottom w:val="single" w:color="000000" w:sz="4" w:space="0"/>
              <w:right w:val="single" w:color="000000" w:sz="4" w:space="0"/>
            </w:tcBorders>
            <w:vAlign w:val="center"/>
          </w:tcPr>
          <w:p w14:paraId="63651FB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D7053B9">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405F0FBE">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05342FB">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48711079">
            <w:pPr>
              <w:rPr>
                <w:rFonts w:ascii="宋体" w:hAnsi="宋体" w:cs="宋体"/>
                <w:b/>
                <w:bCs/>
                <w:color w:val="000000"/>
                <w:sz w:val="24"/>
                <w:highlight w:val="none"/>
              </w:rPr>
            </w:pPr>
            <w:r>
              <w:rPr>
                <w:rFonts w:hint="eastAsia" w:ascii="宋体" w:hAnsi="宋体"/>
                <w:sz w:val="24"/>
                <w:highlight w:val="none"/>
              </w:rPr>
              <w:t>支持视频增强，14位LUT处理</w:t>
            </w:r>
          </w:p>
        </w:tc>
        <w:tc>
          <w:tcPr>
            <w:tcW w:w="1837" w:type="dxa"/>
            <w:tcBorders>
              <w:top w:val="single" w:color="000000" w:sz="4" w:space="0"/>
              <w:left w:val="single" w:color="000000" w:sz="4" w:space="0"/>
              <w:bottom w:val="single" w:color="000000" w:sz="4" w:space="0"/>
              <w:right w:val="single" w:color="000000" w:sz="4" w:space="0"/>
            </w:tcBorders>
            <w:vAlign w:val="center"/>
          </w:tcPr>
          <w:p w14:paraId="5605493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3CABAC1">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026B7049">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08C900E">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77872895">
            <w:pPr>
              <w:rPr>
                <w:rFonts w:ascii="宋体" w:hAnsi="宋体" w:cs="宋体"/>
                <w:b/>
                <w:bCs/>
                <w:color w:val="000000"/>
                <w:kern w:val="0"/>
                <w:sz w:val="24"/>
                <w:highlight w:val="none"/>
              </w:rPr>
            </w:pPr>
            <w:r>
              <w:rPr>
                <w:rFonts w:hint="eastAsia" w:ascii="宋体" w:hAnsi="宋体"/>
                <w:sz w:val="24"/>
                <w:highlight w:val="none"/>
              </w:rPr>
              <w:t>支持DICOM Part 14 GSDF 合规</w:t>
            </w:r>
          </w:p>
        </w:tc>
        <w:tc>
          <w:tcPr>
            <w:tcW w:w="1837" w:type="dxa"/>
            <w:tcBorders>
              <w:top w:val="single" w:color="000000" w:sz="4" w:space="0"/>
              <w:left w:val="single" w:color="000000" w:sz="4" w:space="0"/>
              <w:bottom w:val="single" w:color="000000" w:sz="4" w:space="0"/>
              <w:right w:val="single" w:color="000000" w:sz="4" w:space="0"/>
            </w:tcBorders>
            <w:vAlign w:val="center"/>
          </w:tcPr>
          <w:p w14:paraId="080C4F46">
            <w:pPr>
              <w:widowControl/>
              <w:spacing w:line="360" w:lineRule="auto"/>
              <w:jc w:val="center"/>
              <w:textAlignment w:val="center"/>
              <w:rPr>
                <w:rFonts w:ascii="宋体" w:hAnsi="宋体" w:cs="宋体"/>
                <w:bCs/>
                <w:color w:val="000000"/>
                <w:kern w:val="0"/>
                <w:sz w:val="24"/>
                <w:highlight w:val="none"/>
              </w:rPr>
            </w:pPr>
            <w:bookmarkStart w:id="58" w:name="OLE_LINK55"/>
            <w:bookmarkStart w:id="59" w:name="OLE_LINK56"/>
            <w:r>
              <w:rPr>
                <w:rFonts w:hint="eastAsia" w:ascii="宋体" w:hAnsi="宋体" w:cs="宋体"/>
                <w:bCs/>
                <w:color w:val="000000"/>
                <w:kern w:val="0"/>
                <w:sz w:val="24"/>
                <w:highlight w:val="none"/>
              </w:rPr>
              <w:t>否</w:t>
            </w:r>
            <w:bookmarkEnd w:id="58"/>
            <w:bookmarkEnd w:id="59"/>
          </w:p>
        </w:tc>
      </w:tr>
      <w:tr w14:paraId="73F9B4BF">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0C85D503">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F3D137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5F5D8952">
            <w:pPr>
              <w:pStyle w:val="28"/>
              <w:rPr>
                <w:rFonts w:ascii="宋体" w:hAnsi="宋体" w:eastAsia="宋体"/>
                <w:highlight w:val="none"/>
              </w:rPr>
            </w:pPr>
            <w:r>
              <w:rPr>
                <w:rFonts w:hint="eastAsia" w:ascii="宋体" w:hAnsi="宋体" w:eastAsia="宋体"/>
                <w:highlight w:val="none"/>
              </w:rPr>
              <w:t>支持医疗校正曲线：Custom/GAMMA1.8/GAMMA2.0/GAMMA2.2/GAMMA2.4/GAMMA2.6/DICOM</w:t>
            </w:r>
          </w:p>
          <w:p w14:paraId="332F5C6B">
            <w:pPr>
              <w:pStyle w:val="28"/>
              <w:rPr>
                <w:rFonts w:ascii="宋体" w:hAnsi="宋体" w:eastAsia="宋体" w:cs="宋体"/>
                <w:b/>
                <w:bCs/>
                <w:color w:val="000000"/>
                <w:highlight w:val="none"/>
              </w:rPr>
            </w:pPr>
            <w:r>
              <w:rPr>
                <w:rFonts w:hint="eastAsia" w:ascii="宋体" w:hAnsi="宋体" w:eastAsia="宋体"/>
                <w:highlight w:val="none"/>
              </w:rPr>
              <w:t>色温：9500K/7500K/6500K/Blue(10572K)/Clear(7979K)</w:t>
            </w:r>
            <w:r>
              <w:rPr>
                <w:rFonts w:hint="eastAsia" w:ascii="宋体" w:hAnsi="宋体" w:eastAsia="宋体" w:cs="宋体"/>
                <w:highlight w:val="none"/>
              </w:rPr>
              <w:t>，提供设备界面截图证明。</w:t>
            </w:r>
          </w:p>
        </w:tc>
        <w:tc>
          <w:tcPr>
            <w:tcW w:w="1837" w:type="dxa"/>
            <w:tcBorders>
              <w:top w:val="single" w:color="000000" w:sz="4" w:space="0"/>
              <w:left w:val="single" w:color="000000" w:sz="4" w:space="0"/>
              <w:bottom w:val="single" w:color="000000" w:sz="4" w:space="0"/>
              <w:right w:val="single" w:color="000000" w:sz="4" w:space="0"/>
            </w:tcBorders>
            <w:vAlign w:val="center"/>
          </w:tcPr>
          <w:p w14:paraId="4D04691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是</w:t>
            </w:r>
          </w:p>
        </w:tc>
      </w:tr>
      <w:tr w14:paraId="6BB0A482">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32464B88">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ACF389C">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3184BD30">
            <w:pPr>
              <w:rPr>
                <w:rFonts w:ascii="宋体" w:hAnsi="宋体"/>
                <w:sz w:val="24"/>
                <w:highlight w:val="none"/>
              </w:rPr>
            </w:pPr>
            <w:r>
              <w:rPr>
                <w:rFonts w:hint="eastAsia" w:ascii="宋体" w:hAnsi="宋体"/>
                <w:sz w:val="24"/>
                <w:highlight w:val="none"/>
              </w:rPr>
              <w:t>信号接口：DVI/HDMI/串口</w:t>
            </w:r>
          </w:p>
        </w:tc>
        <w:tc>
          <w:tcPr>
            <w:tcW w:w="1837" w:type="dxa"/>
            <w:tcBorders>
              <w:top w:val="single" w:color="000000" w:sz="4" w:space="0"/>
              <w:left w:val="single" w:color="000000" w:sz="4" w:space="0"/>
              <w:bottom w:val="single" w:color="000000" w:sz="4" w:space="0"/>
              <w:right w:val="single" w:color="000000" w:sz="4" w:space="0"/>
            </w:tcBorders>
            <w:vAlign w:val="center"/>
          </w:tcPr>
          <w:p w14:paraId="353526D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7C1AA5C4">
        <w:tblPrEx>
          <w:tblCellMar>
            <w:top w:w="0" w:type="dxa"/>
            <w:left w:w="108" w:type="dxa"/>
            <w:bottom w:w="0" w:type="dxa"/>
            <w:right w:w="108" w:type="dxa"/>
          </w:tblCellMar>
        </w:tblPrEx>
        <w:trPr>
          <w:trHeight w:val="37" w:hRule="atLeast"/>
        </w:trPr>
        <w:tc>
          <w:tcPr>
            <w:tcW w:w="1036" w:type="dxa"/>
            <w:tcBorders>
              <w:top w:val="single" w:color="000000" w:sz="4" w:space="0"/>
              <w:left w:val="single" w:color="000000" w:sz="4" w:space="0"/>
              <w:bottom w:val="single" w:color="000000" w:sz="4" w:space="0"/>
              <w:right w:val="nil"/>
            </w:tcBorders>
            <w:vAlign w:val="center"/>
          </w:tcPr>
          <w:p w14:paraId="74C4B935">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13F503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3434D695">
            <w:pPr>
              <w:spacing w:line="360" w:lineRule="auto"/>
              <w:rPr>
                <w:rFonts w:ascii="宋体" w:hAnsi="宋体"/>
                <w:sz w:val="24"/>
                <w:highlight w:val="none"/>
              </w:rPr>
            </w:pPr>
            <w:r>
              <w:rPr>
                <w:rFonts w:hint="eastAsia" w:ascii="宋体" w:hAnsi="宋体"/>
                <w:sz w:val="24"/>
                <w:highlight w:val="none"/>
              </w:rPr>
              <w:t>采用带AR滤波器的全平面设计，支持≥10点触摸，需提供官方产品彩页及设备接口照片。</w:t>
            </w:r>
          </w:p>
        </w:tc>
        <w:tc>
          <w:tcPr>
            <w:tcW w:w="1837" w:type="dxa"/>
            <w:tcBorders>
              <w:top w:val="single" w:color="000000" w:sz="4" w:space="0"/>
              <w:left w:val="single" w:color="000000" w:sz="4" w:space="0"/>
              <w:bottom w:val="single" w:color="000000" w:sz="4" w:space="0"/>
              <w:right w:val="single" w:color="000000" w:sz="4" w:space="0"/>
            </w:tcBorders>
            <w:vAlign w:val="center"/>
          </w:tcPr>
          <w:p w14:paraId="2DA4AAC9">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是</w:t>
            </w:r>
          </w:p>
        </w:tc>
      </w:tr>
    </w:tbl>
    <w:p w14:paraId="58478C6E">
      <w:pPr>
        <w:pStyle w:val="5"/>
        <w:rPr>
          <w:rFonts w:hAnsi="宋体"/>
          <w:highlight w:val="none"/>
        </w:rPr>
      </w:pPr>
    </w:p>
    <w:p w14:paraId="1DC43A21">
      <w:pPr>
        <w:pStyle w:val="4"/>
        <w:numPr>
          <w:ilvl w:val="0"/>
          <w:numId w:val="6"/>
        </w:numPr>
        <w:rPr>
          <w:rFonts w:hAnsi="宋体"/>
          <w:szCs w:val="24"/>
          <w:highlight w:val="none"/>
        </w:rPr>
      </w:pPr>
      <w:bookmarkStart w:id="60" w:name="_Hlk229230710"/>
      <w:r>
        <w:rPr>
          <w:rFonts w:hint="eastAsia" w:hAnsi="宋体"/>
          <w:szCs w:val="24"/>
          <w:highlight w:val="none"/>
        </w:rPr>
        <w:t>手术室86寸专业显示模块</w:t>
      </w:r>
    </w:p>
    <w:tbl>
      <w:tblPr>
        <w:tblStyle w:val="16"/>
        <w:tblW w:w="8427" w:type="dxa"/>
        <w:tblInd w:w="93" w:type="dxa"/>
        <w:tblLayout w:type="fixed"/>
        <w:tblCellMar>
          <w:top w:w="0" w:type="dxa"/>
          <w:left w:w="108" w:type="dxa"/>
          <w:bottom w:w="0" w:type="dxa"/>
          <w:right w:w="108" w:type="dxa"/>
        </w:tblCellMar>
      </w:tblPr>
      <w:tblGrid>
        <w:gridCol w:w="753"/>
        <w:gridCol w:w="1134"/>
        <w:gridCol w:w="4961"/>
        <w:gridCol w:w="1579"/>
      </w:tblGrid>
      <w:tr w14:paraId="7654274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DBEC966">
            <w:pPr>
              <w:widowControl/>
              <w:spacing w:line="360" w:lineRule="auto"/>
              <w:textAlignment w:val="center"/>
              <w:rPr>
                <w:rFonts w:ascii="宋体" w:hAnsi="宋体" w:cs="宋体"/>
                <w:bCs/>
                <w:color w:val="000000"/>
                <w:sz w:val="24"/>
                <w:highlight w:val="none"/>
              </w:rPr>
            </w:pPr>
            <w:r>
              <w:rPr>
                <w:rFonts w:hint="eastAsia" w:ascii="宋体" w:hAnsi="宋体" w:cs="宋体"/>
                <w:color w:val="000000"/>
                <w:kern w:val="0"/>
                <w:sz w:val="24"/>
                <w:highlight w:val="none"/>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D378C5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4961" w:type="dxa"/>
            <w:tcBorders>
              <w:top w:val="single" w:color="000000" w:sz="4" w:space="0"/>
              <w:left w:val="single" w:color="000000" w:sz="4" w:space="0"/>
              <w:bottom w:val="single" w:color="000000" w:sz="4" w:space="0"/>
              <w:right w:val="single" w:color="000000" w:sz="4" w:space="0"/>
            </w:tcBorders>
            <w:vAlign w:val="center"/>
          </w:tcPr>
          <w:p w14:paraId="13BBDF6B">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79" w:type="dxa"/>
            <w:tcBorders>
              <w:top w:val="single" w:color="000000" w:sz="4" w:space="0"/>
              <w:left w:val="single" w:color="000000" w:sz="4" w:space="0"/>
              <w:bottom w:val="single" w:color="000000" w:sz="4" w:space="0"/>
              <w:right w:val="single" w:color="000000" w:sz="4" w:space="0"/>
            </w:tcBorders>
            <w:vAlign w:val="center"/>
          </w:tcPr>
          <w:p w14:paraId="3F5AAC41">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6E45DD7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4FE1D2D">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99BEF1">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186D4500">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液晶屏显示尺寸≥86英寸；背光源：DLED；显示比例：16:9；水平、垂直可视角度≥178°；图像分辨率≥3840×2160像素；灰阶等级≥256级，液晶屏达到A级标准；整机支持1.07B(10bit)色深，显示色彩过渡自然；</w:t>
            </w:r>
          </w:p>
        </w:tc>
        <w:tc>
          <w:tcPr>
            <w:tcW w:w="1579" w:type="dxa"/>
            <w:tcBorders>
              <w:top w:val="single" w:color="000000" w:sz="4" w:space="0"/>
              <w:left w:val="single" w:color="000000" w:sz="4" w:space="0"/>
              <w:bottom w:val="single" w:color="000000" w:sz="4" w:space="0"/>
              <w:right w:val="single" w:color="000000" w:sz="4" w:space="0"/>
            </w:tcBorders>
            <w:vAlign w:val="center"/>
          </w:tcPr>
          <w:p w14:paraId="66C532B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9FDD36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833ECB7">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81AE06">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230CCF54">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对比度≥5000:1；NTSC色域≥95%；色域覆盖率（sRGB）≥130%，整机待机状态下节能≥99.8%；亮度均匀性≥90%；</w:t>
            </w:r>
          </w:p>
        </w:tc>
        <w:tc>
          <w:tcPr>
            <w:tcW w:w="1579" w:type="dxa"/>
            <w:tcBorders>
              <w:top w:val="single" w:color="000000" w:sz="4" w:space="0"/>
              <w:left w:val="single" w:color="000000" w:sz="4" w:space="0"/>
              <w:bottom w:val="single" w:color="000000" w:sz="4" w:space="0"/>
              <w:right w:val="single" w:color="000000" w:sz="4" w:space="0"/>
            </w:tcBorders>
            <w:vAlign w:val="center"/>
          </w:tcPr>
          <w:p w14:paraId="2A97072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38D114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5157BE4">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FD1776">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2F0DCFB4">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全贴合触控显示：采用全贴合工艺，无可见金属网丝，书写无悬空感，触控无偏移，侧视无重影；</w:t>
            </w:r>
          </w:p>
        </w:tc>
        <w:tc>
          <w:tcPr>
            <w:tcW w:w="1579" w:type="dxa"/>
            <w:tcBorders>
              <w:top w:val="single" w:color="000000" w:sz="4" w:space="0"/>
              <w:left w:val="single" w:color="000000" w:sz="4" w:space="0"/>
              <w:bottom w:val="single" w:color="000000" w:sz="4" w:space="0"/>
              <w:right w:val="single" w:color="000000" w:sz="4" w:space="0"/>
            </w:tcBorders>
            <w:vAlign w:val="center"/>
          </w:tcPr>
          <w:p w14:paraId="6930585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670C4E3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D31699B">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257FC5">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7CDF89E4">
            <w:pPr>
              <w:spacing w:line="360" w:lineRule="auto"/>
              <w:rPr>
                <w:highlight w:val="none"/>
              </w:rPr>
            </w:pPr>
            <w:r>
              <w:rPr>
                <w:rFonts w:hint="eastAsia" w:ascii="宋体" w:hAnsi="宋体"/>
                <w:sz w:val="24"/>
                <w:highlight w:val="none"/>
              </w:rPr>
              <w:t>采用红外触控方案，支持手指和不透明物体书写，Windows、安卓和</w:t>
            </w:r>
            <w:r>
              <w:rPr>
                <w:rFonts w:hint="eastAsia"/>
                <w:sz w:val="24"/>
                <w:highlight w:val="none"/>
              </w:rPr>
              <w:t>国产操作系统</w:t>
            </w:r>
            <w:r>
              <w:rPr>
                <w:rFonts w:hint="eastAsia" w:ascii="宋体" w:hAnsi="宋体"/>
                <w:sz w:val="24"/>
                <w:highlight w:val="none"/>
              </w:rPr>
              <w:t>等系统全通道支持≥55点触控，光标移动速度≥150帧/秒；</w:t>
            </w:r>
          </w:p>
        </w:tc>
        <w:tc>
          <w:tcPr>
            <w:tcW w:w="1579" w:type="dxa"/>
            <w:tcBorders>
              <w:top w:val="single" w:color="000000" w:sz="4" w:space="0"/>
              <w:left w:val="single" w:color="000000" w:sz="4" w:space="0"/>
              <w:bottom w:val="single" w:color="000000" w:sz="4" w:space="0"/>
              <w:right w:val="single" w:color="000000" w:sz="4" w:space="0"/>
            </w:tcBorders>
            <w:vAlign w:val="center"/>
          </w:tcPr>
          <w:p w14:paraId="3AAB6E6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1A10751">
        <w:tblPrEx>
          <w:tblCellMar>
            <w:top w:w="0" w:type="dxa"/>
            <w:left w:w="108" w:type="dxa"/>
            <w:bottom w:w="0" w:type="dxa"/>
            <w:right w:w="108" w:type="dxa"/>
          </w:tblCellMar>
        </w:tblPrEx>
        <w:trPr>
          <w:trHeight w:val="691" w:hRule="atLeast"/>
        </w:trPr>
        <w:tc>
          <w:tcPr>
            <w:tcW w:w="753" w:type="dxa"/>
            <w:tcBorders>
              <w:top w:val="single" w:color="000000" w:sz="4" w:space="0"/>
              <w:left w:val="single" w:color="000000" w:sz="4" w:space="0"/>
              <w:bottom w:val="single" w:color="000000" w:sz="4" w:space="0"/>
              <w:right w:val="nil"/>
            </w:tcBorders>
            <w:vAlign w:val="center"/>
          </w:tcPr>
          <w:p w14:paraId="0EFAFC64">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EBC92D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2DA9FFC5">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操作系统：预装操作系统，与可插拔式电脑系统形成双系统；RAM≥4G，ROM≥32G；整机适配国产化芯片，不低于4核CPU，2核GPU。</w:t>
            </w:r>
          </w:p>
        </w:tc>
        <w:tc>
          <w:tcPr>
            <w:tcW w:w="1579" w:type="dxa"/>
            <w:tcBorders>
              <w:top w:val="single" w:color="000000" w:sz="4" w:space="0"/>
              <w:left w:val="single" w:color="000000" w:sz="4" w:space="0"/>
              <w:bottom w:val="single" w:color="000000" w:sz="4" w:space="0"/>
              <w:right w:val="single" w:color="000000" w:sz="4" w:space="0"/>
            </w:tcBorders>
            <w:vAlign w:val="center"/>
          </w:tcPr>
          <w:p w14:paraId="0160D1B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2C33682F">
        <w:tblPrEx>
          <w:tblCellMar>
            <w:top w:w="0" w:type="dxa"/>
            <w:left w:w="108" w:type="dxa"/>
            <w:bottom w:w="0" w:type="dxa"/>
            <w:right w:w="108" w:type="dxa"/>
          </w:tblCellMar>
        </w:tblPrEx>
        <w:trPr>
          <w:trHeight w:val="598" w:hRule="atLeast"/>
        </w:trPr>
        <w:tc>
          <w:tcPr>
            <w:tcW w:w="753" w:type="dxa"/>
            <w:tcBorders>
              <w:top w:val="single" w:color="000000" w:sz="4" w:space="0"/>
              <w:left w:val="single" w:color="000000" w:sz="4" w:space="0"/>
              <w:bottom w:val="single" w:color="000000" w:sz="4" w:space="0"/>
              <w:right w:val="nil"/>
            </w:tcBorders>
            <w:vAlign w:val="center"/>
          </w:tcPr>
          <w:p w14:paraId="27066B16">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F0AB0E1">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1DDB0FFE">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 xml:space="preserve">整机采用硬件低蓝光背光技术，采用低蓝光护眼LED灯珠； </w:t>
            </w:r>
          </w:p>
        </w:tc>
        <w:tc>
          <w:tcPr>
            <w:tcW w:w="1579" w:type="dxa"/>
            <w:tcBorders>
              <w:top w:val="single" w:color="000000" w:sz="4" w:space="0"/>
              <w:left w:val="single" w:color="000000" w:sz="4" w:space="0"/>
              <w:bottom w:val="single" w:color="000000" w:sz="4" w:space="0"/>
              <w:right w:val="single" w:color="000000" w:sz="4" w:space="0"/>
            </w:tcBorders>
            <w:vAlign w:val="center"/>
          </w:tcPr>
          <w:p w14:paraId="411D7D49">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602A593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FFCA669">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B23D48F">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425715E1">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高清编解码：整机产品支持纯硬件高清解码技术，支持H.265 解码（高效视频编码(HighEfficiency Video Coding)）；可无损播放4K片源；支持 4K(3840×2160)超高清视频。</w:t>
            </w:r>
          </w:p>
        </w:tc>
        <w:tc>
          <w:tcPr>
            <w:tcW w:w="1579" w:type="dxa"/>
            <w:tcBorders>
              <w:top w:val="single" w:color="000000" w:sz="4" w:space="0"/>
              <w:left w:val="single" w:color="000000" w:sz="4" w:space="0"/>
              <w:bottom w:val="single" w:color="000000" w:sz="4" w:space="0"/>
              <w:right w:val="single" w:color="000000" w:sz="4" w:space="0"/>
            </w:tcBorders>
            <w:vAlign w:val="center"/>
          </w:tcPr>
          <w:p w14:paraId="0088FC2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7ECF60E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8A395B8">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B4E334">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5FB1AFD2">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内置扬声器：整机内置2.2声道音响，发声单元≥4个，内置二腔四驱大音响，总音腔体积≥2L，高频扬声器≥2*18W，全频扬声器≥2*18W，总额定功率≥72W。</w:t>
            </w:r>
          </w:p>
        </w:tc>
        <w:tc>
          <w:tcPr>
            <w:tcW w:w="1579" w:type="dxa"/>
            <w:tcBorders>
              <w:top w:val="single" w:color="000000" w:sz="4" w:space="0"/>
              <w:left w:val="single" w:color="000000" w:sz="4" w:space="0"/>
              <w:bottom w:val="single" w:color="000000" w:sz="4" w:space="0"/>
              <w:right w:val="single" w:color="000000" w:sz="4" w:space="0"/>
            </w:tcBorders>
            <w:vAlign w:val="center"/>
          </w:tcPr>
          <w:p w14:paraId="6EEA50C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05D84E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6058D00">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6C621E">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7E825701">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内置摄像头：内置≥3200万像素摄像头，支持拍摄≥6520*4890像素分辨率照片，对角线视场角≥141°，支持3D降噪。</w:t>
            </w:r>
          </w:p>
        </w:tc>
        <w:tc>
          <w:tcPr>
            <w:tcW w:w="1579" w:type="dxa"/>
            <w:tcBorders>
              <w:top w:val="single" w:color="000000" w:sz="4" w:space="0"/>
              <w:left w:val="single" w:color="000000" w:sz="4" w:space="0"/>
              <w:bottom w:val="single" w:color="000000" w:sz="4" w:space="0"/>
              <w:right w:val="single" w:color="000000" w:sz="4" w:space="0"/>
            </w:tcBorders>
            <w:vAlign w:val="center"/>
          </w:tcPr>
          <w:p w14:paraId="60A4587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7318AE4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BA9ED57">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254978B">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5A7BEE6A">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内置麦克风：内置≥8路麦克风阵列，支持≥14m拾音，支持抗混响、噪声抑制、自动增益控制、远程回声消除等功能，180°广角拾音，方便对音频进行采集；内置防啸叫电路，麦克风与喇叭单元啸叫距离≤20cm，有效抑制自激啸叫声。</w:t>
            </w:r>
          </w:p>
        </w:tc>
        <w:tc>
          <w:tcPr>
            <w:tcW w:w="1579" w:type="dxa"/>
            <w:tcBorders>
              <w:top w:val="single" w:color="000000" w:sz="4" w:space="0"/>
              <w:left w:val="single" w:color="000000" w:sz="4" w:space="0"/>
              <w:bottom w:val="single" w:color="000000" w:sz="4" w:space="0"/>
              <w:right w:val="single" w:color="000000" w:sz="4" w:space="0"/>
            </w:tcBorders>
            <w:vAlign w:val="center"/>
          </w:tcPr>
          <w:p w14:paraId="621B97E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5872717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044A4BA">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8F0668">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278AB6F0">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前置接口：具备至少前置三路USB3.0，一路Type-C，一路HDMI输入，具有中/英文丝印标识，USB 接口、HDMI接口和Type-C接口支持在Windows、Android 和信创系统下被读取，即插即用。</w:t>
            </w:r>
          </w:p>
        </w:tc>
        <w:tc>
          <w:tcPr>
            <w:tcW w:w="1579" w:type="dxa"/>
            <w:tcBorders>
              <w:top w:val="single" w:color="000000" w:sz="4" w:space="0"/>
              <w:left w:val="single" w:color="000000" w:sz="4" w:space="0"/>
              <w:bottom w:val="single" w:color="000000" w:sz="4" w:space="0"/>
              <w:right w:val="single" w:color="000000" w:sz="4" w:space="0"/>
            </w:tcBorders>
            <w:vAlign w:val="center"/>
          </w:tcPr>
          <w:p w14:paraId="27AA5E9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D718C6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433845A">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94F60A">
            <w:pPr>
              <w:widowControl/>
              <w:spacing w:line="360" w:lineRule="auto"/>
              <w:jc w:val="center"/>
              <w:textAlignment w:val="center"/>
              <w:rPr>
                <w:rFonts w:ascii="宋体" w:hAnsi="宋体" w:cs="宋体"/>
                <w:bCs/>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545E49CF">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前置按键:物理按键≤2个，支持调取中控菜单，支持锁定/解锁屏幕、支持整机开机/待机、支持电脑开机/关机。</w:t>
            </w:r>
          </w:p>
        </w:tc>
        <w:tc>
          <w:tcPr>
            <w:tcW w:w="1579" w:type="dxa"/>
            <w:tcBorders>
              <w:top w:val="single" w:color="000000" w:sz="4" w:space="0"/>
              <w:left w:val="single" w:color="000000" w:sz="4" w:space="0"/>
              <w:bottom w:val="single" w:color="000000" w:sz="4" w:space="0"/>
              <w:right w:val="single" w:color="000000" w:sz="4" w:space="0"/>
            </w:tcBorders>
            <w:vAlign w:val="center"/>
          </w:tcPr>
          <w:p w14:paraId="2A877E0A">
            <w:pPr>
              <w:widowControl/>
              <w:spacing w:line="360" w:lineRule="auto"/>
              <w:jc w:val="center"/>
              <w:textAlignment w:val="center"/>
              <w:rPr>
                <w:rFonts w:ascii="宋体" w:hAnsi="宋体" w:cs="宋体"/>
                <w:bCs/>
                <w:sz w:val="24"/>
                <w:highlight w:val="none"/>
              </w:rPr>
            </w:pPr>
            <w:r>
              <w:rPr>
                <w:rFonts w:hint="eastAsia" w:ascii="宋体" w:hAnsi="宋体" w:cs="宋体"/>
                <w:color w:val="000000"/>
                <w:kern w:val="0"/>
                <w:sz w:val="24"/>
                <w:highlight w:val="none"/>
              </w:rPr>
              <w:t>否</w:t>
            </w:r>
          </w:p>
        </w:tc>
      </w:tr>
      <w:tr w14:paraId="6EEE38C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6C961BB">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160C81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5A97F590">
            <w:pPr>
              <w:pStyle w:val="7"/>
              <w:rPr>
                <w:rFonts w:ascii="宋体" w:hAnsi="宋体" w:cs="宋体"/>
                <w:bCs/>
                <w:color w:val="000000"/>
                <w:kern w:val="0"/>
                <w:sz w:val="24"/>
                <w:highlight w:val="none"/>
              </w:rPr>
            </w:pPr>
            <w:r>
              <w:rPr>
                <w:rFonts w:hint="eastAsia" w:ascii="宋体" w:hAnsi="宋体"/>
                <w:sz w:val="24"/>
                <w:highlight w:val="none"/>
              </w:rPr>
              <w:t>护眼模式：支持低蓝光护眼模式、舒适护眼模式。舒适护眼支持：文本护眼、书写护眼、笔墨护眼、绘画护眼、自定义护眼、无六种模式，其中，自定义护眼模式支持纹理选择，分别支持选择水纹、木纹、花纹、石纹，并支持对纹理透明度、纹理对比度、纹理密度、纹理色温进行设置。(需提供国家认可的认证（检测）机构出具的认证（检测）报告)</w:t>
            </w:r>
          </w:p>
        </w:tc>
        <w:tc>
          <w:tcPr>
            <w:tcW w:w="1579" w:type="dxa"/>
            <w:tcBorders>
              <w:top w:val="single" w:color="000000" w:sz="4" w:space="0"/>
              <w:left w:val="single" w:color="000000" w:sz="4" w:space="0"/>
              <w:bottom w:val="single" w:color="000000" w:sz="4" w:space="0"/>
              <w:right w:val="single" w:color="000000" w:sz="4" w:space="0"/>
            </w:tcBorders>
            <w:vAlign w:val="center"/>
          </w:tcPr>
          <w:p w14:paraId="7A9BC80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是</w:t>
            </w:r>
          </w:p>
        </w:tc>
      </w:tr>
      <w:tr w14:paraId="01F75A99">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6028C88">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CA962F0">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1E9EE53F">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色觉优化模式：整机支持色觉优化模式，提升对色弱、色盲人群的色彩感知度，包含红/绿滤镜、绿/红滤镜、蓝/黄滤镜、灰度模式四种选项，支持在Windows、Android 和信创系统下全通道运行。其中红/绿滤镜适合红色弱、红色盲，绿/红滤镜适合绿色弱、绿色盲，蓝/黄滤镜适合蓝色弱、蓝色盲。</w:t>
            </w:r>
          </w:p>
        </w:tc>
        <w:tc>
          <w:tcPr>
            <w:tcW w:w="1579" w:type="dxa"/>
            <w:tcBorders>
              <w:top w:val="single" w:color="000000" w:sz="4" w:space="0"/>
              <w:left w:val="single" w:color="000000" w:sz="4" w:space="0"/>
              <w:bottom w:val="single" w:color="000000" w:sz="4" w:space="0"/>
              <w:right w:val="single" w:color="000000" w:sz="4" w:space="0"/>
            </w:tcBorders>
            <w:vAlign w:val="center"/>
          </w:tcPr>
          <w:p w14:paraId="13B5C4C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3946088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964BB74">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C47AE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45ACD116">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多窗协作：整机支持从侧边栏快速启动分屏功能，进入分屏状态（支持分屏应用列表显示供选择），启动白板不打断不遮挡原有全屏应用，支持白板、文件管理器、视频展台、办公软件、图片、浏览器等应用在屏幕上进行两个应用的分屏显示，可调节分屏的画面比例，可左右更换分屏窗口，可退出分屏显示；</w:t>
            </w:r>
          </w:p>
        </w:tc>
        <w:tc>
          <w:tcPr>
            <w:tcW w:w="1579" w:type="dxa"/>
            <w:tcBorders>
              <w:top w:val="single" w:color="000000" w:sz="4" w:space="0"/>
              <w:left w:val="single" w:color="000000" w:sz="4" w:space="0"/>
              <w:bottom w:val="single" w:color="000000" w:sz="4" w:space="0"/>
              <w:right w:val="single" w:color="000000" w:sz="4" w:space="0"/>
            </w:tcBorders>
            <w:vAlign w:val="center"/>
          </w:tcPr>
          <w:p w14:paraId="4628008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CD23B2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C5D1DFC">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B263AF9">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79BA0674">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前置二维码:扫描整机前置二维码可获取产品型号、产品编号、一键报装、一键报修、电子说明书；</w:t>
            </w:r>
          </w:p>
        </w:tc>
        <w:tc>
          <w:tcPr>
            <w:tcW w:w="1579" w:type="dxa"/>
            <w:tcBorders>
              <w:top w:val="single" w:color="000000" w:sz="4" w:space="0"/>
              <w:left w:val="single" w:color="000000" w:sz="4" w:space="0"/>
              <w:bottom w:val="single" w:color="000000" w:sz="4" w:space="0"/>
              <w:right w:val="single" w:color="000000" w:sz="4" w:space="0"/>
            </w:tcBorders>
            <w:vAlign w:val="center"/>
          </w:tcPr>
          <w:p w14:paraId="5731765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E829B4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A2A6A9A">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32185D3">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66DE9B95">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安全与权限：整机可对开机锁、触控锁、主题切换锁、设置菜单锁、USB存储锁、安装/卸载应用锁、一键还原锁、恢复出厂锁8个功能进行权限设置，权限管理方式有两种：人脸信息、密码；开启权限管理后，使用对应的方式解锁后进行操作；</w:t>
            </w:r>
          </w:p>
        </w:tc>
        <w:tc>
          <w:tcPr>
            <w:tcW w:w="1579" w:type="dxa"/>
            <w:tcBorders>
              <w:top w:val="single" w:color="000000" w:sz="4" w:space="0"/>
              <w:left w:val="single" w:color="000000" w:sz="4" w:space="0"/>
              <w:bottom w:val="single" w:color="000000" w:sz="4" w:space="0"/>
              <w:right w:val="single" w:color="000000" w:sz="4" w:space="0"/>
            </w:tcBorders>
            <w:vAlign w:val="center"/>
          </w:tcPr>
          <w:p w14:paraId="67318EA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033E63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37D915A">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0FB529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03F0D5D5">
            <w:pPr>
              <w:pStyle w:val="7"/>
              <w:rPr>
                <w:rFonts w:ascii="宋体" w:hAnsi="宋体" w:cs="宋体"/>
                <w:bCs/>
                <w:color w:val="000000"/>
                <w:kern w:val="0"/>
                <w:sz w:val="24"/>
                <w:highlight w:val="none"/>
              </w:rPr>
            </w:pPr>
            <w:r>
              <w:rPr>
                <w:rFonts w:hint="eastAsia" w:ascii="宋体" w:hAnsi="宋体"/>
                <w:sz w:val="24"/>
                <w:highlight w:val="none"/>
              </w:rPr>
              <w:t>声画同传：无需安装第三方软件，大屏无需连接网络，手机和大屏无需同网，即可进行音视频传输，实现声画同传的效果。(需提供</w:t>
            </w:r>
            <w:r>
              <w:rPr>
                <w:rFonts w:hint="eastAsia"/>
                <w:highlight w:val="none"/>
              </w:rPr>
              <w:t>国家认可的认证（检测）机构出具的认证（检测）报告</w:t>
            </w:r>
            <w:r>
              <w:rPr>
                <w:rFonts w:hint="eastAsia" w:ascii="宋体" w:hAnsi="宋体"/>
                <w:sz w:val="24"/>
                <w:highlight w:val="none"/>
              </w:rPr>
              <w:t>)</w:t>
            </w:r>
          </w:p>
        </w:tc>
        <w:tc>
          <w:tcPr>
            <w:tcW w:w="1579" w:type="dxa"/>
            <w:tcBorders>
              <w:top w:val="single" w:color="000000" w:sz="4" w:space="0"/>
              <w:left w:val="single" w:color="000000" w:sz="4" w:space="0"/>
              <w:bottom w:val="single" w:color="000000" w:sz="4" w:space="0"/>
              <w:right w:val="single" w:color="000000" w:sz="4" w:space="0"/>
            </w:tcBorders>
            <w:vAlign w:val="center"/>
          </w:tcPr>
          <w:p w14:paraId="445F36A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7AD96D7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C5F27B1">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7A4DF6">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60E22F5C">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录制功能：整机支持在任意信</w:t>
            </w:r>
            <w:r>
              <w:rPr>
                <w:rFonts w:hint="eastAsia" w:ascii="宋体" w:hAnsi="宋体"/>
                <w:color w:val="000000"/>
                <w:sz w:val="24"/>
                <w:highlight w:val="none"/>
              </w:rPr>
              <w:t>号源通道、屏幕任意位置调取录制功能，并实现录制内容的自动存储；</w:t>
            </w:r>
          </w:p>
        </w:tc>
        <w:tc>
          <w:tcPr>
            <w:tcW w:w="1579" w:type="dxa"/>
            <w:tcBorders>
              <w:top w:val="single" w:color="000000" w:sz="4" w:space="0"/>
              <w:left w:val="single" w:color="000000" w:sz="4" w:space="0"/>
              <w:bottom w:val="single" w:color="000000" w:sz="4" w:space="0"/>
              <w:right w:val="single" w:color="000000" w:sz="4" w:space="0"/>
            </w:tcBorders>
            <w:vAlign w:val="center"/>
          </w:tcPr>
          <w:p w14:paraId="28B89D2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DB76DA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6021055">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446B3A8">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5BF94A6B">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智能管家：提供不少于六个功能入口：清理加速、故障检测、检测报告、网络检测、常见问题、高级设置。支持内存与缓存垃圾计算并进行优化，支持应用白名单。用户可发起故障检测，检测过程中显示触控框、摄像头、音频输出、麦克风、OPS、光感模块、主板、电源板、Wifi硬件、网络连接等检测结果正常或不正常，并生成检测报告，支持扫描系统提供的二维码进行在线客服问题报修；支持当前网络、网络速度、网络等级的检测。</w:t>
            </w:r>
          </w:p>
        </w:tc>
        <w:tc>
          <w:tcPr>
            <w:tcW w:w="1579" w:type="dxa"/>
            <w:tcBorders>
              <w:top w:val="single" w:color="000000" w:sz="4" w:space="0"/>
              <w:left w:val="single" w:color="000000" w:sz="4" w:space="0"/>
              <w:bottom w:val="single" w:color="000000" w:sz="4" w:space="0"/>
              <w:right w:val="single" w:color="000000" w:sz="4" w:space="0"/>
            </w:tcBorders>
            <w:vAlign w:val="center"/>
          </w:tcPr>
          <w:p w14:paraId="79282E1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8D2730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4DAEEAB">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C6FC02">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0961001E">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整机具备远程协助能力，协助用户远程解决问题，远程获取错误日志等信息；</w:t>
            </w:r>
          </w:p>
        </w:tc>
        <w:tc>
          <w:tcPr>
            <w:tcW w:w="1579" w:type="dxa"/>
            <w:tcBorders>
              <w:top w:val="single" w:color="000000" w:sz="4" w:space="0"/>
              <w:left w:val="single" w:color="000000" w:sz="4" w:space="0"/>
              <w:bottom w:val="single" w:color="000000" w:sz="4" w:space="0"/>
              <w:right w:val="single" w:color="000000" w:sz="4" w:space="0"/>
            </w:tcBorders>
            <w:vAlign w:val="center"/>
          </w:tcPr>
          <w:p w14:paraId="20033CD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61FB61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B0C5F84">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60B1D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11F58B72">
            <w:pPr>
              <w:pStyle w:val="7"/>
              <w:rPr>
                <w:rFonts w:ascii="宋体" w:hAnsi="宋体" w:cs="宋体"/>
                <w:bCs/>
                <w:color w:val="000000"/>
                <w:kern w:val="0"/>
                <w:sz w:val="24"/>
                <w:highlight w:val="none"/>
              </w:rPr>
            </w:pPr>
            <w:r>
              <w:rPr>
                <w:rFonts w:hint="eastAsia" w:ascii="宋体" w:hAnsi="宋体"/>
                <w:color w:val="000000"/>
                <w:sz w:val="24"/>
                <w:highlight w:val="none"/>
              </w:rPr>
              <w:t>半屏下降:整机可通过软件快捷键实现屏幕显示画面下移，可自定义调整下降高度，并可进行触控；点击屏幕黑色部分即可恢复全屏显示。(需提供国家认可的认证（检测）机构出具的认证（检测）报告)</w:t>
            </w:r>
          </w:p>
        </w:tc>
        <w:tc>
          <w:tcPr>
            <w:tcW w:w="1579" w:type="dxa"/>
            <w:tcBorders>
              <w:top w:val="single" w:color="000000" w:sz="4" w:space="0"/>
              <w:left w:val="single" w:color="000000" w:sz="4" w:space="0"/>
              <w:bottom w:val="single" w:color="000000" w:sz="4" w:space="0"/>
              <w:right w:val="single" w:color="000000" w:sz="4" w:space="0"/>
            </w:tcBorders>
            <w:vAlign w:val="center"/>
          </w:tcPr>
          <w:p w14:paraId="5DF53C2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0780698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CD55F69">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634F80">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04542399">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 xml:space="preserve">视频展台功能：无PC状态下，支持在安卓等系统下直接启动视频展台，可进行批注、旋转及截图，且支持二分屏、四分屏，可同时进行对比，可任意更换分屏画面内容； </w:t>
            </w:r>
          </w:p>
        </w:tc>
        <w:tc>
          <w:tcPr>
            <w:tcW w:w="1579" w:type="dxa"/>
            <w:tcBorders>
              <w:top w:val="single" w:color="000000" w:sz="4" w:space="0"/>
              <w:left w:val="single" w:color="000000" w:sz="4" w:space="0"/>
              <w:bottom w:val="single" w:color="000000" w:sz="4" w:space="0"/>
              <w:right w:val="single" w:color="000000" w:sz="4" w:space="0"/>
            </w:tcBorders>
            <w:vAlign w:val="center"/>
          </w:tcPr>
          <w:p w14:paraId="63A65D4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E0D85E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C7F9754">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C628D25">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4D2BA3DD">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WiFi和蓝牙:内置WiFi6模块，支持2.4G/5G双频，支持IEEE 802.11 a/b/g/n/ac/ax协议，能实现上网有效工作距离≥300米；整机蓝牙支持Bluetooth 5.4 标准，支持至少两种模式选择：连手机、连音响</w:t>
            </w:r>
            <w:r>
              <w:rPr>
                <w:rFonts w:hint="eastAsia" w:ascii="宋体" w:hAnsi="宋体"/>
                <w:color w:val="000000"/>
                <w:sz w:val="24"/>
                <w:highlight w:val="none"/>
              </w:rPr>
              <w:t>。</w:t>
            </w:r>
          </w:p>
        </w:tc>
        <w:tc>
          <w:tcPr>
            <w:tcW w:w="1579" w:type="dxa"/>
            <w:tcBorders>
              <w:top w:val="single" w:color="000000" w:sz="4" w:space="0"/>
              <w:left w:val="single" w:color="000000" w:sz="4" w:space="0"/>
              <w:bottom w:val="single" w:color="000000" w:sz="4" w:space="0"/>
              <w:right w:val="single" w:color="000000" w:sz="4" w:space="0"/>
            </w:tcBorders>
            <w:vAlign w:val="center"/>
          </w:tcPr>
          <w:p w14:paraId="16872F9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927BC20">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3D71D2FD">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0F33B6">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6DCD17A2">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侧边栏显示控制：为了提升显示画面完整性，侧边栏支持开启/隐藏功能，侧边栏隐藏后可根据需要，通过设置或连续敲击屏幕后恢复显示。</w:t>
            </w:r>
          </w:p>
        </w:tc>
        <w:tc>
          <w:tcPr>
            <w:tcW w:w="1579" w:type="dxa"/>
            <w:tcBorders>
              <w:top w:val="single" w:color="000000" w:sz="4" w:space="0"/>
              <w:left w:val="single" w:color="000000" w:sz="4" w:space="0"/>
              <w:bottom w:val="single" w:color="000000" w:sz="4" w:space="0"/>
              <w:right w:val="single" w:color="000000" w:sz="4" w:space="0"/>
            </w:tcBorders>
            <w:vAlign w:val="center"/>
          </w:tcPr>
          <w:p w14:paraId="28797E7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1CAD66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9AE3E1B">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C7B74F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7CACA580">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NFC权限管理功能: 内置NFC模块支持绑定NFC管理设备权限，支持绑定手机NFC，具有NFC锁的设置选项，包括卡信息录入、卡信息删除、卡信息导入/导出，支持自定义NFC卡名称，整机可记录≥200个NFC卡的信息。</w:t>
            </w:r>
          </w:p>
        </w:tc>
        <w:tc>
          <w:tcPr>
            <w:tcW w:w="1579" w:type="dxa"/>
            <w:tcBorders>
              <w:top w:val="single" w:color="000000" w:sz="4" w:space="0"/>
              <w:left w:val="single" w:color="000000" w:sz="4" w:space="0"/>
              <w:bottom w:val="single" w:color="000000" w:sz="4" w:space="0"/>
              <w:right w:val="single" w:color="000000" w:sz="4" w:space="0"/>
            </w:tcBorders>
            <w:vAlign w:val="center"/>
          </w:tcPr>
          <w:p w14:paraId="65E1B8C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2B9ABB2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8B77E39">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998DB8F">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1D8A9727">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CPU: 核心 / 线程：≥10 核 16 线程；内存：8G DDR4或以上配置；硬盘：256G或以上配置；</w:t>
            </w:r>
          </w:p>
        </w:tc>
        <w:tc>
          <w:tcPr>
            <w:tcW w:w="1579" w:type="dxa"/>
            <w:tcBorders>
              <w:top w:val="single" w:color="000000" w:sz="4" w:space="0"/>
              <w:left w:val="single" w:color="000000" w:sz="4" w:space="0"/>
              <w:bottom w:val="single" w:color="000000" w:sz="4" w:space="0"/>
              <w:right w:val="single" w:color="000000" w:sz="4" w:space="0"/>
            </w:tcBorders>
            <w:vAlign w:val="center"/>
          </w:tcPr>
          <w:p w14:paraId="6161545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7C3953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B89B8CF">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94C50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38B66329">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内置WiFi：IEEE 802.11n标准；内置网卡：10M/100M/1000M自适应；</w:t>
            </w:r>
          </w:p>
        </w:tc>
        <w:tc>
          <w:tcPr>
            <w:tcW w:w="1579" w:type="dxa"/>
            <w:tcBorders>
              <w:top w:val="single" w:color="000000" w:sz="4" w:space="0"/>
              <w:left w:val="single" w:color="000000" w:sz="4" w:space="0"/>
              <w:bottom w:val="single" w:color="000000" w:sz="4" w:space="0"/>
              <w:right w:val="single" w:color="000000" w:sz="4" w:space="0"/>
            </w:tcBorders>
            <w:vAlign w:val="center"/>
          </w:tcPr>
          <w:p w14:paraId="756F408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076004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B92EA20">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9751D5">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29A653FC">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具有独立非外扩展的电脑USB接口：电脑上至少6个USB接口；</w:t>
            </w:r>
          </w:p>
        </w:tc>
        <w:tc>
          <w:tcPr>
            <w:tcW w:w="1579" w:type="dxa"/>
            <w:tcBorders>
              <w:top w:val="single" w:color="000000" w:sz="4" w:space="0"/>
              <w:left w:val="single" w:color="000000" w:sz="4" w:space="0"/>
              <w:bottom w:val="single" w:color="000000" w:sz="4" w:space="0"/>
              <w:right w:val="single" w:color="000000" w:sz="4" w:space="0"/>
            </w:tcBorders>
            <w:vAlign w:val="center"/>
          </w:tcPr>
          <w:p w14:paraId="5C9840A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4E93C1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30E69E4">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3EB2A4">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1BC9391F">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具有视频输出接口：HDMI接口；</w:t>
            </w:r>
          </w:p>
        </w:tc>
        <w:tc>
          <w:tcPr>
            <w:tcW w:w="1579" w:type="dxa"/>
            <w:tcBorders>
              <w:top w:val="single" w:color="000000" w:sz="4" w:space="0"/>
              <w:left w:val="single" w:color="000000" w:sz="4" w:space="0"/>
              <w:bottom w:val="single" w:color="000000" w:sz="4" w:space="0"/>
              <w:right w:val="single" w:color="000000" w:sz="4" w:space="0"/>
            </w:tcBorders>
            <w:vAlign w:val="center"/>
          </w:tcPr>
          <w:p w14:paraId="2DC00B2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69C0ED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C7F53A9">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3AF57D">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66E52799">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具有标准PC防盗锁孔，确保电脑模块安全防盗；</w:t>
            </w:r>
          </w:p>
        </w:tc>
        <w:tc>
          <w:tcPr>
            <w:tcW w:w="1579" w:type="dxa"/>
            <w:tcBorders>
              <w:top w:val="single" w:color="000000" w:sz="4" w:space="0"/>
              <w:left w:val="single" w:color="000000" w:sz="4" w:space="0"/>
              <w:bottom w:val="single" w:color="000000" w:sz="4" w:space="0"/>
              <w:right w:val="single" w:color="000000" w:sz="4" w:space="0"/>
            </w:tcBorders>
            <w:vAlign w:val="center"/>
          </w:tcPr>
          <w:p w14:paraId="74B39BC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5588384">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1017B99E">
            <w:pPr>
              <w:widowControl/>
              <w:numPr>
                <w:ilvl w:val="255"/>
                <w:numId w:val="0"/>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297119">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524F664A">
            <w:pPr>
              <w:widowControl/>
              <w:spacing w:line="360" w:lineRule="auto"/>
              <w:jc w:val="left"/>
              <w:textAlignment w:val="center"/>
              <w:rPr>
                <w:rFonts w:ascii="宋体" w:hAnsi="宋体" w:cs="宋体"/>
                <w:bCs/>
                <w:color w:val="000000"/>
                <w:kern w:val="0"/>
                <w:sz w:val="24"/>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14:paraId="68536A3F">
            <w:pPr>
              <w:widowControl/>
              <w:spacing w:line="360" w:lineRule="auto"/>
              <w:jc w:val="center"/>
              <w:textAlignment w:val="center"/>
              <w:rPr>
                <w:rFonts w:ascii="宋体" w:hAnsi="宋体" w:cs="宋体"/>
                <w:color w:val="000000"/>
                <w:kern w:val="0"/>
                <w:sz w:val="24"/>
                <w:highlight w:val="none"/>
              </w:rPr>
            </w:pPr>
          </w:p>
        </w:tc>
      </w:tr>
      <w:bookmarkEnd w:id="60"/>
    </w:tbl>
    <w:p w14:paraId="1193467D">
      <w:pPr>
        <w:pStyle w:val="4"/>
        <w:numPr>
          <w:ilvl w:val="0"/>
          <w:numId w:val="6"/>
        </w:numPr>
        <w:rPr>
          <w:rFonts w:hAnsi="宋体"/>
          <w:szCs w:val="24"/>
          <w:highlight w:val="none"/>
        </w:rPr>
      </w:pPr>
      <w:bookmarkStart w:id="61" w:name="OLE_LINK93"/>
      <w:bookmarkStart w:id="62" w:name="OLE_LINK92"/>
      <w:r>
        <w:rPr>
          <w:rFonts w:hint="eastAsia" w:hAnsi="宋体"/>
          <w:szCs w:val="24"/>
          <w:highlight w:val="none"/>
        </w:rPr>
        <w:t>服务器操作系统1</w:t>
      </w:r>
    </w:p>
    <w:bookmarkEnd w:id="61"/>
    <w:bookmarkEnd w:id="62"/>
    <w:tbl>
      <w:tblPr>
        <w:tblStyle w:val="25"/>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4"/>
        <w:gridCol w:w="1160"/>
        <w:gridCol w:w="1134"/>
        <w:gridCol w:w="1276"/>
        <w:gridCol w:w="1094"/>
        <w:gridCol w:w="4007"/>
      </w:tblGrid>
      <w:tr w14:paraId="47C0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34" w:type="dxa"/>
            <w:vAlign w:val="center"/>
          </w:tcPr>
          <w:p w14:paraId="71BCDC59">
            <w:pPr>
              <w:pStyle w:val="29"/>
              <w:jc w:val="center"/>
              <w:rPr>
                <w:rFonts w:ascii="宋体" w:hAnsi="宋体" w:eastAsia="宋体"/>
                <w:b/>
                <w:bCs/>
                <w:sz w:val="24"/>
                <w:szCs w:val="24"/>
                <w:highlight w:val="none"/>
              </w:rPr>
            </w:pPr>
            <w:r>
              <w:rPr>
                <w:rFonts w:ascii="宋体" w:hAnsi="宋体" w:eastAsia="宋体"/>
                <w:b/>
                <w:bCs/>
                <w:sz w:val="24"/>
                <w:szCs w:val="24"/>
                <w:highlight w:val="none"/>
              </w:rPr>
              <w:t>序号</w:t>
            </w:r>
          </w:p>
        </w:tc>
        <w:tc>
          <w:tcPr>
            <w:tcW w:w="1160" w:type="dxa"/>
            <w:vAlign w:val="center"/>
          </w:tcPr>
          <w:p w14:paraId="0BDEE3A7">
            <w:pPr>
              <w:pStyle w:val="29"/>
              <w:jc w:val="center"/>
              <w:rPr>
                <w:rFonts w:ascii="宋体" w:hAnsi="宋体" w:eastAsia="宋体"/>
                <w:b/>
                <w:bCs/>
                <w:sz w:val="24"/>
                <w:szCs w:val="24"/>
                <w:highlight w:val="none"/>
              </w:rPr>
            </w:pPr>
            <w:r>
              <w:rPr>
                <w:rFonts w:ascii="宋体" w:hAnsi="宋体" w:eastAsia="宋体"/>
                <w:b/>
                <w:bCs/>
                <w:sz w:val="24"/>
                <w:szCs w:val="24"/>
                <w:highlight w:val="none"/>
              </w:rPr>
              <w:t>分类</w:t>
            </w:r>
          </w:p>
        </w:tc>
        <w:tc>
          <w:tcPr>
            <w:tcW w:w="1134" w:type="dxa"/>
            <w:vAlign w:val="center"/>
          </w:tcPr>
          <w:p w14:paraId="0FD8C8C8">
            <w:pPr>
              <w:pStyle w:val="29"/>
              <w:jc w:val="center"/>
              <w:rPr>
                <w:rFonts w:ascii="宋体" w:hAnsi="宋体" w:eastAsia="宋体"/>
                <w:b/>
                <w:bCs/>
                <w:sz w:val="24"/>
                <w:szCs w:val="24"/>
                <w:highlight w:val="none"/>
              </w:rPr>
            </w:pPr>
            <w:r>
              <w:rPr>
                <w:rFonts w:ascii="宋体" w:hAnsi="宋体" w:eastAsia="宋体"/>
                <w:b/>
                <w:bCs/>
                <w:sz w:val="24"/>
                <w:szCs w:val="24"/>
                <w:highlight w:val="none"/>
              </w:rPr>
              <w:t>一级指标</w:t>
            </w:r>
          </w:p>
        </w:tc>
        <w:tc>
          <w:tcPr>
            <w:tcW w:w="1276" w:type="dxa"/>
            <w:vAlign w:val="center"/>
          </w:tcPr>
          <w:p w14:paraId="2FD58DE2">
            <w:pPr>
              <w:pStyle w:val="29"/>
              <w:jc w:val="center"/>
              <w:rPr>
                <w:rFonts w:ascii="宋体" w:hAnsi="宋体" w:eastAsia="宋体"/>
                <w:b/>
                <w:bCs/>
                <w:sz w:val="24"/>
                <w:szCs w:val="24"/>
                <w:highlight w:val="none"/>
              </w:rPr>
            </w:pPr>
            <w:r>
              <w:rPr>
                <w:rFonts w:ascii="宋体" w:hAnsi="宋体" w:eastAsia="宋体"/>
                <w:b/>
                <w:bCs/>
                <w:sz w:val="24"/>
                <w:szCs w:val="24"/>
                <w:highlight w:val="none"/>
              </w:rPr>
              <w:t>二级指标</w:t>
            </w:r>
          </w:p>
        </w:tc>
        <w:tc>
          <w:tcPr>
            <w:tcW w:w="1094" w:type="dxa"/>
            <w:vAlign w:val="center"/>
          </w:tcPr>
          <w:p w14:paraId="04A2E200">
            <w:pPr>
              <w:pStyle w:val="29"/>
              <w:jc w:val="center"/>
              <w:rPr>
                <w:rFonts w:ascii="宋体" w:hAnsi="宋体" w:eastAsia="宋体"/>
                <w:b/>
                <w:bCs/>
                <w:sz w:val="24"/>
                <w:szCs w:val="24"/>
                <w:highlight w:val="none"/>
                <w:lang w:eastAsia="zh-CN"/>
              </w:rPr>
            </w:pPr>
            <w:r>
              <w:rPr>
                <w:rFonts w:hint="eastAsia" w:ascii="宋体" w:hAnsi="宋体" w:eastAsia="宋体"/>
                <w:b/>
                <w:bCs/>
                <w:sz w:val="24"/>
                <w:szCs w:val="24"/>
                <w:highlight w:val="none"/>
                <w:lang w:eastAsia="zh-CN"/>
              </w:rPr>
              <w:t>是否可以作为评分因素</w:t>
            </w:r>
          </w:p>
        </w:tc>
        <w:tc>
          <w:tcPr>
            <w:tcW w:w="4007" w:type="dxa"/>
            <w:vAlign w:val="center"/>
          </w:tcPr>
          <w:p w14:paraId="45404895">
            <w:pPr>
              <w:pStyle w:val="29"/>
              <w:jc w:val="center"/>
              <w:rPr>
                <w:rFonts w:ascii="宋体" w:hAnsi="宋体" w:eastAsia="宋体"/>
                <w:b/>
                <w:bCs/>
                <w:sz w:val="24"/>
                <w:szCs w:val="24"/>
                <w:highlight w:val="none"/>
              </w:rPr>
            </w:pPr>
            <w:r>
              <w:rPr>
                <w:rFonts w:ascii="宋体" w:hAnsi="宋体" w:eastAsia="宋体"/>
                <w:b/>
                <w:bCs/>
                <w:sz w:val="24"/>
                <w:szCs w:val="24"/>
                <w:highlight w:val="none"/>
              </w:rPr>
              <w:t>指标要求</w:t>
            </w:r>
          </w:p>
        </w:tc>
      </w:tr>
      <w:tr w14:paraId="3C43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5FEC1352">
            <w:pPr>
              <w:pStyle w:val="29"/>
              <w:jc w:val="center"/>
              <w:rPr>
                <w:rFonts w:ascii="宋体" w:hAnsi="宋体" w:eastAsia="宋体"/>
                <w:sz w:val="24"/>
                <w:szCs w:val="24"/>
                <w:highlight w:val="none"/>
              </w:rPr>
            </w:pPr>
            <w:r>
              <w:rPr>
                <w:rFonts w:ascii="宋体" w:hAnsi="宋体" w:eastAsia="宋体"/>
                <w:sz w:val="24"/>
                <w:szCs w:val="24"/>
                <w:highlight w:val="none"/>
              </w:rPr>
              <w:t>1</w:t>
            </w:r>
          </w:p>
        </w:tc>
        <w:tc>
          <w:tcPr>
            <w:tcW w:w="1160" w:type="dxa"/>
            <w:vAlign w:val="center"/>
          </w:tcPr>
          <w:p w14:paraId="514FDC4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Align w:val="center"/>
          </w:tcPr>
          <w:p w14:paraId="658E377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操作系统支持多CPU架构</w:t>
            </w:r>
          </w:p>
        </w:tc>
        <w:tc>
          <w:tcPr>
            <w:tcW w:w="1276" w:type="dxa"/>
            <w:vAlign w:val="center"/>
          </w:tcPr>
          <w:p w14:paraId="2C34B68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同源兼容多CPU平台架构</w:t>
            </w:r>
          </w:p>
        </w:tc>
        <w:tc>
          <w:tcPr>
            <w:tcW w:w="1094" w:type="dxa"/>
            <w:vAlign w:val="center"/>
          </w:tcPr>
          <w:p w14:paraId="2AEA3CF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3A802B0">
            <w:pPr>
              <w:pStyle w:val="29"/>
              <w:rPr>
                <w:rFonts w:ascii="宋体" w:hAnsi="宋体" w:eastAsia="宋体"/>
                <w:sz w:val="24"/>
                <w:szCs w:val="24"/>
                <w:highlight w:val="none"/>
              </w:rPr>
            </w:pPr>
            <w:r>
              <w:rPr>
                <w:rFonts w:ascii="宋体" w:hAnsi="宋体" w:eastAsia="宋体"/>
                <w:sz w:val="24"/>
                <w:szCs w:val="24"/>
                <w:highlight w:val="none"/>
              </w:rPr>
              <w:t>操作系统支持同源兼容ARM、LoongArch、MIPS、SW64、x86架构的CPU</w:t>
            </w:r>
          </w:p>
        </w:tc>
      </w:tr>
      <w:tr w14:paraId="004A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22DE61B4">
            <w:pPr>
              <w:pStyle w:val="29"/>
              <w:jc w:val="center"/>
              <w:rPr>
                <w:rFonts w:ascii="宋体" w:hAnsi="宋体" w:eastAsia="宋体"/>
                <w:sz w:val="24"/>
                <w:szCs w:val="24"/>
                <w:highlight w:val="none"/>
              </w:rPr>
            </w:pPr>
            <w:r>
              <w:rPr>
                <w:rFonts w:ascii="宋体" w:hAnsi="宋体" w:eastAsia="宋体"/>
                <w:sz w:val="24"/>
                <w:szCs w:val="24"/>
                <w:highlight w:val="none"/>
              </w:rPr>
              <w:t>2</w:t>
            </w:r>
          </w:p>
        </w:tc>
        <w:tc>
          <w:tcPr>
            <w:tcW w:w="1160" w:type="dxa"/>
            <w:vAlign w:val="center"/>
          </w:tcPr>
          <w:p w14:paraId="4E2B705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5EE84ED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操作系统支持CPU内置功能</w:t>
            </w:r>
          </w:p>
        </w:tc>
        <w:tc>
          <w:tcPr>
            <w:tcW w:w="1276" w:type="dxa"/>
            <w:vAlign w:val="center"/>
          </w:tcPr>
          <w:p w14:paraId="1D575CE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多核支持</w:t>
            </w:r>
          </w:p>
        </w:tc>
        <w:tc>
          <w:tcPr>
            <w:tcW w:w="1094" w:type="dxa"/>
            <w:vAlign w:val="center"/>
          </w:tcPr>
          <w:p w14:paraId="385623E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A009DB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操作系统支持双核及多核处理器，包括核间负载均衡、线程绑定等，并提供接口，通过访问接口获取运行状态和控制多核调度</w:t>
            </w:r>
          </w:p>
        </w:tc>
      </w:tr>
      <w:tr w14:paraId="378B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0705E65">
            <w:pPr>
              <w:pStyle w:val="29"/>
              <w:jc w:val="center"/>
              <w:rPr>
                <w:rFonts w:ascii="宋体" w:hAnsi="宋体" w:eastAsia="宋体"/>
                <w:sz w:val="24"/>
                <w:szCs w:val="24"/>
                <w:highlight w:val="none"/>
              </w:rPr>
            </w:pPr>
            <w:r>
              <w:rPr>
                <w:rFonts w:ascii="宋体" w:hAnsi="宋体" w:eastAsia="宋体"/>
                <w:sz w:val="24"/>
                <w:szCs w:val="24"/>
                <w:highlight w:val="none"/>
              </w:rPr>
              <w:t>3</w:t>
            </w:r>
          </w:p>
        </w:tc>
        <w:tc>
          <w:tcPr>
            <w:tcW w:w="1160" w:type="dxa"/>
            <w:vAlign w:val="center"/>
          </w:tcPr>
          <w:p w14:paraId="1B76B70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FB5162F">
            <w:pPr>
              <w:pStyle w:val="29"/>
              <w:rPr>
                <w:rFonts w:ascii="宋体" w:hAnsi="宋体" w:eastAsia="宋体"/>
                <w:sz w:val="24"/>
                <w:szCs w:val="24"/>
                <w:highlight w:val="none"/>
              </w:rPr>
            </w:pPr>
          </w:p>
        </w:tc>
        <w:tc>
          <w:tcPr>
            <w:tcW w:w="1276" w:type="dxa"/>
            <w:vAlign w:val="center"/>
          </w:tcPr>
          <w:p w14:paraId="15C6EA7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CPU虚拟化支持</w:t>
            </w:r>
          </w:p>
        </w:tc>
        <w:tc>
          <w:tcPr>
            <w:tcW w:w="1094" w:type="dxa"/>
            <w:vAlign w:val="center"/>
          </w:tcPr>
          <w:p w14:paraId="0C9D6A9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0706B5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操作系统支持CPU虚拟化技术</w:t>
            </w:r>
          </w:p>
        </w:tc>
      </w:tr>
      <w:tr w14:paraId="71FB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D4117B5">
            <w:pPr>
              <w:pStyle w:val="29"/>
              <w:jc w:val="center"/>
              <w:rPr>
                <w:rFonts w:ascii="宋体" w:hAnsi="宋体" w:eastAsia="宋体"/>
                <w:sz w:val="24"/>
                <w:szCs w:val="24"/>
                <w:highlight w:val="none"/>
              </w:rPr>
            </w:pPr>
            <w:r>
              <w:rPr>
                <w:rFonts w:ascii="宋体" w:hAnsi="宋体" w:eastAsia="宋体"/>
                <w:sz w:val="24"/>
                <w:szCs w:val="24"/>
                <w:highlight w:val="none"/>
              </w:rPr>
              <w:t>4</w:t>
            </w:r>
          </w:p>
        </w:tc>
        <w:tc>
          <w:tcPr>
            <w:tcW w:w="1160" w:type="dxa"/>
            <w:vAlign w:val="center"/>
          </w:tcPr>
          <w:p w14:paraId="207243C3">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DF1E3B5">
            <w:pPr>
              <w:pStyle w:val="29"/>
              <w:rPr>
                <w:rFonts w:ascii="宋体" w:hAnsi="宋体" w:eastAsia="宋体"/>
                <w:sz w:val="24"/>
                <w:szCs w:val="24"/>
                <w:highlight w:val="none"/>
              </w:rPr>
            </w:pPr>
          </w:p>
        </w:tc>
        <w:tc>
          <w:tcPr>
            <w:tcW w:w="1276" w:type="dxa"/>
            <w:vAlign w:val="center"/>
          </w:tcPr>
          <w:p w14:paraId="5C67D81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动态调节CPU运行频率</w:t>
            </w:r>
          </w:p>
        </w:tc>
        <w:tc>
          <w:tcPr>
            <w:tcW w:w="1094" w:type="dxa"/>
            <w:vAlign w:val="center"/>
          </w:tcPr>
          <w:p w14:paraId="0D17CFF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DEDD9E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操作系统根据负载情况，自动调节CPU的运行频率</w:t>
            </w:r>
          </w:p>
        </w:tc>
      </w:tr>
      <w:tr w14:paraId="3610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A21D465">
            <w:pPr>
              <w:pStyle w:val="29"/>
              <w:jc w:val="center"/>
              <w:rPr>
                <w:rFonts w:ascii="宋体" w:hAnsi="宋体" w:eastAsia="宋体"/>
                <w:sz w:val="24"/>
                <w:szCs w:val="24"/>
                <w:highlight w:val="none"/>
              </w:rPr>
            </w:pPr>
            <w:r>
              <w:rPr>
                <w:rFonts w:ascii="宋体" w:hAnsi="宋体" w:eastAsia="宋体"/>
                <w:sz w:val="24"/>
                <w:szCs w:val="24"/>
                <w:highlight w:val="none"/>
              </w:rPr>
              <w:t>5</w:t>
            </w:r>
          </w:p>
        </w:tc>
        <w:tc>
          <w:tcPr>
            <w:tcW w:w="1160" w:type="dxa"/>
            <w:vAlign w:val="center"/>
          </w:tcPr>
          <w:p w14:paraId="7E06D746">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0000F7D">
            <w:pPr>
              <w:pStyle w:val="29"/>
              <w:rPr>
                <w:rFonts w:ascii="宋体" w:hAnsi="宋体" w:eastAsia="宋体"/>
                <w:sz w:val="24"/>
                <w:szCs w:val="24"/>
                <w:highlight w:val="none"/>
              </w:rPr>
            </w:pPr>
          </w:p>
        </w:tc>
        <w:tc>
          <w:tcPr>
            <w:tcW w:w="1276" w:type="dxa"/>
            <w:vAlign w:val="center"/>
          </w:tcPr>
          <w:p w14:paraId="5C0FECA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支持多CPU</w:t>
            </w:r>
          </w:p>
        </w:tc>
        <w:tc>
          <w:tcPr>
            <w:tcW w:w="1094" w:type="dxa"/>
            <w:vAlign w:val="center"/>
          </w:tcPr>
          <w:p w14:paraId="21C8192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B4B98B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支持跨路内存访问，支持CPU间负载均衡，支持并优化NUMA体系架构</w:t>
            </w:r>
          </w:p>
        </w:tc>
      </w:tr>
      <w:tr w14:paraId="5BC0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0D0C98B0">
            <w:pPr>
              <w:pStyle w:val="29"/>
              <w:jc w:val="center"/>
              <w:rPr>
                <w:rFonts w:ascii="宋体" w:hAnsi="宋体" w:eastAsia="宋体"/>
                <w:sz w:val="24"/>
                <w:szCs w:val="24"/>
                <w:highlight w:val="none"/>
              </w:rPr>
            </w:pPr>
            <w:r>
              <w:rPr>
                <w:rFonts w:ascii="宋体" w:hAnsi="宋体" w:eastAsia="宋体"/>
                <w:sz w:val="24"/>
                <w:szCs w:val="24"/>
                <w:highlight w:val="none"/>
              </w:rPr>
              <w:t>6</w:t>
            </w:r>
          </w:p>
        </w:tc>
        <w:tc>
          <w:tcPr>
            <w:tcW w:w="1160" w:type="dxa"/>
            <w:vAlign w:val="center"/>
          </w:tcPr>
          <w:p w14:paraId="0AD77C3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0A6B134">
            <w:pPr>
              <w:pStyle w:val="29"/>
              <w:rPr>
                <w:rFonts w:ascii="宋体" w:hAnsi="宋体" w:eastAsia="宋体"/>
                <w:sz w:val="24"/>
                <w:szCs w:val="24"/>
                <w:highlight w:val="none"/>
              </w:rPr>
            </w:pPr>
          </w:p>
        </w:tc>
        <w:tc>
          <w:tcPr>
            <w:tcW w:w="1276" w:type="dxa"/>
            <w:vAlign w:val="center"/>
          </w:tcPr>
          <w:p w14:paraId="786A285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支持CPU内置安全功能</w:t>
            </w:r>
          </w:p>
        </w:tc>
        <w:tc>
          <w:tcPr>
            <w:tcW w:w="1094" w:type="dxa"/>
            <w:vAlign w:val="center"/>
          </w:tcPr>
          <w:p w14:paraId="150EDDE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D60AF6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操作系统支持CPU硬件密码运算与随机数生成等功能；提供编程接口供应用程序调用；支持通过硬件指令判别临界区冲突；支持调用CPU指令，实现自旋锁</w:t>
            </w:r>
          </w:p>
        </w:tc>
      </w:tr>
      <w:tr w14:paraId="1E67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6708581D">
            <w:pPr>
              <w:pStyle w:val="29"/>
              <w:jc w:val="center"/>
              <w:rPr>
                <w:rFonts w:ascii="宋体" w:hAnsi="宋体" w:eastAsia="宋体"/>
                <w:sz w:val="24"/>
                <w:szCs w:val="24"/>
                <w:highlight w:val="none"/>
              </w:rPr>
            </w:pPr>
            <w:r>
              <w:rPr>
                <w:rFonts w:ascii="宋体" w:hAnsi="宋体" w:eastAsia="宋体"/>
                <w:sz w:val="24"/>
                <w:szCs w:val="24"/>
                <w:highlight w:val="none"/>
              </w:rPr>
              <w:t>7</w:t>
            </w:r>
          </w:p>
        </w:tc>
        <w:tc>
          <w:tcPr>
            <w:tcW w:w="1160" w:type="dxa"/>
            <w:vAlign w:val="center"/>
          </w:tcPr>
          <w:p w14:paraId="5157DB8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179075B2">
            <w:pPr>
              <w:pStyle w:val="29"/>
              <w:rPr>
                <w:rFonts w:ascii="宋体" w:hAnsi="宋体" w:eastAsia="宋体"/>
                <w:sz w:val="24"/>
                <w:szCs w:val="24"/>
                <w:highlight w:val="none"/>
              </w:rPr>
            </w:pPr>
            <w:r>
              <w:rPr>
                <w:rFonts w:ascii="宋体" w:hAnsi="宋体" w:eastAsia="宋体"/>
                <w:sz w:val="24"/>
                <w:szCs w:val="24"/>
                <w:highlight w:val="none"/>
              </w:rPr>
              <w:t>安装部署</w:t>
            </w:r>
          </w:p>
        </w:tc>
        <w:tc>
          <w:tcPr>
            <w:tcW w:w="1276" w:type="dxa"/>
            <w:vAlign w:val="center"/>
          </w:tcPr>
          <w:p w14:paraId="6750EF2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安装方式</w:t>
            </w:r>
          </w:p>
        </w:tc>
        <w:tc>
          <w:tcPr>
            <w:tcW w:w="1094" w:type="dxa"/>
            <w:vAlign w:val="center"/>
          </w:tcPr>
          <w:p w14:paraId="7DAD086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C43D4D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操作系统支持光盘安装、USB闪存盘安装、网络安装和无人值守安装</w:t>
            </w:r>
          </w:p>
        </w:tc>
      </w:tr>
      <w:tr w14:paraId="28F1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088C7A84">
            <w:pPr>
              <w:pStyle w:val="29"/>
              <w:jc w:val="center"/>
              <w:rPr>
                <w:rFonts w:ascii="宋体" w:hAnsi="宋体" w:eastAsia="宋体"/>
                <w:sz w:val="24"/>
                <w:szCs w:val="24"/>
                <w:highlight w:val="none"/>
              </w:rPr>
            </w:pPr>
            <w:r>
              <w:rPr>
                <w:rFonts w:ascii="宋体" w:hAnsi="宋体" w:eastAsia="宋体"/>
                <w:sz w:val="24"/>
                <w:szCs w:val="24"/>
                <w:highlight w:val="none"/>
              </w:rPr>
              <w:t>8</w:t>
            </w:r>
          </w:p>
        </w:tc>
        <w:tc>
          <w:tcPr>
            <w:tcW w:w="1160" w:type="dxa"/>
            <w:vAlign w:val="center"/>
          </w:tcPr>
          <w:p w14:paraId="1A6B6FF3">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EAF968C">
            <w:pPr>
              <w:pStyle w:val="29"/>
              <w:rPr>
                <w:rFonts w:ascii="宋体" w:hAnsi="宋体" w:eastAsia="宋体"/>
                <w:sz w:val="24"/>
                <w:szCs w:val="24"/>
                <w:highlight w:val="none"/>
              </w:rPr>
            </w:pPr>
          </w:p>
        </w:tc>
        <w:tc>
          <w:tcPr>
            <w:tcW w:w="1276" w:type="dxa"/>
            <w:vAlign w:val="center"/>
          </w:tcPr>
          <w:p w14:paraId="1CF3150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安装模式</w:t>
            </w:r>
          </w:p>
        </w:tc>
        <w:tc>
          <w:tcPr>
            <w:tcW w:w="1094" w:type="dxa"/>
            <w:vAlign w:val="center"/>
          </w:tcPr>
          <w:p w14:paraId="15E6493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EBD9B3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操作系统支持图形或文本安装模式</w:t>
            </w:r>
          </w:p>
        </w:tc>
      </w:tr>
      <w:tr w14:paraId="1D39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534" w:type="dxa"/>
            <w:vAlign w:val="center"/>
          </w:tcPr>
          <w:p w14:paraId="7F33881B">
            <w:pPr>
              <w:pStyle w:val="29"/>
              <w:jc w:val="center"/>
              <w:rPr>
                <w:rFonts w:ascii="宋体" w:hAnsi="宋体" w:eastAsia="宋体"/>
                <w:sz w:val="24"/>
                <w:szCs w:val="24"/>
                <w:highlight w:val="none"/>
              </w:rPr>
            </w:pPr>
            <w:r>
              <w:rPr>
                <w:rFonts w:ascii="宋体" w:hAnsi="宋体" w:eastAsia="宋体"/>
                <w:sz w:val="24"/>
                <w:szCs w:val="24"/>
                <w:highlight w:val="none"/>
              </w:rPr>
              <w:t>9</w:t>
            </w:r>
          </w:p>
        </w:tc>
        <w:tc>
          <w:tcPr>
            <w:tcW w:w="1160" w:type="dxa"/>
            <w:vAlign w:val="center"/>
          </w:tcPr>
          <w:p w14:paraId="162447E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D4C9549">
            <w:pPr>
              <w:pStyle w:val="29"/>
              <w:rPr>
                <w:rFonts w:ascii="宋体" w:hAnsi="宋体" w:eastAsia="宋体"/>
                <w:sz w:val="24"/>
                <w:szCs w:val="24"/>
                <w:highlight w:val="none"/>
              </w:rPr>
            </w:pPr>
          </w:p>
        </w:tc>
        <w:tc>
          <w:tcPr>
            <w:tcW w:w="1276" w:type="dxa"/>
            <w:vAlign w:val="center"/>
          </w:tcPr>
          <w:p w14:paraId="1C5AD2F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安装过程配置</w:t>
            </w:r>
          </w:p>
        </w:tc>
        <w:tc>
          <w:tcPr>
            <w:tcW w:w="1094" w:type="dxa"/>
            <w:vAlign w:val="center"/>
          </w:tcPr>
          <w:p w14:paraId="7DAD371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C614AD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14:paraId="6AC7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534" w:type="dxa"/>
            <w:vAlign w:val="center"/>
          </w:tcPr>
          <w:p w14:paraId="1B1919B4">
            <w:pPr>
              <w:pStyle w:val="29"/>
              <w:jc w:val="center"/>
              <w:rPr>
                <w:rFonts w:ascii="宋体" w:hAnsi="宋体" w:eastAsia="宋体"/>
                <w:sz w:val="24"/>
                <w:szCs w:val="24"/>
                <w:highlight w:val="none"/>
              </w:rPr>
            </w:pPr>
            <w:r>
              <w:rPr>
                <w:rFonts w:ascii="宋体" w:hAnsi="宋体" w:eastAsia="宋体"/>
                <w:sz w:val="24"/>
                <w:szCs w:val="24"/>
                <w:highlight w:val="none"/>
              </w:rPr>
              <w:t>10</w:t>
            </w:r>
          </w:p>
        </w:tc>
        <w:tc>
          <w:tcPr>
            <w:tcW w:w="1160" w:type="dxa"/>
            <w:vAlign w:val="center"/>
          </w:tcPr>
          <w:p w14:paraId="26DF1D3E">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EDFFAB4">
            <w:pPr>
              <w:pStyle w:val="29"/>
              <w:rPr>
                <w:rFonts w:ascii="宋体" w:hAnsi="宋体" w:eastAsia="宋体"/>
                <w:sz w:val="24"/>
                <w:szCs w:val="24"/>
                <w:highlight w:val="none"/>
              </w:rPr>
            </w:pPr>
          </w:p>
        </w:tc>
        <w:tc>
          <w:tcPr>
            <w:tcW w:w="1276" w:type="dxa"/>
            <w:vAlign w:val="center"/>
          </w:tcPr>
          <w:p w14:paraId="5D297F7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系统引导</w:t>
            </w:r>
          </w:p>
        </w:tc>
        <w:tc>
          <w:tcPr>
            <w:tcW w:w="1094" w:type="dxa"/>
            <w:vAlign w:val="center"/>
          </w:tcPr>
          <w:p w14:paraId="5F2A3B5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81DEF5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a)操作系统应支持UEFI2.0及以上规范固件引导，当计算机以UEFI模式启动安装时，安装程序应分配ESP，并在ESP中放置启动引导文件，使系统能以UEFI模式引导；b)支持bootloader引导，支持MBR及GPT</w:t>
            </w:r>
          </w:p>
        </w:tc>
      </w:tr>
      <w:tr w14:paraId="7339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59DC4161">
            <w:pPr>
              <w:pStyle w:val="29"/>
              <w:jc w:val="center"/>
              <w:rPr>
                <w:rFonts w:ascii="宋体" w:hAnsi="宋体" w:eastAsia="宋体"/>
                <w:sz w:val="24"/>
                <w:szCs w:val="24"/>
                <w:highlight w:val="none"/>
              </w:rPr>
            </w:pPr>
            <w:r>
              <w:rPr>
                <w:rFonts w:ascii="宋体" w:hAnsi="宋体" w:eastAsia="宋体"/>
                <w:sz w:val="24"/>
                <w:szCs w:val="24"/>
                <w:highlight w:val="none"/>
              </w:rPr>
              <w:t>11</w:t>
            </w:r>
          </w:p>
        </w:tc>
        <w:tc>
          <w:tcPr>
            <w:tcW w:w="1160" w:type="dxa"/>
            <w:vAlign w:val="center"/>
          </w:tcPr>
          <w:p w14:paraId="672C6F3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8CDF184">
            <w:pPr>
              <w:pStyle w:val="29"/>
              <w:rPr>
                <w:rFonts w:ascii="宋体" w:hAnsi="宋体" w:eastAsia="宋体"/>
                <w:sz w:val="24"/>
                <w:szCs w:val="24"/>
                <w:highlight w:val="none"/>
              </w:rPr>
            </w:pPr>
          </w:p>
        </w:tc>
        <w:tc>
          <w:tcPr>
            <w:tcW w:w="1276" w:type="dxa"/>
            <w:vAlign w:val="center"/>
          </w:tcPr>
          <w:p w14:paraId="0C26A9B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引导修复</w:t>
            </w:r>
          </w:p>
        </w:tc>
        <w:tc>
          <w:tcPr>
            <w:tcW w:w="1094" w:type="dxa"/>
            <w:vAlign w:val="center"/>
          </w:tcPr>
          <w:p w14:paraId="068C910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CF692A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操作系统安装媒体提供系统引导修复功能，当已安装的系统引导被破坏时，可重建系统引导</w:t>
            </w:r>
          </w:p>
        </w:tc>
      </w:tr>
      <w:tr w14:paraId="622B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6F19DAF4">
            <w:pPr>
              <w:pStyle w:val="29"/>
              <w:jc w:val="center"/>
              <w:rPr>
                <w:rFonts w:ascii="宋体" w:hAnsi="宋体" w:eastAsia="宋体"/>
                <w:sz w:val="24"/>
                <w:szCs w:val="24"/>
                <w:highlight w:val="none"/>
              </w:rPr>
            </w:pPr>
            <w:r>
              <w:rPr>
                <w:rFonts w:ascii="宋体" w:hAnsi="宋体" w:eastAsia="宋体"/>
                <w:sz w:val="24"/>
                <w:szCs w:val="24"/>
                <w:highlight w:val="none"/>
              </w:rPr>
              <w:t>12</w:t>
            </w:r>
          </w:p>
        </w:tc>
        <w:tc>
          <w:tcPr>
            <w:tcW w:w="1160" w:type="dxa"/>
            <w:vAlign w:val="center"/>
          </w:tcPr>
          <w:p w14:paraId="113623D4">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3E4F29B">
            <w:pPr>
              <w:pStyle w:val="29"/>
              <w:rPr>
                <w:rFonts w:ascii="宋体" w:hAnsi="宋体" w:eastAsia="宋体"/>
                <w:sz w:val="24"/>
                <w:szCs w:val="24"/>
                <w:highlight w:val="none"/>
              </w:rPr>
            </w:pPr>
          </w:p>
        </w:tc>
        <w:tc>
          <w:tcPr>
            <w:tcW w:w="1276" w:type="dxa"/>
            <w:vAlign w:val="center"/>
          </w:tcPr>
          <w:p w14:paraId="39AA3CD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引导参数编辑</w:t>
            </w:r>
          </w:p>
        </w:tc>
        <w:tc>
          <w:tcPr>
            <w:tcW w:w="1094" w:type="dxa"/>
            <w:vAlign w:val="center"/>
          </w:tcPr>
          <w:p w14:paraId="1BF5A2E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246EA2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操作系统支持用户编辑引导参数，支持GRUB口令保护</w:t>
            </w:r>
          </w:p>
        </w:tc>
      </w:tr>
      <w:tr w14:paraId="56B3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534" w:type="dxa"/>
            <w:vAlign w:val="center"/>
          </w:tcPr>
          <w:p w14:paraId="6BAAE4F5">
            <w:pPr>
              <w:pStyle w:val="29"/>
              <w:jc w:val="center"/>
              <w:rPr>
                <w:rFonts w:ascii="宋体" w:hAnsi="宋体" w:eastAsia="宋体"/>
                <w:sz w:val="24"/>
                <w:szCs w:val="24"/>
                <w:highlight w:val="none"/>
              </w:rPr>
            </w:pPr>
            <w:r>
              <w:rPr>
                <w:rFonts w:ascii="宋体" w:hAnsi="宋体" w:eastAsia="宋体"/>
                <w:sz w:val="24"/>
                <w:szCs w:val="24"/>
                <w:highlight w:val="none"/>
              </w:rPr>
              <w:t>13</w:t>
            </w:r>
          </w:p>
        </w:tc>
        <w:tc>
          <w:tcPr>
            <w:tcW w:w="1160" w:type="dxa"/>
            <w:vAlign w:val="center"/>
          </w:tcPr>
          <w:p w14:paraId="0671676D">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59EAE91">
            <w:pPr>
              <w:pStyle w:val="29"/>
              <w:rPr>
                <w:rFonts w:ascii="宋体" w:hAnsi="宋体" w:eastAsia="宋体"/>
                <w:sz w:val="24"/>
                <w:szCs w:val="24"/>
                <w:highlight w:val="none"/>
              </w:rPr>
            </w:pPr>
          </w:p>
        </w:tc>
        <w:tc>
          <w:tcPr>
            <w:tcW w:w="1276" w:type="dxa"/>
            <w:vAlign w:val="center"/>
          </w:tcPr>
          <w:p w14:paraId="6F9E4B9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数据保护</w:t>
            </w:r>
          </w:p>
        </w:tc>
        <w:tc>
          <w:tcPr>
            <w:tcW w:w="1094" w:type="dxa"/>
            <w:vAlign w:val="center"/>
          </w:tcPr>
          <w:p w14:paraId="3046FCB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10BFBE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安装程序在安装执行前明确提示用户可能会删除已有数据，并提供退出/取消功能，当用户取消安装时，不改变硬盘上已有数据</w:t>
            </w:r>
          </w:p>
        </w:tc>
      </w:tr>
      <w:tr w14:paraId="5C3B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AE7ECAA">
            <w:pPr>
              <w:pStyle w:val="29"/>
              <w:jc w:val="center"/>
              <w:rPr>
                <w:rFonts w:ascii="宋体" w:hAnsi="宋体" w:eastAsia="宋体"/>
                <w:sz w:val="24"/>
                <w:szCs w:val="24"/>
                <w:highlight w:val="none"/>
              </w:rPr>
            </w:pPr>
            <w:r>
              <w:rPr>
                <w:rFonts w:ascii="宋体" w:hAnsi="宋体" w:eastAsia="宋体"/>
                <w:sz w:val="24"/>
                <w:szCs w:val="24"/>
                <w:highlight w:val="none"/>
              </w:rPr>
              <w:t>14</w:t>
            </w:r>
          </w:p>
        </w:tc>
        <w:tc>
          <w:tcPr>
            <w:tcW w:w="1160" w:type="dxa"/>
            <w:vAlign w:val="center"/>
          </w:tcPr>
          <w:p w14:paraId="05740726">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647FF6A">
            <w:pPr>
              <w:pStyle w:val="29"/>
              <w:rPr>
                <w:rFonts w:ascii="宋体" w:hAnsi="宋体" w:eastAsia="宋体"/>
                <w:sz w:val="24"/>
                <w:szCs w:val="24"/>
                <w:highlight w:val="none"/>
              </w:rPr>
            </w:pPr>
          </w:p>
        </w:tc>
        <w:tc>
          <w:tcPr>
            <w:tcW w:w="1276" w:type="dxa"/>
            <w:vAlign w:val="center"/>
          </w:tcPr>
          <w:p w14:paraId="1A9E14C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分辨率自适应</w:t>
            </w:r>
          </w:p>
        </w:tc>
        <w:tc>
          <w:tcPr>
            <w:tcW w:w="1094" w:type="dxa"/>
            <w:vAlign w:val="center"/>
          </w:tcPr>
          <w:p w14:paraId="78269A5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DBD37E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操作系统安装完成后应自动适配显示器最佳分辨率(文本模式除外)</w:t>
            </w:r>
          </w:p>
        </w:tc>
      </w:tr>
      <w:tr w14:paraId="6527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534" w:type="dxa"/>
            <w:vAlign w:val="center"/>
          </w:tcPr>
          <w:p w14:paraId="4AC7A4F9">
            <w:pPr>
              <w:pStyle w:val="29"/>
              <w:jc w:val="center"/>
              <w:rPr>
                <w:rFonts w:ascii="宋体" w:hAnsi="宋体" w:eastAsia="宋体"/>
                <w:sz w:val="24"/>
                <w:szCs w:val="24"/>
                <w:highlight w:val="none"/>
              </w:rPr>
            </w:pPr>
            <w:r>
              <w:rPr>
                <w:rFonts w:ascii="宋体" w:hAnsi="宋体" w:eastAsia="宋体"/>
                <w:sz w:val="24"/>
                <w:szCs w:val="24"/>
                <w:highlight w:val="none"/>
              </w:rPr>
              <w:t>15</w:t>
            </w:r>
          </w:p>
        </w:tc>
        <w:tc>
          <w:tcPr>
            <w:tcW w:w="1160" w:type="dxa"/>
            <w:vAlign w:val="center"/>
          </w:tcPr>
          <w:p w14:paraId="474A8CC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93144A1">
            <w:pPr>
              <w:pStyle w:val="29"/>
              <w:rPr>
                <w:rFonts w:ascii="宋体" w:hAnsi="宋体" w:eastAsia="宋体"/>
                <w:sz w:val="24"/>
                <w:szCs w:val="24"/>
                <w:highlight w:val="none"/>
              </w:rPr>
            </w:pPr>
          </w:p>
        </w:tc>
        <w:tc>
          <w:tcPr>
            <w:tcW w:w="1276" w:type="dxa"/>
            <w:vAlign w:val="center"/>
          </w:tcPr>
          <w:p w14:paraId="0C58B3F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安装配置正确性校验</w:t>
            </w:r>
          </w:p>
        </w:tc>
        <w:tc>
          <w:tcPr>
            <w:tcW w:w="1094" w:type="dxa"/>
            <w:vAlign w:val="center"/>
          </w:tcPr>
          <w:p w14:paraId="63456B9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7BDC7E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操作系统安装和配置过程中，如用户自定义的某些配置可能会影响系统启动或正常使用，予以明确提示</w:t>
            </w:r>
          </w:p>
        </w:tc>
      </w:tr>
      <w:tr w14:paraId="7763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534" w:type="dxa"/>
            <w:vAlign w:val="center"/>
          </w:tcPr>
          <w:p w14:paraId="5031FF7D">
            <w:pPr>
              <w:pStyle w:val="29"/>
              <w:jc w:val="center"/>
              <w:rPr>
                <w:rFonts w:ascii="宋体" w:hAnsi="宋体" w:eastAsia="宋体"/>
                <w:sz w:val="24"/>
                <w:szCs w:val="24"/>
                <w:highlight w:val="none"/>
              </w:rPr>
            </w:pPr>
            <w:r>
              <w:rPr>
                <w:rFonts w:ascii="宋体" w:hAnsi="宋体" w:eastAsia="宋体"/>
                <w:sz w:val="24"/>
                <w:szCs w:val="24"/>
                <w:highlight w:val="none"/>
              </w:rPr>
              <w:t>16</w:t>
            </w:r>
          </w:p>
        </w:tc>
        <w:tc>
          <w:tcPr>
            <w:tcW w:w="1160" w:type="dxa"/>
            <w:vAlign w:val="center"/>
          </w:tcPr>
          <w:p w14:paraId="08EECC9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Align w:val="center"/>
          </w:tcPr>
          <w:p w14:paraId="21FF5EEB">
            <w:pPr>
              <w:pStyle w:val="29"/>
              <w:rPr>
                <w:rFonts w:ascii="宋体" w:hAnsi="宋体" w:eastAsia="宋体"/>
                <w:sz w:val="24"/>
                <w:szCs w:val="24"/>
                <w:highlight w:val="none"/>
              </w:rPr>
            </w:pPr>
            <w:r>
              <w:rPr>
                <w:rFonts w:ascii="宋体" w:hAnsi="宋体" w:eastAsia="宋体"/>
                <w:sz w:val="24"/>
                <w:szCs w:val="24"/>
                <w:highlight w:val="none"/>
              </w:rPr>
              <w:t>系统内核</w:t>
            </w:r>
          </w:p>
        </w:tc>
        <w:tc>
          <w:tcPr>
            <w:tcW w:w="1276" w:type="dxa"/>
            <w:vAlign w:val="center"/>
          </w:tcPr>
          <w:p w14:paraId="5649684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内核要求</w:t>
            </w:r>
          </w:p>
        </w:tc>
        <w:tc>
          <w:tcPr>
            <w:tcW w:w="1094" w:type="dxa"/>
            <w:vAlign w:val="center"/>
          </w:tcPr>
          <w:p w14:paraId="7F5002F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2502FC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a)若操作系统是基于Linux内核的服务器操作系统应兼容4.19版内核</w:t>
            </w:r>
          </w:p>
          <w:p w14:paraId="0EBBE8A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b)若操作系统属于其他类型内核不做要求</w:t>
            </w:r>
          </w:p>
        </w:tc>
      </w:tr>
      <w:tr w14:paraId="299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6EEA5AE5">
            <w:pPr>
              <w:pStyle w:val="29"/>
              <w:jc w:val="center"/>
              <w:rPr>
                <w:rFonts w:ascii="宋体" w:hAnsi="宋体" w:eastAsia="宋体"/>
                <w:sz w:val="24"/>
                <w:szCs w:val="24"/>
                <w:highlight w:val="none"/>
              </w:rPr>
            </w:pPr>
            <w:r>
              <w:rPr>
                <w:rFonts w:ascii="宋体" w:hAnsi="宋体" w:eastAsia="宋体"/>
                <w:sz w:val="24"/>
                <w:szCs w:val="24"/>
                <w:highlight w:val="none"/>
              </w:rPr>
              <w:t>17</w:t>
            </w:r>
          </w:p>
        </w:tc>
        <w:tc>
          <w:tcPr>
            <w:tcW w:w="1160" w:type="dxa"/>
            <w:vAlign w:val="center"/>
          </w:tcPr>
          <w:p w14:paraId="60B65D1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4311AFE4">
            <w:pPr>
              <w:pStyle w:val="29"/>
              <w:rPr>
                <w:rFonts w:ascii="宋体" w:hAnsi="宋体" w:eastAsia="宋体"/>
                <w:sz w:val="24"/>
                <w:szCs w:val="24"/>
                <w:highlight w:val="none"/>
              </w:rPr>
            </w:pPr>
            <w:r>
              <w:rPr>
                <w:rFonts w:ascii="宋体" w:hAnsi="宋体" w:eastAsia="宋体"/>
                <w:sz w:val="24"/>
                <w:szCs w:val="24"/>
                <w:highlight w:val="none"/>
              </w:rPr>
              <w:t>进程、线程调度</w:t>
            </w:r>
          </w:p>
        </w:tc>
        <w:tc>
          <w:tcPr>
            <w:tcW w:w="1276" w:type="dxa"/>
            <w:vAlign w:val="center"/>
          </w:tcPr>
          <w:p w14:paraId="11F6ABB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NUMA</w:t>
            </w:r>
          </w:p>
        </w:tc>
        <w:tc>
          <w:tcPr>
            <w:tcW w:w="1094" w:type="dxa"/>
            <w:vAlign w:val="center"/>
          </w:tcPr>
          <w:p w14:paraId="77C8BEF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78CFF6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操作系统支持基于NUMA的亲和调度</w:t>
            </w:r>
          </w:p>
        </w:tc>
      </w:tr>
      <w:tr w14:paraId="06EE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41466C49">
            <w:pPr>
              <w:pStyle w:val="29"/>
              <w:jc w:val="center"/>
              <w:rPr>
                <w:rFonts w:ascii="宋体" w:hAnsi="宋体" w:eastAsia="宋体"/>
                <w:sz w:val="24"/>
                <w:szCs w:val="24"/>
                <w:highlight w:val="none"/>
              </w:rPr>
            </w:pPr>
            <w:r>
              <w:rPr>
                <w:rFonts w:ascii="宋体" w:hAnsi="宋体" w:eastAsia="宋体"/>
                <w:sz w:val="24"/>
                <w:szCs w:val="24"/>
                <w:highlight w:val="none"/>
              </w:rPr>
              <w:t>18</w:t>
            </w:r>
          </w:p>
        </w:tc>
        <w:tc>
          <w:tcPr>
            <w:tcW w:w="1160" w:type="dxa"/>
            <w:vAlign w:val="center"/>
          </w:tcPr>
          <w:p w14:paraId="73D03ACD">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6AC4ED1">
            <w:pPr>
              <w:pStyle w:val="29"/>
              <w:rPr>
                <w:rFonts w:ascii="宋体" w:hAnsi="宋体" w:eastAsia="宋体"/>
                <w:sz w:val="24"/>
                <w:szCs w:val="24"/>
                <w:highlight w:val="none"/>
              </w:rPr>
            </w:pPr>
          </w:p>
        </w:tc>
        <w:tc>
          <w:tcPr>
            <w:tcW w:w="1276" w:type="dxa"/>
            <w:vAlign w:val="center"/>
          </w:tcPr>
          <w:p w14:paraId="55E8CC6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多核轮询</w:t>
            </w:r>
          </w:p>
        </w:tc>
        <w:tc>
          <w:tcPr>
            <w:tcW w:w="1094" w:type="dxa"/>
            <w:vAlign w:val="center"/>
          </w:tcPr>
          <w:p w14:paraId="079CCF8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591CE3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操作系统支持CPU多核轮询调度</w:t>
            </w:r>
          </w:p>
        </w:tc>
      </w:tr>
      <w:tr w14:paraId="40DA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5860974E">
            <w:pPr>
              <w:pStyle w:val="29"/>
              <w:jc w:val="center"/>
              <w:rPr>
                <w:rFonts w:ascii="宋体" w:hAnsi="宋体" w:eastAsia="宋体"/>
                <w:sz w:val="24"/>
                <w:szCs w:val="24"/>
                <w:highlight w:val="none"/>
              </w:rPr>
            </w:pPr>
            <w:r>
              <w:rPr>
                <w:rFonts w:ascii="宋体" w:hAnsi="宋体" w:eastAsia="宋体"/>
                <w:sz w:val="24"/>
                <w:szCs w:val="24"/>
                <w:highlight w:val="none"/>
              </w:rPr>
              <w:t>19</w:t>
            </w:r>
          </w:p>
        </w:tc>
        <w:tc>
          <w:tcPr>
            <w:tcW w:w="1160" w:type="dxa"/>
            <w:vAlign w:val="center"/>
          </w:tcPr>
          <w:p w14:paraId="4C584C94">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6BB32CD">
            <w:pPr>
              <w:pStyle w:val="29"/>
              <w:rPr>
                <w:rFonts w:ascii="宋体" w:hAnsi="宋体" w:eastAsia="宋体"/>
                <w:sz w:val="24"/>
                <w:szCs w:val="24"/>
                <w:highlight w:val="none"/>
              </w:rPr>
            </w:pPr>
          </w:p>
        </w:tc>
        <w:tc>
          <w:tcPr>
            <w:tcW w:w="1276" w:type="dxa"/>
            <w:vAlign w:val="center"/>
          </w:tcPr>
          <w:p w14:paraId="19CBFFE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进程调度</w:t>
            </w:r>
          </w:p>
        </w:tc>
        <w:tc>
          <w:tcPr>
            <w:tcW w:w="1094" w:type="dxa"/>
            <w:vAlign w:val="center"/>
          </w:tcPr>
          <w:p w14:paraId="08948FA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0C3C18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操作系统具备进程优先级动态调整能</w:t>
            </w:r>
          </w:p>
          <w:p w14:paraId="75E98EF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力，允许在进程运行时对优先级进行调整；区分实时进程与非实时进程，分别进行调度；支持进程运行状态检查</w:t>
            </w:r>
          </w:p>
        </w:tc>
      </w:tr>
      <w:tr w14:paraId="5A91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34" w:type="dxa"/>
            <w:vAlign w:val="center"/>
          </w:tcPr>
          <w:p w14:paraId="247BE874">
            <w:pPr>
              <w:pStyle w:val="29"/>
              <w:jc w:val="center"/>
              <w:rPr>
                <w:rFonts w:ascii="宋体" w:hAnsi="宋体" w:eastAsia="宋体"/>
                <w:sz w:val="24"/>
                <w:szCs w:val="24"/>
                <w:highlight w:val="none"/>
              </w:rPr>
            </w:pPr>
            <w:r>
              <w:rPr>
                <w:rFonts w:ascii="宋体" w:hAnsi="宋体" w:eastAsia="宋体"/>
                <w:sz w:val="24"/>
                <w:szCs w:val="24"/>
                <w:highlight w:val="none"/>
              </w:rPr>
              <w:t>20</w:t>
            </w:r>
          </w:p>
        </w:tc>
        <w:tc>
          <w:tcPr>
            <w:tcW w:w="1160" w:type="dxa"/>
            <w:vAlign w:val="center"/>
          </w:tcPr>
          <w:p w14:paraId="52EAA85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68640423">
            <w:pPr>
              <w:pStyle w:val="29"/>
              <w:rPr>
                <w:rFonts w:ascii="宋体" w:hAnsi="宋体" w:eastAsia="宋体"/>
                <w:sz w:val="24"/>
                <w:szCs w:val="24"/>
                <w:highlight w:val="none"/>
              </w:rPr>
            </w:pPr>
            <w:r>
              <w:rPr>
                <w:rFonts w:ascii="宋体" w:hAnsi="宋体" w:eastAsia="宋体"/>
                <w:sz w:val="24"/>
                <w:szCs w:val="24"/>
                <w:highlight w:val="none"/>
              </w:rPr>
              <w:t>内存管理</w:t>
            </w:r>
          </w:p>
        </w:tc>
        <w:tc>
          <w:tcPr>
            <w:tcW w:w="1276" w:type="dxa"/>
            <w:vAlign w:val="center"/>
          </w:tcPr>
          <w:p w14:paraId="59AB817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内存容量</w:t>
            </w:r>
          </w:p>
        </w:tc>
        <w:tc>
          <w:tcPr>
            <w:tcW w:w="1094" w:type="dxa"/>
            <w:vAlign w:val="center"/>
          </w:tcPr>
          <w:p w14:paraId="59EEE99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20EEF9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操作系统支持最大内存不小于4TB</w:t>
            </w:r>
          </w:p>
        </w:tc>
      </w:tr>
      <w:tr w14:paraId="401F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886A974">
            <w:pPr>
              <w:pStyle w:val="29"/>
              <w:jc w:val="center"/>
              <w:rPr>
                <w:rFonts w:ascii="宋体" w:hAnsi="宋体" w:eastAsia="宋体"/>
                <w:sz w:val="24"/>
                <w:szCs w:val="24"/>
                <w:highlight w:val="none"/>
              </w:rPr>
            </w:pPr>
            <w:r>
              <w:rPr>
                <w:rFonts w:ascii="宋体" w:hAnsi="宋体" w:eastAsia="宋体"/>
                <w:sz w:val="24"/>
                <w:szCs w:val="24"/>
                <w:highlight w:val="none"/>
              </w:rPr>
              <w:t>21</w:t>
            </w:r>
          </w:p>
        </w:tc>
        <w:tc>
          <w:tcPr>
            <w:tcW w:w="1160" w:type="dxa"/>
            <w:vAlign w:val="center"/>
          </w:tcPr>
          <w:p w14:paraId="6A0E8E9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DD86A7B">
            <w:pPr>
              <w:pStyle w:val="29"/>
              <w:rPr>
                <w:rFonts w:ascii="宋体" w:hAnsi="宋体" w:eastAsia="宋体"/>
                <w:sz w:val="24"/>
                <w:szCs w:val="24"/>
                <w:highlight w:val="none"/>
              </w:rPr>
            </w:pPr>
          </w:p>
        </w:tc>
        <w:tc>
          <w:tcPr>
            <w:tcW w:w="1276" w:type="dxa"/>
            <w:vAlign w:val="center"/>
          </w:tcPr>
          <w:p w14:paraId="79E8026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内存大页管理</w:t>
            </w:r>
          </w:p>
        </w:tc>
        <w:tc>
          <w:tcPr>
            <w:tcW w:w="1094" w:type="dxa"/>
            <w:vAlign w:val="center"/>
          </w:tcPr>
          <w:p w14:paraId="2922151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37F836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操作系统允许应用申请内存大页降低页表转换</w:t>
            </w:r>
          </w:p>
        </w:tc>
      </w:tr>
      <w:tr w14:paraId="4D9D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46D8D248">
            <w:pPr>
              <w:pStyle w:val="29"/>
              <w:jc w:val="center"/>
              <w:rPr>
                <w:rFonts w:ascii="宋体" w:hAnsi="宋体" w:eastAsia="宋体"/>
                <w:sz w:val="24"/>
                <w:szCs w:val="24"/>
                <w:highlight w:val="none"/>
              </w:rPr>
            </w:pPr>
            <w:r>
              <w:rPr>
                <w:rFonts w:ascii="宋体" w:hAnsi="宋体" w:eastAsia="宋体"/>
                <w:sz w:val="24"/>
                <w:szCs w:val="24"/>
                <w:highlight w:val="none"/>
              </w:rPr>
              <w:t>22</w:t>
            </w:r>
          </w:p>
        </w:tc>
        <w:tc>
          <w:tcPr>
            <w:tcW w:w="1160" w:type="dxa"/>
            <w:vAlign w:val="center"/>
          </w:tcPr>
          <w:p w14:paraId="3AF66420">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2E7CA05">
            <w:pPr>
              <w:pStyle w:val="29"/>
              <w:rPr>
                <w:rFonts w:ascii="宋体" w:hAnsi="宋体" w:eastAsia="宋体"/>
                <w:sz w:val="24"/>
                <w:szCs w:val="24"/>
                <w:highlight w:val="none"/>
              </w:rPr>
            </w:pPr>
          </w:p>
        </w:tc>
        <w:tc>
          <w:tcPr>
            <w:tcW w:w="1276" w:type="dxa"/>
            <w:vAlign w:val="center"/>
          </w:tcPr>
          <w:p w14:paraId="2B46807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NUMA</w:t>
            </w:r>
          </w:p>
        </w:tc>
        <w:tc>
          <w:tcPr>
            <w:tcW w:w="1094" w:type="dxa"/>
            <w:vAlign w:val="center"/>
          </w:tcPr>
          <w:p w14:paraId="6729979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B028E7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操作系统支持NUMA近节点优化</w:t>
            </w:r>
          </w:p>
        </w:tc>
      </w:tr>
      <w:tr w14:paraId="03A3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699371AC">
            <w:pPr>
              <w:pStyle w:val="29"/>
              <w:jc w:val="center"/>
              <w:rPr>
                <w:rFonts w:ascii="宋体" w:hAnsi="宋体" w:eastAsia="宋体"/>
                <w:sz w:val="24"/>
                <w:szCs w:val="24"/>
                <w:highlight w:val="none"/>
                <w:lang w:eastAsia="zh-CN"/>
              </w:rPr>
            </w:pPr>
          </w:p>
          <w:p w14:paraId="780424D2">
            <w:pPr>
              <w:pStyle w:val="29"/>
              <w:jc w:val="center"/>
              <w:rPr>
                <w:rFonts w:ascii="宋体" w:hAnsi="宋体" w:eastAsia="宋体"/>
                <w:sz w:val="24"/>
                <w:szCs w:val="24"/>
                <w:highlight w:val="none"/>
              </w:rPr>
            </w:pPr>
            <w:r>
              <w:rPr>
                <w:rFonts w:ascii="宋体" w:hAnsi="宋体" w:eastAsia="宋体"/>
                <w:sz w:val="24"/>
                <w:szCs w:val="24"/>
                <w:highlight w:val="none"/>
              </w:rPr>
              <w:t>23</w:t>
            </w:r>
          </w:p>
        </w:tc>
        <w:tc>
          <w:tcPr>
            <w:tcW w:w="1160" w:type="dxa"/>
            <w:vAlign w:val="center"/>
          </w:tcPr>
          <w:p w14:paraId="50F253F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CBFDCCE">
            <w:pPr>
              <w:pStyle w:val="29"/>
              <w:rPr>
                <w:rFonts w:ascii="宋体" w:hAnsi="宋体" w:eastAsia="宋体"/>
                <w:sz w:val="24"/>
                <w:szCs w:val="24"/>
                <w:highlight w:val="none"/>
              </w:rPr>
            </w:pPr>
          </w:p>
        </w:tc>
        <w:tc>
          <w:tcPr>
            <w:tcW w:w="1276" w:type="dxa"/>
            <w:vAlign w:val="center"/>
          </w:tcPr>
          <w:p w14:paraId="2ACC12BF">
            <w:pPr>
              <w:pStyle w:val="29"/>
              <w:rPr>
                <w:rFonts w:ascii="宋体" w:hAnsi="宋体" w:eastAsia="宋体"/>
                <w:sz w:val="24"/>
                <w:szCs w:val="24"/>
                <w:highlight w:val="none"/>
              </w:rPr>
            </w:pPr>
            <w:r>
              <w:rPr>
                <w:rFonts w:ascii="宋体" w:hAnsi="宋体" w:eastAsia="宋体"/>
                <w:sz w:val="24"/>
                <w:szCs w:val="24"/>
                <w:highlight w:val="none"/>
              </w:rPr>
              <w:t>内存超分</w:t>
            </w:r>
          </w:p>
        </w:tc>
        <w:tc>
          <w:tcPr>
            <w:tcW w:w="1094" w:type="dxa"/>
            <w:vAlign w:val="center"/>
          </w:tcPr>
          <w:p w14:paraId="33A8B33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2BBF25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操作系统支持虚拟内存超分，提升内存的使用率</w:t>
            </w:r>
          </w:p>
        </w:tc>
      </w:tr>
      <w:tr w14:paraId="24DD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A863FD8">
            <w:pPr>
              <w:pStyle w:val="29"/>
              <w:jc w:val="center"/>
              <w:rPr>
                <w:rFonts w:ascii="宋体" w:hAnsi="宋体" w:eastAsia="宋体"/>
                <w:sz w:val="24"/>
                <w:szCs w:val="24"/>
                <w:highlight w:val="none"/>
              </w:rPr>
            </w:pPr>
            <w:r>
              <w:rPr>
                <w:rFonts w:ascii="宋体" w:hAnsi="宋体" w:eastAsia="宋体"/>
                <w:sz w:val="24"/>
                <w:szCs w:val="24"/>
                <w:highlight w:val="none"/>
              </w:rPr>
              <w:t>24</w:t>
            </w:r>
          </w:p>
        </w:tc>
        <w:tc>
          <w:tcPr>
            <w:tcW w:w="1160" w:type="dxa"/>
            <w:vAlign w:val="center"/>
          </w:tcPr>
          <w:p w14:paraId="5629C1B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648F5D7C">
            <w:pPr>
              <w:pStyle w:val="29"/>
              <w:rPr>
                <w:rFonts w:ascii="宋体" w:hAnsi="宋体" w:eastAsia="宋体"/>
                <w:sz w:val="24"/>
                <w:szCs w:val="24"/>
                <w:highlight w:val="none"/>
              </w:rPr>
            </w:pPr>
            <w:r>
              <w:rPr>
                <w:rFonts w:ascii="宋体" w:hAnsi="宋体" w:eastAsia="宋体"/>
                <w:sz w:val="24"/>
                <w:szCs w:val="24"/>
                <w:highlight w:val="none"/>
              </w:rPr>
              <w:t>存储管理</w:t>
            </w:r>
          </w:p>
        </w:tc>
        <w:tc>
          <w:tcPr>
            <w:tcW w:w="1276" w:type="dxa"/>
            <w:vAlign w:val="center"/>
          </w:tcPr>
          <w:p w14:paraId="72D2EAD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RAID支持</w:t>
            </w:r>
          </w:p>
        </w:tc>
        <w:tc>
          <w:tcPr>
            <w:tcW w:w="1094" w:type="dxa"/>
            <w:vAlign w:val="center"/>
          </w:tcPr>
          <w:p w14:paraId="6A4640A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D8543E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操作系统支持硬RAID和软RAID，支持软RAID级别0、1、5、6、10</w:t>
            </w:r>
          </w:p>
        </w:tc>
      </w:tr>
      <w:tr w14:paraId="64D0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E265782">
            <w:pPr>
              <w:pStyle w:val="29"/>
              <w:jc w:val="center"/>
              <w:rPr>
                <w:rFonts w:ascii="宋体" w:hAnsi="宋体" w:eastAsia="宋体"/>
                <w:sz w:val="24"/>
                <w:szCs w:val="24"/>
                <w:highlight w:val="none"/>
                <w:lang w:eastAsia="zh-CN"/>
              </w:rPr>
            </w:pPr>
          </w:p>
          <w:p w14:paraId="59DE13E1">
            <w:pPr>
              <w:pStyle w:val="29"/>
              <w:jc w:val="center"/>
              <w:rPr>
                <w:rFonts w:ascii="宋体" w:hAnsi="宋体" w:eastAsia="宋体"/>
                <w:sz w:val="24"/>
                <w:szCs w:val="24"/>
                <w:highlight w:val="none"/>
              </w:rPr>
            </w:pPr>
            <w:r>
              <w:rPr>
                <w:rFonts w:ascii="宋体" w:hAnsi="宋体" w:eastAsia="宋体"/>
                <w:sz w:val="24"/>
                <w:szCs w:val="24"/>
                <w:highlight w:val="none"/>
              </w:rPr>
              <w:t>25</w:t>
            </w:r>
          </w:p>
        </w:tc>
        <w:tc>
          <w:tcPr>
            <w:tcW w:w="1160" w:type="dxa"/>
            <w:vAlign w:val="center"/>
          </w:tcPr>
          <w:p w14:paraId="6AEA378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9450BA3">
            <w:pPr>
              <w:pStyle w:val="29"/>
              <w:rPr>
                <w:rFonts w:ascii="宋体" w:hAnsi="宋体" w:eastAsia="宋体"/>
                <w:sz w:val="24"/>
                <w:szCs w:val="24"/>
                <w:highlight w:val="none"/>
              </w:rPr>
            </w:pPr>
          </w:p>
        </w:tc>
        <w:tc>
          <w:tcPr>
            <w:tcW w:w="1276" w:type="dxa"/>
            <w:vAlign w:val="center"/>
          </w:tcPr>
          <w:p w14:paraId="243D14B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虚拟文件系统</w:t>
            </w:r>
          </w:p>
        </w:tc>
        <w:tc>
          <w:tcPr>
            <w:tcW w:w="1094" w:type="dxa"/>
            <w:vAlign w:val="center"/>
          </w:tcPr>
          <w:p w14:paraId="6CB0E2A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2BB175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操作系统支持将不同功能的外部设备抽象为统一的文件操作接口，包括存储、输入输出设备</w:t>
            </w:r>
          </w:p>
        </w:tc>
      </w:tr>
      <w:tr w14:paraId="375C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28C2C7D">
            <w:pPr>
              <w:pStyle w:val="29"/>
              <w:jc w:val="center"/>
              <w:rPr>
                <w:rFonts w:ascii="宋体" w:hAnsi="宋体" w:eastAsia="宋体"/>
                <w:sz w:val="24"/>
                <w:szCs w:val="24"/>
                <w:highlight w:val="none"/>
              </w:rPr>
            </w:pPr>
            <w:r>
              <w:rPr>
                <w:rFonts w:ascii="宋体" w:hAnsi="宋体" w:eastAsia="宋体"/>
                <w:sz w:val="24"/>
                <w:szCs w:val="24"/>
                <w:highlight w:val="none"/>
              </w:rPr>
              <w:t>26</w:t>
            </w:r>
          </w:p>
        </w:tc>
        <w:tc>
          <w:tcPr>
            <w:tcW w:w="1160" w:type="dxa"/>
            <w:vAlign w:val="center"/>
          </w:tcPr>
          <w:p w14:paraId="694A0353">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C90895D">
            <w:pPr>
              <w:pStyle w:val="29"/>
              <w:rPr>
                <w:rFonts w:ascii="宋体" w:hAnsi="宋体" w:eastAsia="宋体"/>
                <w:sz w:val="24"/>
                <w:szCs w:val="24"/>
                <w:highlight w:val="none"/>
              </w:rPr>
            </w:pPr>
          </w:p>
        </w:tc>
        <w:tc>
          <w:tcPr>
            <w:tcW w:w="1276" w:type="dxa"/>
            <w:vAlign w:val="center"/>
          </w:tcPr>
          <w:p w14:paraId="76D0C44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文件管理</w:t>
            </w:r>
          </w:p>
        </w:tc>
        <w:tc>
          <w:tcPr>
            <w:tcW w:w="1094" w:type="dxa"/>
            <w:vAlign w:val="center"/>
          </w:tcPr>
          <w:p w14:paraId="42C8C9C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8A20AE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操作系统支持文件存储、检索和共享</w:t>
            </w:r>
          </w:p>
        </w:tc>
      </w:tr>
      <w:tr w14:paraId="0498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4AA0FA83">
            <w:pPr>
              <w:pStyle w:val="29"/>
              <w:jc w:val="center"/>
              <w:rPr>
                <w:rFonts w:ascii="宋体" w:hAnsi="宋体" w:eastAsia="宋体"/>
                <w:sz w:val="24"/>
                <w:szCs w:val="24"/>
                <w:highlight w:val="none"/>
              </w:rPr>
            </w:pPr>
            <w:r>
              <w:rPr>
                <w:rFonts w:ascii="宋体" w:hAnsi="宋体" w:eastAsia="宋体"/>
                <w:sz w:val="24"/>
                <w:szCs w:val="24"/>
                <w:highlight w:val="none"/>
              </w:rPr>
              <w:t>27</w:t>
            </w:r>
          </w:p>
        </w:tc>
        <w:tc>
          <w:tcPr>
            <w:tcW w:w="1160" w:type="dxa"/>
            <w:vAlign w:val="center"/>
          </w:tcPr>
          <w:p w14:paraId="5729AE6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B8B118A">
            <w:pPr>
              <w:pStyle w:val="29"/>
              <w:rPr>
                <w:rFonts w:ascii="宋体" w:hAnsi="宋体" w:eastAsia="宋体"/>
                <w:sz w:val="24"/>
                <w:szCs w:val="24"/>
                <w:highlight w:val="none"/>
              </w:rPr>
            </w:pPr>
          </w:p>
        </w:tc>
        <w:tc>
          <w:tcPr>
            <w:tcW w:w="1276" w:type="dxa"/>
            <w:vAlign w:val="center"/>
          </w:tcPr>
          <w:p w14:paraId="5E5D502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可移动存储</w:t>
            </w:r>
          </w:p>
        </w:tc>
        <w:tc>
          <w:tcPr>
            <w:tcW w:w="1094" w:type="dxa"/>
            <w:vAlign w:val="center"/>
          </w:tcPr>
          <w:p w14:paraId="6D8C21B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E1972C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操作系统支持对可移动外部存储的管理，包括启停、禁用、恢复等</w:t>
            </w:r>
          </w:p>
        </w:tc>
      </w:tr>
      <w:tr w14:paraId="42FC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59EBA257">
            <w:pPr>
              <w:pStyle w:val="29"/>
              <w:jc w:val="center"/>
              <w:rPr>
                <w:rFonts w:ascii="宋体" w:hAnsi="宋体" w:eastAsia="宋体"/>
                <w:sz w:val="24"/>
                <w:szCs w:val="24"/>
                <w:highlight w:val="none"/>
              </w:rPr>
            </w:pPr>
            <w:r>
              <w:rPr>
                <w:rFonts w:ascii="宋体" w:hAnsi="宋体" w:eastAsia="宋体"/>
                <w:sz w:val="24"/>
                <w:szCs w:val="24"/>
                <w:highlight w:val="none"/>
              </w:rPr>
              <w:t>28</w:t>
            </w:r>
          </w:p>
        </w:tc>
        <w:tc>
          <w:tcPr>
            <w:tcW w:w="1160" w:type="dxa"/>
            <w:vAlign w:val="center"/>
          </w:tcPr>
          <w:p w14:paraId="1C3D3F1A">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9448215">
            <w:pPr>
              <w:pStyle w:val="29"/>
              <w:rPr>
                <w:rFonts w:ascii="宋体" w:hAnsi="宋体" w:eastAsia="宋体"/>
                <w:sz w:val="24"/>
                <w:szCs w:val="24"/>
                <w:highlight w:val="none"/>
              </w:rPr>
            </w:pPr>
          </w:p>
        </w:tc>
        <w:tc>
          <w:tcPr>
            <w:tcW w:w="1276" w:type="dxa"/>
            <w:vAlign w:val="center"/>
          </w:tcPr>
          <w:p w14:paraId="7AE3A7D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外部独立存储</w:t>
            </w:r>
          </w:p>
        </w:tc>
        <w:tc>
          <w:tcPr>
            <w:tcW w:w="1094" w:type="dxa"/>
            <w:vAlign w:val="center"/>
          </w:tcPr>
          <w:p w14:paraId="18B8941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89BD4F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操作系统支持使用外部独立存储设备</w:t>
            </w:r>
          </w:p>
        </w:tc>
      </w:tr>
      <w:tr w14:paraId="37DC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66286AEB">
            <w:pPr>
              <w:pStyle w:val="29"/>
              <w:jc w:val="center"/>
              <w:rPr>
                <w:rFonts w:ascii="宋体" w:hAnsi="宋体" w:eastAsia="宋体"/>
                <w:sz w:val="24"/>
                <w:szCs w:val="24"/>
                <w:highlight w:val="none"/>
              </w:rPr>
            </w:pPr>
            <w:r>
              <w:rPr>
                <w:rFonts w:ascii="宋体" w:hAnsi="宋体" w:eastAsia="宋体"/>
                <w:sz w:val="24"/>
                <w:szCs w:val="24"/>
                <w:highlight w:val="none"/>
              </w:rPr>
              <w:t>29</w:t>
            </w:r>
          </w:p>
        </w:tc>
        <w:tc>
          <w:tcPr>
            <w:tcW w:w="1160" w:type="dxa"/>
            <w:vAlign w:val="center"/>
          </w:tcPr>
          <w:p w14:paraId="501D845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48DC2AC">
            <w:pPr>
              <w:pStyle w:val="29"/>
              <w:rPr>
                <w:rFonts w:ascii="宋体" w:hAnsi="宋体" w:eastAsia="宋体"/>
                <w:sz w:val="24"/>
                <w:szCs w:val="24"/>
                <w:highlight w:val="none"/>
              </w:rPr>
            </w:pPr>
          </w:p>
        </w:tc>
        <w:tc>
          <w:tcPr>
            <w:tcW w:w="1276" w:type="dxa"/>
            <w:vAlign w:val="center"/>
          </w:tcPr>
          <w:p w14:paraId="0FDBE71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多路径聚合</w:t>
            </w:r>
          </w:p>
        </w:tc>
        <w:tc>
          <w:tcPr>
            <w:tcW w:w="1094" w:type="dxa"/>
            <w:vAlign w:val="center"/>
          </w:tcPr>
          <w:p w14:paraId="025BF55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2097B4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操作系统支持存储多路径聚合及I/O动态负载均衡</w:t>
            </w:r>
          </w:p>
        </w:tc>
      </w:tr>
      <w:tr w14:paraId="2109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67261EE2">
            <w:pPr>
              <w:pStyle w:val="29"/>
              <w:jc w:val="center"/>
              <w:rPr>
                <w:rFonts w:ascii="宋体" w:hAnsi="宋体" w:eastAsia="宋体"/>
                <w:sz w:val="24"/>
                <w:szCs w:val="24"/>
                <w:highlight w:val="none"/>
              </w:rPr>
            </w:pPr>
            <w:r>
              <w:rPr>
                <w:rFonts w:ascii="宋体" w:hAnsi="宋体" w:eastAsia="宋体"/>
                <w:sz w:val="24"/>
                <w:szCs w:val="24"/>
                <w:highlight w:val="none"/>
              </w:rPr>
              <w:t>30</w:t>
            </w:r>
          </w:p>
        </w:tc>
        <w:tc>
          <w:tcPr>
            <w:tcW w:w="1160" w:type="dxa"/>
            <w:vAlign w:val="center"/>
          </w:tcPr>
          <w:p w14:paraId="5F8B7FE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8DC8142">
            <w:pPr>
              <w:pStyle w:val="29"/>
              <w:rPr>
                <w:rFonts w:ascii="宋体" w:hAnsi="宋体" w:eastAsia="宋体"/>
                <w:sz w:val="24"/>
                <w:szCs w:val="24"/>
                <w:highlight w:val="none"/>
              </w:rPr>
            </w:pPr>
          </w:p>
        </w:tc>
        <w:tc>
          <w:tcPr>
            <w:tcW w:w="1276" w:type="dxa"/>
            <w:vAlign w:val="center"/>
          </w:tcPr>
          <w:p w14:paraId="17AFA65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故障检测</w:t>
            </w:r>
          </w:p>
        </w:tc>
        <w:tc>
          <w:tcPr>
            <w:tcW w:w="1094" w:type="dxa"/>
            <w:vAlign w:val="center"/>
          </w:tcPr>
          <w:p w14:paraId="088A06A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80D8EE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操作系统支持硬盘损坏或老化检测及信息收集</w:t>
            </w:r>
          </w:p>
        </w:tc>
      </w:tr>
      <w:tr w14:paraId="22BD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165D441">
            <w:pPr>
              <w:pStyle w:val="29"/>
              <w:jc w:val="center"/>
              <w:rPr>
                <w:rFonts w:ascii="宋体" w:hAnsi="宋体" w:eastAsia="宋体"/>
                <w:sz w:val="24"/>
                <w:szCs w:val="24"/>
                <w:highlight w:val="none"/>
                <w:lang w:eastAsia="zh-CN"/>
              </w:rPr>
            </w:pPr>
          </w:p>
          <w:p w14:paraId="23DFA1F3">
            <w:pPr>
              <w:pStyle w:val="29"/>
              <w:jc w:val="center"/>
              <w:rPr>
                <w:rFonts w:ascii="宋体" w:hAnsi="宋体" w:eastAsia="宋体"/>
                <w:sz w:val="24"/>
                <w:szCs w:val="24"/>
                <w:highlight w:val="none"/>
              </w:rPr>
            </w:pPr>
            <w:r>
              <w:rPr>
                <w:rFonts w:ascii="宋体" w:hAnsi="宋体" w:eastAsia="宋体"/>
                <w:sz w:val="24"/>
                <w:szCs w:val="24"/>
                <w:highlight w:val="none"/>
              </w:rPr>
              <w:t>31</w:t>
            </w:r>
          </w:p>
        </w:tc>
        <w:tc>
          <w:tcPr>
            <w:tcW w:w="1160" w:type="dxa"/>
            <w:vAlign w:val="center"/>
          </w:tcPr>
          <w:p w14:paraId="7C761A5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4E92873">
            <w:pPr>
              <w:pStyle w:val="29"/>
              <w:rPr>
                <w:rFonts w:ascii="宋体" w:hAnsi="宋体" w:eastAsia="宋体"/>
                <w:sz w:val="24"/>
                <w:szCs w:val="24"/>
                <w:highlight w:val="none"/>
              </w:rPr>
            </w:pPr>
          </w:p>
        </w:tc>
        <w:tc>
          <w:tcPr>
            <w:tcW w:w="1276" w:type="dxa"/>
            <w:vAlign w:val="center"/>
          </w:tcPr>
          <w:p w14:paraId="14EC7BB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虚拟内存</w:t>
            </w:r>
          </w:p>
        </w:tc>
        <w:tc>
          <w:tcPr>
            <w:tcW w:w="1094" w:type="dxa"/>
            <w:vAlign w:val="center"/>
          </w:tcPr>
          <w:p w14:paraId="5C6B11F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62AE98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操作系统支持将硬盘的特定分区或文件作为虚拟扩展内存用于存放内存数据，支持虚拟内存压缩</w:t>
            </w:r>
          </w:p>
        </w:tc>
      </w:tr>
      <w:tr w14:paraId="5B15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43547FB">
            <w:pPr>
              <w:pStyle w:val="29"/>
              <w:jc w:val="center"/>
              <w:rPr>
                <w:rFonts w:ascii="宋体" w:hAnsi="宋体" w:eastAsia="宋体"/>
                <w:sz w:val="24"/>
                <w:szCs w:val="24"/>
                <w:highlight w:val="none"/>
                <w:lang w:eastAsia="zh-CN"/>
              </w:rPr>
            </w:pPr>
          </w:p>
          <w:p w14:paraId="2EC3A657">
            <w:pPr>
              <w:pStyle w:val="29"/>
              <w:jc w:val="center"/>
              <w:rPr>
                <w:rFonts w:ascii="宋体" w:hAnsi="宋体" w:eastAsia="宋体"/>
                <w:sz w:val="24"/>
                <w:szCs w:val="24"/>
                <w:highlight w:val="none"/>
              </w:rPr>
            </w:pPr>
            <w:r>
              <w:rPr>
                <w:rFonts w:ascii="宋体" w:hAnsi="宋体" w:eastAsia="宋体"/>
                <w:sz w:val="24"/>
                <w:szCs w:val="24"/>
                <w:highlight w:val="none"/>
              </w:rPr>
              <w:t>32</w:t>
            </w:r>
          </w:p>
        </w:tc>
        <w:tc>
          <w:tcPr>
            <w:tcW w:w="1160" w:type="dxa"/>
            <w:vAlign w:val="center"/>
          </w:tcPr>
          <w:p w14:paraId="5F9BA49A">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D3E604E">
            <w:pPr>
              <w:pStyle w:val="29"/>
              <w:rPr>
                <w:rFonts w:ascii="宋体" w:hAnsi="宋体" w:eastAsia="宋体"/>
                <w:sz w:val="24"/>
                <w:szCs w:val="24"/>
                <w:highlight w:val="none"/>
              </w:rPr>
            </w:pPr>
          </w:p>
        </w:tc>
        <w:tc>
          <w:tcPr>
            <w:tcW w:w="1276" w:type="dxa"/>
            <w:vAlign w:val="center"/>
          </w:tcPr>
          <w:p w14:paraId="11500F7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网络块设备挂载</w:t>
            </w:r>
          </w:p>
        </w:tc>
        <w:tc>
          <w:tcPr>
            <w:tcW w:w="1094" w:type="dxa"/>
            <w:vAlign w:val="center"/>
          </w:tcPr>
          <w:p w14:paraId="357DC60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679E3A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操作系统支持FCoE、iSCSI，支持将Ceph块设备视为常规存储设备挂载到某个目录并作为标准文件系统使用</w:t>
            </w:r>
          </w:p>
        </w:tc>
      </w:tr>
      <w:tr w14:paraId="467B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7E06893C">
            <w:pPr>
              <w:pStyle w:val="29"/>
              <w:jc w:val="center"/>
              <w:rPr>
                <w:rFonts w:ascii="宋体" w:hAnsi="宋体" w:eastAsia="宋体"/>
                <w:sz w:val="24"/>
                <w:szCs w:val="24"/>
                <w:highlight w:val="none"/>
              </w:rPr>
            </w:pPr>
            <w:r>
              <w:rPr>
                <w:rFonts w:ascii="宋体" w:hAnsi="宋体" w:eastAsia="宋体"/>
                <w:sz w:val="24"/>
                <w:szCs w:val="24"/>
                <w:highlight w:val="none"/>
              </w:rPr>
              <w:t>33</w:t>
            </w:r>
          </w:p>
        </w:tc>
        <w:tc>
          <w:tcPr>
            <w:tcW w:w="1160" w:type="dxa"/>
            <w:vAlign w:val="center"/>
          </w:tcPr>
          <w:p w14:paraId="5A1765ED">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E70DEBA">
            <w:pPr>
              <w:pStyle w:val="29"/>
              <w:rPr>
                <w:rFonts w:ascii="宋体" w:hAnsi="宋体" w:eastAsia="宋体"/>
                <w:sz w:val="24"/>
                <w:szCs w:val="24"/>
                <w:highlight w:val="none"/>
              </w:rPr>
            </w:pPr>
          </w:p>
        </w:tc>
        <w:tc>
          <w:tcPr>
            <w:tcW w:w="1276" w:type="dxa"/>
            <w:vAlign w:val="center"/>
          </w:tcPr>
          <w:p w14:paraId="3B6BEDD4">
            <w:pPr>
              <w:pStyle w:val="29"/>
              <w:rPr>
                <w:rFonts w:ascii="宋体" w:hAnsi="宋体" w:eastAsia="宋体"/>
                <w:sz w:val="24"/>
                <w:szCs w:val="24"/>
                <w:highlight w:val="none"/>
              </w:rPr>
            </w:pPr>
            <w:r>
              <w:rPr>
                <w:rFonts w:ascii="宋体" w:hAnsi="宋体" w:eastAsia="宋体"/>
                <w:sz w:val="24"/>
                <w:szCs w:val="24"/>
                <w:highlight w:val="none"/>
              </w:rPr>
              <w:t>存储缓存</w:t>
            </w:r>
          </w:p>
        </w:tc>
        <w:tc>
          <w:tcPr>
            <w:tcW w:w="1094" w:type="dxa"/>
            <w:vAlign w:val="center"/>
          </w:tcPr>
          <w:p w14:paraId="3BB6E86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25CDC0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操作系统支持快速块设备作为慢速块设备缓存以加速I/O</w:t>
            </w:r>
          </w:p>
        </w:tc>
      </w:tr>
      <w:tr w14:paraId="3D46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34428FE">
            <w:pPr>
              <w:pStyle w:val="29"/>
              <w:jc w:val="center"/>
              <w:rPr>
                <w:rFonts w:ascii="宋体" w:hAnsi="宋体" w:eastAsia="宋体"/>
                <w:sz w:val="24"/>
                <w:szCs w:val="24"/>
                <w:highlight w:val="none"/>
              </w:rPr>
            </w:pPr>
            <w:r>
              <w:rPr>
                <w:rFonts w:ascii="宋体" w:hAnsi="宋体" w:eastAsia="宋体"/>
                <w:sz w:val="24"/>
                <w:szCs w:val="24"/>
                <w:highlight w:val="none"/>
              </w:rPr>
              <w:t>34</w:t>
            </w:r>
          </w:p>
        </w:tc>
        <w:tc>
          <w:tcPr>
            <w:tcW w:w="1160" w:type="dxa"/>
            <w:vAlign w:val="center"/>
          </w:tcPr>
          <w:p w14:paraId="75D0493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1366117D">
            <w:pPr>
              <w:pStyle w:val="29"/>
              <w:rPr>
                <w:rFonts w:ascii="宋体" w:hAnsi="宋体" w:eastAsia="宋体"/>
                <w:sz w:val="24"/>
                <w:szCs w:val="24"/>
                <w:highlight w:val="none"/>
              </w:rPr>
            </w:pPr>
            <w:r>
              <w:rPr>
                <w:rFonts w:ascii="宋体" w:hAnsi="宋体" w:eastAsia="宋体"/>
                <w:sz w:val="24"/>
                <w:szCs w:val="24"/>
                <w:highlight w:val="none"/>
              </w:rPr>
              <w:t>网络管理</w:t>
            </w:r>
          </w:p>
        </w:tc>
        <w:tc>
          <w:tcPr>
            <w:tcW w:w="1276" w:type="dxa"/>
            <w:vAlign w:val="center"/>
          </w:tcPr>
          <w:p w14:paraId="5734E31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网络链路检测</w:t>
            </w:r>
          </w:p>
        </w:tc>
        <w:tc>
          <w:tcPr>
            <w:tcW w:w="1094" w:type="dxa"/>
            <w:vAlign w:val="center"/>
          </w:tcPr>
          <w:p w14:paraId="081F124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AF1395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操作系统支持网络链路故障检测、链路事件通知和链路状态查询</w:t>
            </w:r>
          </w:p>
        </w:tc>
      </w:tr>
      <w:tr w14:paraId="7F22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0A9D8C27">
            <w:pPr>
              <w:pStyle w:val="29"/>
              <w:jc w:val="center"/>
              <w:rPr>
                <w:rFonts w:ascii="宋体" w:hAnsi="宋体" w:eastAsia="宋体"/>
                <w:sz w:val="24"/>
                <w:szCs w:val="24"/>
                <w:highlight w:val="none"/>
              </w:rPr>
            </w:pPr>
            <w:r>
              <w:rPr>
                <w:rFonts w:ascii="宋体" w:hAnsi="宋体" w:eastAsia="宋体"/>
                <w:sz w:val="24"/>
                <w:szCs w:val="24"/>
                <w:highlight w:val="none"/>
              </w:rPr>
              <w:t>35</w:t>
            </w:r>
          </w:p>
        </w:tc>
        <w:tc>
          <w:tcPr>
            <w:tcW w:w="1160" w:type="dxa"/>
            <w:vAlign w:val="center"/>
          </w:tcPr>
          <w:p w14:paraId="027C7385">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C76CAA1">
            <w:pPr>
              <w:pStyle w:val="29"/>
              <w:rPr>
                <w:rFonts w:ascii="宋体" w:hAnsi="宋体" w:eastAsia="宋体"/>
                <w:sz w:val="24"/>
                <w:szCs w:val="24"/>
                <w:highlight w:val="none"/>
              </w:rPr>
            </w:pPr>
          </w:p>
        </w:tc>
        <w:tc>
          <w:tcPr>
            <w:tcW w:w="1276" w:type="dxa"/>
            <w:vAlign w:val="center"/>
          </w:tcPr>
          <w:p w14:paraId="7C49CA5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TCP卸载引擎</w:t>
            </w:r>
          </w:p>
        </w:tc>
        <w:tc>
          <w:tcPr>
            <w:tcW w:w="1094" w:type="dxa"/>
            <w:vAlign w:val="center"/>
          </w:tcPr>
          <w:p w14:paraId="024CBF1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78B8C7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操作系统支持运行TCP协议卸载引擎的网卡</w:t>
            </w:r>
          </w:p>
        </w:tc>
      </w:tr>
      <w:tr w14:paraId="02E0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534" w:type="dxa"/>
            <w:vAlign w:val="center"/>
          </w:tcPr>
          <w:p w14:paraId="2BB1945B">
            <w:pPr>
              <w:pStyle w:val="29"/>
              <w:jc w:val="center"/>
              <w:rPr>
                <w:rFonts w:ascii="宋体" w:hAnsi="宋体" w:eastAsia="宋体"/>
                <w:sz w:val="24"/>
                <w:szCs w:val="24"/>
                <w:highlight w:val="none"/>
              </w:rPr>
            </w:pPr>
            <w:r>
              <w:rPr>
                <w:rFonts w:ascii="宋体" w:hAnsi="宋体" w:eastAsia="宋体"/>
                <w:sz w:val="24"/>
                <w:szCs w:val="24"/>
                <w:highlight w:val="none"/>
              </w:rPr>
              <w:t>36</w:t>
            </w:r>
          </w:p>
        </w:tc>
        <w:tc>
          <w:tcPr>
            <w:tcW w:w="1160" w:type="dxa"/>
            <w:vAlign w:val="center"/>
          </w:tcPr>
          <w:p w14:paraId="264BFF18">
            <w:pPr>
              <w:pStyle w:val="29"/>
              <w:jc w:val="center"/>
              <w:rPr>
                <w:rFonts w:ascii="宋体" w:hAnsi="宋体" w:eastAsia="宋体"/>
                <w:sz w:val="24"/>
                <w:szCs w:val="24"/>
                <w:highlight w:val="none"/>
              </w:rPr>
            </w:pPr>
            <w:r>
              <w:rPr>
                <w:rFonts w:hint="eastAsia" w:ascii="宋体" w:hAnsi="宋体" w:eastAsia="宋体"/>
                <w:sz w:val="24"/>
                <w:szCs w:val="24"/>
                <w:highlight w:val="none"/>
              </w:rPr>
              <w:t>功能</w:t>
            </w:r>
            <w:r>
              <w:rPr>
                <w:rFonts w:ascii="宋体" w:hAnsi="宋体" w:eastAsia="宋体"/>
                <w:sz w:val="24"/>
                <w:szCs w:val="24"/>
                <w:highlight w:val="none"/>
              </w:rPr>
              <w:t>要求</w:t>
            </w:r>
          </w:p>
        </w:tc>
        <w:tc>
          <w:tcPr>
            <w:tcW w:w="1134" w:type="dxa"/>
            <w:vMerge w:val="restart"/>
            <w:vAlign w:val="center"/>
          </w:tcPr>
          <w:p w14:paraId="01D72FCD">
            <w:pPr>
              <w:pStyle w:val="29"/>
              <w:rPr>
                <w:rFonts w:ascii="宋体" w:hAnsi="宋体" w:eastAsia="宋体"/>
                <w:sz w:val="24"/>
                <w:szCs w:val="24"/>
                <w:highlight w:val="none"/>
              </w:rPr>
            </w:pPr>
          </w:p>
        </w:tc>
        <w:tc>
          <w:tcPr>
            <w:tcW w:w="1276" w:type="dxa"/>
            <w:vAlign w:val="center"/>
          </w:tcPr>
          <w:p w14:paraId="1B03C4B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网络协议</w:t>
            </w:r>
          </w:p>
        </w:tc>
        <w:tc>
          <w:tcPr>
            <w:tcW w:w="1094" w:type="dxa"/>
            <w:vAlign w:val="center"/>
          </w:tcPr>
          <w:p w14:paraId="51CD4A1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1BF5832D">
            <w:pPr>
              <w:pStyle w:val="29"/>
              <w:rPr>
                <w:rFonts w:ascii="宋体" w:hAnsi="宋体" w:eastAsia="宋体"/>
                <w:sz w:val="24"/>
                <w:szCs w:val="24"/>
                <w:highlight w:val="none"/>
              </w:rPr>
            </w:pPr>
            <w:r>
              <w:rPr>
                <w:rFonts w:ascii="宋体" w:hAnsi="宋体" w:eastAsia="宋体"/>
                <w:sz w:val="24"/>
                <w:szCs w:val="24"/>
                <w:highlight w:val="none"/>
              </w:rPr>
              <w:t>操作系统支持IPv4、IPv6</w:t>
            </w:r>
          </w:p>
        </w:tc>
      </w:tr>
      <w:tr w14:paraId="524D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3F7B502B">
            <w:pPr>
              <w:pStyle w:val="29"/>
              <w:jc w:val="center"/>
              <w:rPr>
                <w:rFonts w:ascii="宋体" w:hAnsi="宋体" w:eastAsia="宋体"/>
                <w:sz w:val="24"/>
                <w:szCs w:val="24"/>
                <w:highlight w:val="none"/>
              </w:rPr>
            </w:pPr>
            <w:r>
              <w:rPr>
                <w:rFonts w:ascii="宋体" w:hAnsi="宋体" w:eastAsia="宋体"/>
                <w:sz w:val="24"/>
                <w:szCs w:val="24"/>
                <w:highlight w:val="none"/>
              </w:rPr>
              <w:t>37</w:t>
            </w:r>
          </w:p>
        </w:tc>
        <w:tc>
          <w:tcPr>
            <w:tcW w:w="1160" w:type="dxa"/>
            <w:vAlign w:val="center"/>
          </w:tcPr>
          <w:p w14:paraId="0C03DC9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4C83495">
            <w:pPr>
              <w:pStyle w:val="29"/>
              <w:rPr>
                <w:rFonts w:ascii="宋体" w:hAnsi="宋体" w:eastAsia="宋体"/>
                <w:sz w:val="24"/>
                <w:szCs w:val="24"/>
                <w:highlight w:val="none"/>
              </w:rPr>
            </w:pPr>
          </w:p>
        </w:tc>
        <w:tc>
          <w:tcPr>
            <w:tcW w:w="1276" w:type="dxa"/>
            <w:vAlign w:val="center"/>
          </w:tcPr>
          <w:p w14:paraId="0C21B12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多网卡绑定</w:t>
            </w:r>
          </w:p>
        </w:tc>
        <w:tc>
          <w:tcPr>
            <w:tcW w:w="1094" w:type="dxa"/>
            <w:vAlign w:val="center"/>
          </w:tcPr>
          <w:p w14:paraId="7151759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29FCC1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操作系统支持多网卡绑定</w:t>
            </w:r>
          </w:p>
        </w:tc>
      </w:tr>
      <w:tr w14:paraId="2404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74C2B0A1">
            <w:pPr>
              <w:pStyle w:val="29"/>
              <w:jc w:val="center"/>
              <w:rPr>
                <w:rFonts w:ascii="宋体" w:hAnsi="宋体" w:eastAsia="宋体"/>
                <w:sz w:val="24"/>
                <w:szCs w:val="24"/>
                <w:highlight w:val="none"/>
              </w:rPr>
            </w:pPr>
            <w:r>
              <w:rPr>
                <w:rFonts w:ascii="宋体" w:hAnsi="宋体" w:eastAsia="宋体"/>
                <w:sz w:val="24"/>
                <w:szCs w:val="24"/>
                <w:highlight w:val="none"/>
              </w:rPr>
              <w:t>38</w:t>
            </w:r>
          </w:p>
        </w:tc>
        <w:tc>
          <w:tcPr>
            <w:tcW w:w="1160" w:type="dxa"/>
            <w:vAlign w:val="center"/>
          </w:tcPr>
          <w:p w14:paraId="79E250F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D7B8BA8">
            <w:pPr>
              <w:pStyle w:val="29"/>
              <w:rPr>
                <w:rFonts w:ascii="宋体" w:hAnsi="宋体" w:eastAsia="宋体"/>
                <w:sz w:val="24"/>
                <w:szCs w:val="24"/>
                <w:highlight w:val="none"/>
              </w:rPr>
            </w:pPr>
          </w:p>
        </w:tc>
        <w:tc>
          <w:tcPr>
            <w:tcW w:w="1276" w:type="dxa"/>
            <w:vAlign w:val="center"/>
          </w:tcPr>
          <w:p w14:paraId="2260C3C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用户态TCP/IP协议栈</w:t>
            </w:r>
          </w:p>
        </w:tc>
        <w:tc>
          <w:tcPr>
            <w:tcW w:w="1094" w:type="dxa"/>
            <w:vAlign w:val="center"/>
          </w:tcPr>
          <w:p w14:paraId="7B76B65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89A981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操作系统支持用户态TCP/IP协议栈</w:t>
            </w:r>
          </w:p>
        </w:tc>
      </w:tr>
      <w:tr w14:paraId="6810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4E92F53F">
            <w:pPr>
              <w:pStyle w:val="29"/>
              <w:jc w:val="center"/>
              <w:rPr>
                <w:rFonts w:ascii="宋体" w:hAnsi="宋体" w:eastAsia="宋体"/>
                <w:sz w:val="24"/>
                <w:szCs w:val="24"/>
                <w:highlight w:val="none"/>
              </w:rPr>
            </w:pPr>
            <w:r>
              <w:rPr>
                <w:rFonts w:ascii="宋体" w:hAnsi="宋体" w:eastAsia="宋体"/>
                <w:sz w:val="24"/>
                <w:szCs w:val="24"/>
                <w:highlight w:val="none"/>
              </w:rPr>
              <w:t>39</w:t>
            </w:r>
          </w:p>
        </w:tc>
        <w:tc>
          <w:tcPr>
            <w:tcW w:w="1160" w:type="dxa"/>
            <w:vAlign w:val="center"/>
          </w:tcPr>
          <w:p w14:paraId="54C6B95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7AF5D52A">
            <w:pPr>
              <w:pStyle w:val="29"/>
              <w:rPr>
                <w:rFonts w:ascii="宋体" w:hAnsi="宋体" w:eastAsia="宋体"/>
                <w:sz w:val="24"/>
                <w:szCs w:val="24"/>
                <w:highlight w:val="none"/>
              </w:rPr>
            </w:pPr>
            <w:r>
              <w:rPr>
                <w:rFonts w:ascii="宋体" w:hAnsi="宋体" w:eastAsia="宋体"/>
                <w:sz w:val="24"/>
                <w:szCs w:val="24"/>
                <w:highlight w:val="none"/>
              </w:rPr>
              <w:t>文件系统</w:t>
            </w:r>
          </w:p>
        </w:tc>
        <w:tc>
          <w:tcPr>
            <w:tcW w:w="1276" w:type="dxa"/>
            <w:vAlign w:val="center"/>
          </w:tcPr>
          <w:p w14:paraId="155D653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文件系统支持</w:t>
            </w:r>
          </w:p>
        </w:tc>
        <w:tc>
          <w:tcPr>
            <w:tcW w:w="1094" w:type="dxa"/>
            <w:vAlign w:val="center"/>
          </w:tcPr>
          <w:p w14:paraId="1EC0ABA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4F0745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操作系统支持XFS、EXT3、EXT4、NTFS、FAT32等文件系统，支持相应格式分区创建、删除、格式化等</w:t>
            </w:r>
          </w:p>
        </w:tc>
      </w:tr>
      <w:tr w14:paraId="4C56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3FB0766B">
            <w:pPr>
              <w:pStyle w:val="29"/>
              <w:jc w:val="center"/>
              <w:rPr>
                <w:rFonts w:ascii="宋体" w:hAnsi="宋体" w:eastAsia="宋体"/>
                <w:sz w:val="24"/>
                <w:szCs w:val="24"/>
                <w:highlight w:val="none"/>
              </w:rPr>
            </w:pPr>
            <w:r>
              <w:rPr>
                <w:rFonts w:ascii="宋体" w:hAnsi="宋体" w:eastAsia="宋体"/>
                <w:sz w:val="24"/>
                <w:szCs w:val="24"/>
                <w:highlight w:val="none"/>
              </w:rPr>
              <w:t>40</w:t>
            </w:r>
          </w:p>
        </w:tc>
        <w:tc>
          <w:tcPr>
            <w:tcW w:w="1160" w:type="dxa"/>
            <w:vAlign w:val="center"/>
          </w:tcPr>
          <w:p w14:paraId="4D71CB4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A5E6D2B">
            <w:pPr>
              <w:pStyle w:val="29"/>
              <w:rPr>
                <w:rFonts w:ascii="宋体" w:hAnsi="宋体" w:eastAsia="宋体"/>
                <w:sz w:val="24"/>
                <w:szCs w:val="24"/>
                <w:highlight w:val="none"/>
              </w:rPr>
            </w:pPr>
          </w:p>
        </w:tc>
        <w:tc>
          <w:tcPr>
            <w:tcW w:w="1276" w:type="dxa"/>
            <w:vAlign w:val="center"/>
          </w:tcPr>
          <w:p w14:paraId="6ED1147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日志式文件系统</w:t>
            </w:r>
          </w:p>
        </w:tc>
        <w:tc>
          <w:tcPr>
            <w:tcW w:w="1094" w:type="dxa"/>
            <w:vAlign w:val="center"/>
          </w:tcPr>
          <w:p w14:paraId="52C1158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A9FCB9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操作系统支持日志式文件系统</w:t>
            </w:r>
          </w:p>
        </w:tc>
      </w:tr>
      <w:tr w14:paraId="4EC5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20D9A769">
            <w:pPr>
              <w:pStyle w:val="29"/>
              <w:jc w:val="center"/>
              <w:rPr>
                <w:rFonts w:ascii="宋体" w:hAnsi="宋体" w:eastAsia="宋体"/>
                <w:sz w:val="24"/>
                <w:szCs w:val="24"/>
                <w:highlight w:val="none"/>
              </w:rPr>
            </w:pPr>
            <w:r>
              <w:rPr>
                <w:rFonts w:ascii="宋体" w:hAnsi="宋体" w:eastAsia="宋体"/>
                <w:sz w:val="24"/>
                <w:szCs w:val="24"/>
                <w:highlight w:val="none"/>
              </w:rPr>
              <w:t>41</w:t>
            </w:r>
          </w:p>
        </w:tc>
        <w:tc>
          <w:tcPr>
            <w:tcW w:w="1160" w:type="dxa"/>
            <w:vAlign w:val="center"/>
          </w:tcPr>
          <w:p w14:paraId="2189C06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ADAF58F">
            <w:pPr>
              <w:pStyle w:val="29"/>
              <w:rPr>
                <w:rFonts w:ascii="宋体" w:hAnsi="宋体" w:eastAsia="宋体"/>
                <w:sz w:val="24"/>
                <w:szCs w:val="24"/>
                <w:highlight w:val="none"/>
              </w:rPr>
            </w:pPr>
          </w:p>
        </w:tc>
        <w:tc>
          <w:tcPr>
            <w:tcW w:w="1276" w:type="dxa"/>
            <w:vAlign w:val="center"/>
          </w:tcPr>
          <w:p w14:paraId="011E3B9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文件处理能力</w:t>
            </w:r>
          </w:p>
        </w:tc>
        <w:tc>
          <w:tcPr>
            <w:tcW w:w="1094" w:type="dxa"/>
            <w:vAlign w:val="center"/>
          </w:tcPr>
          <w:p w14:paraId="05EB242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E3BC71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操作系统支持最大文件不小于4TB，最大分区与文件系统不小于10PB，最大文件名长度不小于255字节</w:t>
            </w:r>
          </w:p>
        </w:tc>
      </w:tr>
      <w:tr w14:paraId="0DBC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7C90F5C7">
            <w:pPr>
              <w:pStyle w:val="29"/>
              <w:jc w:val="center"/>
              <w:rPr>
                <w:rFonts w:ascii="宋体" w:hAnsi="宋体" w:eastAsia="宋体"/>
                <w:sz w:val="24"/>
                <w:szCs w:val="24"/>
                <w:highlight w:val="none"/>
              </w:rPr>
            </w:pPr>
            <w:r>
              <w:rPr>
                <w:rFonts w:ascii="宋体" w:hAnsi="宋体" w:eastAsia="宋体"/>
                <w:sz w:val="24"/>
                <w:szCs w:val="24"/>
                <w:highlight w:val="none"/>
              </w:rPr>
              <w:t>42</w:t>
            </w:r>
          </w:p>
        </w:tc>
        <w:tc>
          <w:tcPr>
            <w:tcW w:w="1160" w:type="dxa"/>
            <w:vAlign w:val="center"/>
          </w:tcPr>
          <w:p w14:paraId="7DE4E47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4F19A13">
            <w:pPr>
              <w:pStyle w:val="29"/>
              <w:rPr>
                <w:rFonts w:ascii="宋体" w:hAnsi="宋体" w:eastAsia="宋体"/>
                <w:sz w:val="24"/>
                <w:szCs w:val="24"/>
                <w:highlight w:val="none"/>
              </w:rPr>
            </w:pPr>
          </w:p>
        </w:tc>
        <w:tc>
          <w:tcPr>
            <w:tcW w:w="1276" w:type="dxa"/>
            <w:vAlign w:val="center"/>
          </w:tcPr>
          <w:p w14:paraId="0BF2BD2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分区大小调整</w:t>
            </w:r>
          </w:p>
        </w:tc>
        <w:tc>
          <w:tcPr>
            <w:tcW w:w="1094" w:type="dxa"/>
            <w:vAlign w:val="center"/>
          </w:tcPr>
          <w:p w14:paraId="772D323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6276C8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操作系统支持动态调整分区大小，对系统分区容量进行改变</w:t>
            </w:r>
          </w:p>
        </w:tc>
      </w:tr>
      <w:tr w14:paraId="66FC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jc w:val="center"/>
        </w:trPr>
        <w:tc>
          <w:tcPr>
            <w:tcW w:w="534" w:type="dxa"/>
            <w:vAlign w:val="center"/>
          </w:tcPr>
          <w:p w14:paraId="7DFF2761">
            <w:pPr>
              <w:pStyle w:val="29"/>
              <w:jc w:val="center"/>
              <w:rPr>
                <w:rFonts w:ascii="宋体" w:hAnsi="宋体" w:eastAsia="宋体"/>
                <w:sz w:val="24"/>
                <w:szCs w:val="24"/>
                <w:highlight w:val="none"/>
              </w:rPr>
            </w:pPr>
            <w:r>
              <w:rPr>
                <w:rFonts w:ascii="宋体" w:hAnsi="宋体" w:eastAsia="宋体"/>
                <w:sz w:val="24"/>
                <w:szCs w:val="24"/>
                <w:highlight w:val="none"/>
              </w:rPr>
              <w:t>43</w:t>
            </w:r>
          </w:p>
        </w:tc>
        <w:tc>
          <w:tcPr>
            <w:tcW w:w="1160" w:type="dxa"/>
            <w:vAlign w:val="center"/>
          </w:tcPr>
          <w:p w14:paraId="5C219D3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Align w:val="center"/>
          </w:tcPr>
          <w:p w14:paraId="0FFDC93A">
            <w:pPr>
              <w:pStyle w:val="29"/>
              <w:rPr>
                <w:rFonts w:ascii="宋体" w:hAnsi="宋体" w:eastAsia="宋体"/>
                <w:sz w:val="24"/>
                <w:szCs w:val="24"/>
                <w:highlight w:val="none"/>
              </w:rPr>
            </w:pPr>
            <w:r>
              <w:rPr>
                <w:rFonts w:ascii="宋体" w:hAnsi="宋体" w:eastAsia="宋体"/>
                <w:sz w:val="24"/>
                <w:szCs w:val="24"/>
                <w:highlight w:val="none"/>
              </w:rPr>
              <w:t>授权激活</w:t>
            </w:r>
          </w:p>
        </w:tc>
        <w:tc>
          <w:tcPr>
            <w:tcW w:w="1276" w:type="dxa"/>
            <w:vAlign w:val="center"/>
          </w:tcPr>
          <w:p w14:paraId="667D1F45">
            <w:pPr>
              <w:pStyle w:val="29"/>
              <w:rPr>
                <w:rFonts w:ascii="宋体" w:hAnsi="宋体" w:eastAsia="宋体"/>
                <w:sz w:val="24"/>
                <w:szCs w:val="24"/>
                <w:highlight w:val="none"/>
              </w:rPr>
            </w:pPr>
            <w:r>
              <w:rPr>
                <w:rFonts w:ascii="宋体" w:hAnsi="宋体" w:eastAsia="宋体"/>
                <w:sz w:val="24"/>
                <w:szCs w:val="24"/>
                <w:highlight w:val="none"/>
              </w:rPr>
              <w:t>产品许可机制</w:t>
            </w:r>
          </w:p>
        </w:tc>
        <w:tc>
          <w:tcPr>
            <w:tcW w:w="1094" w:type="dxa"/>
            <w:vAlign w:val="center"/>
          </w:tcPr>
          <w:p w14:paraId="02486B2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4C603D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a)操作系统支持序列号授权、批量激活服务、场地授权等方式；未激活期间，系统不得频繁提示干扰用户正常使用；未激活系统不得影响用户数据安全与完整性；b)免激活的系统不适用</w:t>
            </w:r>
          </w:p>
        </w:tc>
      </w:tr>
      <w:tr w14:paraId="1CEE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711BBA08">
            <w:pPr>
              <w:pStyle w:val="29"/>
              <w:jc w:val="center"/>
              <w:rPr>
                <w:rFonts w:ascii="宋体" w:hAnsi="宋体" w:eastAsia="宋体"/>
                <w:sz w:val="24"/>
                <w:szCs w:val="24"/>
                <w:highlight w:val="none"/>
              </w:rPr>
            </w:pPr>
            <w:r>
              <w:rPr>
                <w:rFonts w:ascii="宋体" w:hAnsi="宋体" w:eastAsia="宋体"/>
                <w:sz w:val="24"/>
                <w:szCs w:val="24"/>
                <w:highlight w:val="none"/>
              </w:rPr>
              <w:t>44</w:t>
            </w:r>
          </w:p>
        </w:tc>
        <w:tc>
          <w:tcPr>
            <w:tcW w:w="1160" w:type="dxa"/>
            <w:vAlign w:val="center"/>
          </w:tcPr>
          <w:p w14:paraId="3ECF2350">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0E91A2FD">
            <w:pPr>
              <w:pStyle w:val="29"/>
              <w:rPr>
                <w:rFonts w:ascii="宋体" w:hAnsi="宋体" w:eastAsia="宋体"/>
                <w:sz w:val="24"/>
                <w:szCs w:val="24"/>
                <w:highlight w:val="none"/>
              </w:rPr>
            </w:pPr>
            <w:r>
              <w:rPr>
                <w:rFonts w:ascii="宋体" w:hAnsi="宋体" w:eastAsia="宋体"/>
                <w:sz w:val="24"/>
                <w:szCs w:val="24"/>
                <w:highlight w:val="none"/>
              </w:rPr>
              <w:t>应用开发运行环境</w:t>
            </w:r>
          </w:p>
        </w:tc>
        <w:tc>
          <w:tcPr>
            <w:tcW w:w="1276" w:type="dxa"/>
            <w:vAlign w:val="center"/>
          </w:tcPr>
          <w:p w14:paraId="2070BDC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集成开发环境/开发框架</w:t>
            </w:r>
          </w:p>
        </w:tc>
        <w:tc>
          <w:tcPr>
            <w:tcW w:w="1094" w:type="dxa"/>
            <w:vAlign w:val="center"/>
          </w:tcPr>
          <w:p w14:paraId="606E44B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ECDFE5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操作系统通过内置、软件仓库或附加光盘等方式提供开发环境，包括Qt、Eclipse、VSCode等</w:t>
            </w:r>
          </w:p>
        </w:tc>
      </w:tr>
      <w:tr w14:paraId="0EBF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34" w:type="dxa"/>
            <w:vAlign w:val="center"/>
          </w:tcPr>
          <w:p w14:paraId="20EDAAE3">
            <w:pPr>
              <w:pStyle w:val="29"/>
              <w:jc w:val="center"/>
              <w:rPr>
                <w:rFonts w:ascii="宋体" w:hAnsi="宋体" w:eastAsia="宋体"/>
                <w:sz w:val="24"/>
                <w:szCs w:val="24"/>
                <w:highlight w:val="none"/>
              </w:rPr>
            </w:pPr>
            <w:r>
              <w:rPr>
                <w:rFonts w:ascii="宋体" w:hAnsi="宋体" w:eastAsia="宋体"/>
                <w:sz w:val="24"/>
                <w:szCs w:val="24"/>
                <w:highlight w:val="none"/>
              </w:rPr>
              <w:t>45</w:t>
            </w:r>
          </w:p>
        </w:tc>
        <w:tc>
          <w:tcPr>
            <w:tcW w:w="1160" w:type="dxa"/>
            <w:vAlign w:val="center"/>
          </w:tcPr>
          <w:p w14:paraId="00E4549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E93CEB8">
            <w:pPr>
              <w:pStyle w:val="29"/>
              <w:rPr>
                <w:rFonts w:ascii="宋体" w:hAnsi="宋体" w:eastAsia="宋体"/>
                <w:sz w:val="24"/>
                <w:szCs w:val="24"/>
                <w:highlight w:val="none"/>
              </w:rPr>
            </w:pPr>
          </w:p>
        </w:tc>
        <w:tc>
          <w:tcPr>
            <w:tcW w:w="1276" w:type="dxa"/>
            <w:vAlign w:val="center"/>
          </w:tcPr>
          <w:p w14:paraId="336B6AE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开发工具库</w:t>
            </w:r>
          </w:p>
        </w:tc>
        <w:tc>
          <w:tcPr>
            <w:tcW w:w="1094" w:type="dxa"/>
            <w:vAlign w:val="center"/>
          </w:tcPr>
          <w:p w14:paraId="41BFF88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73FECB6F">
            <w:pPr>
              <w:pStyle w:val="29"/>
              <w:rPr>
                <w:rFonts w:ascii="宋体" w:hAnsi="宋体" w:eastAsia="宋体"/>
                <w:sz w:val="24"/>
                <w:szCs w:val="24"/>
                <w:highlight w:val="none"/>
              </w:rPr>
            </w:pPr>
            <w:r>
              <w:rPr>
                <w:rFonts w:ascii="宋体" w:hAnsi="宋体" w:eastAsia="宋体"/>
                <w:sz w:val="24"/>
                <w:szCs w:val="24"/>
                <w:highlight w:val="none"/>
              </w:rPr>
              <w:t>操作系统通过内置、软件仓库或附加光盘等方式提供开发库，包括GNUC、GNUC++、Java、Qt、Gtk+、Cairo、OpenGL、Perl、Python、Ruby、Rust、Golang、JS等</w:t>
            </w:r>
          </w:p>
        </w:tc>
      </w:tr>
      <w:tr w14:paraId="4B08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1A455746">
            <w:pPr>
              <w:pStyle w:val="29"/>
              <w:jc w:val="center"/>
              <w:rPr>
                <w:rFonts w:ascii="宋体" w:hAnsi="宋体" w:eastAsia="宋体"/>
                <w:sz w:val="24"/>
                <w:szCs w:val="24"/>
                <w:highlight w:val="none"/>
              </w:rPr>
            </w:pPr>
            <w:r>
              <w:rPr>
                <w:rFonts w:ascii="宋体" w:hAnsi="宋体" w:eastAsia="宋体"/>
                <w:sz w:val="24"/>
                <w:szCs w:val="24"/>
                <w:highlight w:val="none"/>
              </w:rPr>
              <w:t>46</w:t>
            </w:r>
          </w:p>
        </w:tc>
        <w:tc>
          <w:tcPr>
            <w:tcW w:w="1160" w:type="dxa"/>
            <w:vAlign w:val="center"/>
          </w:tcPr>
          <w:p w14:paraId="78F8D4F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5E2ECB1">
            <w:pPr>
              <w:pStyle w:val="29"/>
              <w:rPr>
                <w:rFonts w:ascii="宋体" w:hAnsi="宋体" w:eastAsia="宋体"/>
                <w:sz w:val="24"/>
                <w:szCs w:val="24"/>
                <w:highlight w:val="none"/>
              </w:rPr>
            </w:pPr>
          </w:p>
        </w:tc>
        <w:tc>
          <w:tcPr>
            <w:tcW w:w="1276" w:type="dxa"/>
            <w:vAlign w:val="center"/>
          </w:tcPr>
          <w:p w14:paraId="5F1B1A0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编译器开发工具</w:t>
            </w:r>
          </w:p>
        </w:tc>
        <w:tc>
          <w:tcPr>
            <w:tcW w:w="1094" w:type="dxa"/>
            <w:vAlign w:val="center"/>
          </w:tcPr>
          <w:p w14:paraId="3192098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5FE400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操作系统通过内置、软件仓库或附加光盘等方式提供编译开发工具，包括GCC、G++、Binutils、GDB、Make、CMake等</w:t>
            </w:r>
          </w:p>
        </w:tc>
      </w:tr>
      <w:tr w14:paraId="2B0D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534" w:type="dxa"/>
            <w:vAlign w:val="center"/>
          </w:tcPr>
          <w:p w14:paraId="134DF6B5">
            <w:pPr>
              <w:pStyle w:val="29"/>
              <w:jc w:val="center"/>
              <w:rPr>
                <w:rFonts w:ascii="宋体" w:hAnsi="宋体" w:eastAsia="宋体"/>
                <w:sz w:val="24"/>
                <w:szCs w:val="24"/>
                <w:highlight w:val="none"/>
              </w:rPr>
            </w:pPr>
            <w:r>
              <w:rPr>
                <w:rFonts w:ascii="宋体" w:hAnsi="宋体" w:eastAsia="宋体"/>
                <w:sz w:val="24"/>
                <w:szCs w:val="24"/>
                <w:highlight w:val="none"/>
              </w:rPr>
              <w:t>47</w:t>
            </w:r>
          </w:p>
        </w:tc>
        <w:tc>
          <w:tcPr>
            <w:tcW w:w="1160" w:type="dxa"/>
            <w:vAlign w:val="center"/>
          </w:tcPr>
          <w:p w14:paraId="4595BF2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D2DFD86">
            <w:pPr>
              <w:pStyle w:val="29"/>
              <w:rPr>
                <w:rFonts w:ascii="宋体" w:hAnsi="宋体" w:eastAsia="宋体"/>
                <w:sz w:val="24"/>
                <w:szCs w:val="24"/>
                <w:highlight w:val="none"/>
              </w:rPr>
            </w:pPr>
          </w:p>
        </w:tc>
        <w:tc>
          <w:tcPr>
            <w:tcW w:w="1276" w:type="dxa"/>
            <w:vAlign w:val="center"/>
          </w:tcPr>
          <w:p w14:paraId="02C32F5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文本编辑工具</w:t>
            </w:r>
          </w:p>
        </w:tc>
        <w:tc>
          <w:tcPr>
            <w:tcW w:w="1094" w:type="dxa"/>
            <w:vAlign w:val="center"/>
          </w:tcPr>
          <w:p w14:paraId="14B693A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3F254C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操作系统通过内置、软件仓库或附加光盘等方式提供文本编辑工具，包括Emacs、Vim等</w:t>
            </w:r>
          </w:p>
        </w:tc>
      </w:tr>
      <w:tr w14:paraId="3FC0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534" w:type="dxa"/>
            <w:vAlign w:val="center"/>
          </w:tcPr>
          <w:p w14:paraId="62A83A87">
            <w:pPr>
              <w:pStyle w:val="29"/>
              <w:jc w:val="center"/>
              <w:rPr>
                <w:rFonts w:ascii="宋体" w:hAnsi="宋体" w:eastAsia="宋体"/>
                <w:sz w:val="24"/>
                <w:szCs w:val="24"/>
                <w:highlight w:val="none"/>
                <w:lang w:eastAsia="zh-CN"/>
              </w:rPr>
            </w:pPr>
          </w:p>
          <w:p w14:paraId="5D2E945B">
            <w:pPr>
              <w:pStyle w:val="29"/>
              <w:jc w:val="center"/>
              <w:rPr>
                <w:rFonts w:ascii="宋体" w:hAnsi="宋体" w:eastAsia="宋体"/>
                <w:sz w:val="24"/>
                <w:szCs w:val="24"/>
                <w:highlight w:val="none"/>
              </w:rPr>
            </w:pPr>
            <w:r>
              <w:rPr>
                <w:rFonts w:ascii="宋体" w:hAnsi="宋体" w:eastAsia="宋体"/>
                <w:sz w:val="24"/>
                <w:szCs w:val="24"/>
                <w:highlight w:val="none"/>
              </w:rPr>
              <w:t>48</w:t>
            </w:r>
          </w:p>
        </w:tc>
        <w:tc>
          <w:tcPr>
            <w:tcW w:w="1160" w:type="dxa"/>
            <w:vAlign w:val="center"/>
          </w:tcPr>
          <w:p w14:paraId="35F3C44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89D4DBC">
            <w:pPr>
              <w:pStyle w:val="29"/>
              <w:rPr>
                <w:rFonts w:ascii="宋体" w:hAnsi="宋体" w:eastAsia="宋体"/>
                <w:sz w:val="24"/>
                <w:szCs w:val="24"/>
                <w:highlight w:val="none"/>
              </w:rPr>
            </w:pPr>
          </w:p>
        </w:tc>
        <w:tc>
          <w:tcPr>
            <w:tcW w:w="1276" w:type="dxa"/>
            <w:vAlign w:val="center"/>
          </w:tcPr>
          <w:p w14:paraId="7D1A8149">
            <w:pPr>
              <w:pStyle w:val="29"/>
              <w:rPr>
                <w:rFonts w:ascii="宋体" w:hAnsi="宋体" w:eastAsia="宋体"/>
                <w:sz w:val="24"/>
                <w:szCs w:val="24"/>
                <w:highlight w:val="none"/>
              </w:rPr>
            </w:pPr>
          </w:p>
          <w:p w14:paraId="2BBEB54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软件包管理</w:t>
            </w:r>
          </w:p>
        </w:tc>
        <w:tc>
          <w:tcPr>
            <w:tcW w:w="1094" w:type="dxa"/>
            <w:vAlign w:val="center"/>
          </w:tcPr>
          <w:p w14:paraId="73A48D3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09BCD8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操作系统支持查询软件包描述和包含文件，以及软件包依赖；支持在安装时自动提示并下载安装缺失的依赖软件包</w:t>
            </w:r>
          </w:p>
        </w:tc>
      </w:tr>
      <w:tr w14:paraId="4BA3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10B83414">
            <w:pPr>
              <w:pStyle w:val="29"/>
              <w:jc w:val="center"/>
              <w:rPr>
                <w:rFonts w:ascii="宋体" w:hAnsi="宋体" w:eastAsia="宋体"/>
                <w:sz w:val="24"/>
                <w:szCs w:val="24"/>
                <w:highlight w:val="none"/>
              </w:rPr>
            </w:pPr>
            <w:r>
              <w:rPr>
                <w:rFonts w:ascii="宋体" w:hAnsi="宋体" w:eastAsia="宋体"/>
                <w:sz w:val="24"/>
                <w:szCs w:val="24"/>
                <w:highlight w:val="none"/>
              </w:rPr>
              <w:t>49</w:t>
            </w:r>
          </w:p>
        </w:tc>
        <w:tc>
          <w:tcPr>
            <w:tcW w:w="1160" w:type="dxa"/>
            <w:vAlign w:val="center"/>
          </w:tcPr>
          <w:p w14:paraId="08DF15F5">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85780AB">
            <w:pPr>
              <w:pStyle w:val="29"/>
              <w:rPr>
                <w:rFonts w:ascii="宋体" w:hAnsi="宋体" w:eastAsia="宋体"/>
                <w:sz w:val="24"/>
                <w:szCs w:val="24"/>
                <w:highlight w:val="none"/>
              </w:rPr>
            </w:pPr>
          </w:p>
        </w:tc>
        <w:tc>
          <w:tcPr>
            <w:tcW w:w="1276" w:type="dxa"/>
            <w:vAlign w:val="center"/>
          </w:tcPr>
          <w:p w14:paraId="00DAF53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开发文档</w:t>
            </w:r>
          </w:p>
        </w:tc>
        <w:tc>
          <w:tcPr>
            <w:tcW w:w="1094" w:type="dxa"/>
            <w:vAlign w:val="center"/>
          </w:tcPr>
          <w:p w14:paraId="5F32EE8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0CD5CA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供应商应提供软件开发参考文档、驱动开发参考文档、应用移植开发文档、API文档</w:t>
            </w:r>
          </w:p>
        </w:tc>
      </w:tr>
      <w:tr w14:paraId="3CCC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3691F0BA">
            <w:pPr>
              <w:pStyle w:val="29"/>
              <w:jc w:val="center"/>
              <w:rPr>
                <w:rFonts w:ascii="宋体" w:hAnsi="宋体" w:eastAsia="宋体"/>
                <w:sz w:val="24"/>
                <w:szCs w:val="24"/>
                <w:highlight w:val="none"/>
              </w:rPr>
            </w:pPr>
            <w:r>
              <w:rPr>
                <w:rFonts w:ascii="宋体" w:hAnsi="宋体" w:eastAsia="宋体"/>
                <w:sz w:val="24"/>
                <w:szCs w:val="24"/>
                <w:highlight w:val="none"/>
              </w:rPr>
              <w:t>50</w:t>
            </w:r>
          </w:p>
        </w:tc>
        <w:tc>
          <w:tcPr>
            <w:tcW w:w="1160" w:type="dxa"/>
            <w:vAlign w:val="center"/>
          </w:tcPr>
          <w:p w14:paraId="69CC17A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5DEF1BCC">
            <w:pPr>
              <w:pStyle w:val="29"/>
              <w:rPr>
                <w:rFonts w:ascii="宋体" w:hAnsi="宋体" w:eastAsia="宋体"/>
                <w:sz w:val="24"/>
                <w:szCs w:val="24"/>
                <w:highlight w:val="none"/>
              </w:rPr>
            </w:pPr>
            <w:r>
              <w:rPr>
                <w:rFonts w:ascii="宋体" w:hAnsi="宋体" w:eastAsia="宋体"/>
                <w:sz w:val="24"/>
                <w:szCs w:val="24"/>
                <w:highlight w:val="none"/>
              </w:rPr>
              <w:t>服务支持</w:t>
            </w:r>
          </w:p>
        </w:tc>
        <w:tc>
          <w:tcPr>
            <w:tcW w:w="1276" w:type="dxa"/>
            <w:vAlign w:val="center"/>
          </w:tcPr>
          <w:p w14:paraId="6125E52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网络服务</w:t>
            </w:r>
          </w:p>
        </w:tc>
        <w:tc>
          <w:tcPr>
            <w:tcW w:w="1094" w:type="dxa"/>
            <w:vAlign w:val="center"/>
          </w:tcPr>
          <w:p w14:paraId="0289B1C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76CE53E3">
            <w:pPr>
              <w:pStyle w:val="29"/>
              <w:rPr>
                <w:rFonts w:ascii="宋体" w:hAnsi="宋体" w:eastAsia="宋体"/>
                <w:sz w:val="24"/>
                <w:szCs w:val="24"/>
                <w:highlight w:val="none"/>
              </w:rPr>
            </w:pPr>
            <w:r>
              <w:rPr>
                <w:rFonts w:ascii="宋体" w:hAnsi="宋体" w:eastAsia="宋体"/>
                <w:sz w:val="24"/>
                <w:szCs w:val="24"/>
                <w:highlight w:val="none"/>
              </w:rPr>
              <w:t>操作系统支持TCP/UDP</w:t>
            </w:r>
          </w:p>
        </w:tc>
      </w:tr>
      <w:tr w14:paraId="3359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61066CB6">
            <w:pPr>
              <w:pStyle w:val="29"/>
              <w:jc w:val="center"/>
              <w:rPr>
                <w:rFonts w:ascii="宋体" w:hAnsi="宋体" w:eastAsia="宋体"/>
                <w:sz w:val="24"/>
                <w:szCs w:val="24"/>
                <w:highlight w:val="none"/>
              </w:rPr>
            </w:pPr>
            <w:r>
              <w:rPr>
                <w:rFonts w:ascii="宋体" w:hAnsi="宋体" w:eastAsia="宋体"/>
                <w:sz w:val="24"/>
                <w:szCs w:val="24"/>
                <w:highlight w:val="none"/>
              </w:rPr>
              <w:t>51</w:t>
            </w:r>
          </w:p>
        </w:tc>
        <w:tc>
          <w:tcPr>
            <w:tcW w:w="1160" w:type="dxa"/>
            <w:vAlign w:val="center"/>
          </w:tcPr>
          <w:p w14:paraId="5893CAA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573281F">
            <w:pPr>
              <w:pStyle w:val="29"/>
              <w:rPr>
                <w:rFonts w:ascii="宋体" w:hAnsi="宋体" w:eastAsia="宋体"/>
                <w:sz w:val="24"/>
                <w:szCs w:val="24"/>
                <w:highlight w:val="none"/>
              </w:rPr>
            </w:pPr>
          </w:p>
        </w:tc>
        <w:tc>
          <w:tcPr>
            <w:tcW w:w="1276" w:type="dxa"/>
            <w:vAlign w:val="center"/>
          </w:tcPr>
          <w:p w14:paraId="7460B7D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网络共享</w:t>
            </w:r>
          </w:p>
        </w:tc>
        <w:tc>
          <w:tcPr>
            <w:tcW w:w="1094" w:type="dxa"/>
            <w:vAlign w:val="center"/>
          </w:tcPr>
          <w:p w14:paraId="37E4E41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A5ACAC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操作系统支持基于NFS、SMB、FTP、CIFS等协议的数据网络共享服务</w:t>
            </w:r>
          </w:p>
        </w:tc>
      </w:tr>
      <w:tr w14:paraId="36FB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44C76275">
            <w:pPr>
              <w:pStyle w:val="29"/>
              <w:jc w:val="center"/>
              <w:rPr>
                <w:rFonts w:ascii="宋体" w:hAnsi="宋体" w:eastAsia="宋体"/>
                <w:sz w:val="24"/>
                <w:szCs w:val="24"/>
                <w:highlight w:val="none"/>
              </w:rPr>
            </w:pPr>
            <w:r>
              <w:rPr>
                <w:rFonts w:ascii="宋体" w:hAnsi="宋体" w:eastAsia="宋体"/>
                <w:sz w:val="24"/>
                <w:szCs w:val="24"/>
                <w:highlight w:val="none"/>
              </w:rPr>
              <w:t>52</w:t>
            </w:r>
          </w:p>
        </w:tc>
        <w:tc>
          <w:tcPr>
            <w:tcW w:w="1160" w:type="dxa"/>
            <w:vAlign w:val="center"/>
          </w:tcPr>
          <w:p w14:paraId="6192C103">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3D271A9">
            <w:pPr>
              <w:pStyle w:val="29"/>
              <w:rPr>
                <w:rFonts w:ascii="宋体" w:hAnsi="宋体" w:eastAsia="宋体"/>
                <w:sz w:val="24"/>
                <w:szCs w:val="24"/>
                <w:highlight w:val="none"/>
              </w:rPr>
            </w:pPr>
          </w:p>
        </w:tc>
        <w:tc>
          <w:tcPr>
            <w:tcW w:w="1276" w:type="dxa"/>
            <w:vAlign w:val="center"/>
          </w:tcPr>
          <w:p w14:paraId="591A809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WEB服务</w:t>
            </w:r>
          </w:p>
        </w:tc>
        <w:tc>
          <w:tcPr>
            <w:tcW w:w="1094" w:type="dxa"/>
            <w:vAlign w:val="center"/>
          </w:tcPr>
          <w:p w14:paraId="3C9B69A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7FBEECA6">
            <w:pPr>
              <w:pStyle w:val="29"/>
              <w:rPr>
                <w:rFonts w:ascii="宋体" w:hAnsi="宋体" w:eastAsia="宋体"/>
                <w:sz w:val="24"/>
                <w:szCs w:val="24"/>
                <w:highlight w:val="none"/>
              </w:rPr>
            </w:pPr>
            <w:r>
              <w:rPr>
                <w:rFonts w:ascii="宋体" w:hAnsi="宋体" w:eastAsia="宋体"/>
                <w:sz w:val="24"/>
                <w:szCs w:val="24"/>
                <w:highlight w:val="none"/>
              </w:rPr>
              <w:t>操作系统支持基于HTTP、HTTPS、FastCGI等协议WEB服务</w:t>
            </w:r>
          </w:p>
        </w:tc>
      </w:tr>
      <w:tr w14:paraId="1C5C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4" w:type="dxa"/>
            <w:vAlign w:val="center"/>
          </w:tcPr>
          <w:p w14:paraId="10C9A728">
            <w:pPr>
              <w:pStyle w:val="29"/>
              <w:jc w:val="center"/>
              <w:rPr>
                <w:rFonts w:ascii="宋体" w:hAnsi="宋体" w:eastAsia="宋体"/>
                <w:sz w:val="24"/>
                <w:szCs w:val="24"/>
                <w:highlight w:val="none"/>
              </w:rPr>
            </w:pPr>
            <w:r>
              <w:rPr>
                <w:rFonts w:ascii="宋体" w:hAnsi="宋体" w:eastAsia="宋体"/>
                <w:sz w:val="24"/>
                <w:szCs w:val="24"/>
                <w:highlight w:val="none"/>
              </w:rPr>
              <w:t>53</w:t>
            </w:r>
          </w:p>
        </w:tc>
        <w:tc>
          <w:tcPr>
            <w:tcW w:w="1160" w:type="dxa"/>
            <w:vAlign w:val="center"/>
          </w:tcPr>
          <w:p w14:paraId="562C336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1161475">
            <w:pPr>
              <w:pStyle w:val="29"/>
              <w:rPr>
                <w:rFonts w:ascii="宋体" w:hAnsi="宋体" w:eastAsia="宋体"/>
                <w:sz w:val="24"/>
                <w:szCs w:val="24"/>
                <w:highlight w:val="none"/>
              </w:rPr>
            </w:pPr>
          </w:p>
        </w:tc>
        <w:tc>
          <w:tcPr>
            <w:tcW w:w="1276" w:type="dxa"/>
            <w:vAlign w:val="center"/>
          </w:tcPr>
          <w:p w14:paraId="3DE2EFDD">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加密传输服务</w:t>
            </w:r>
          </w:p>
        </w:tc>
        <w:tc>
          <w:tcPr>
            <w:tcW w:w="1094" w:type="dxa"/>
            <w:vAlign w:val="center"/>
          </w:tcPr>
          <w:p w14:paraId="569A29E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DC65A4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操作系统支持基于IPSec和SSL协议的隧道加密传输服务</w:t>
            </w:r>
          </w:p>
        </w:tc>
      </w:tr>
      <w:tr w14:paraId="2EE2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3C14FFB6">
            <w:pPr>
              <w:pStyle w:val="29"/>
              <w:jc w:val="center"/>
              <w:rPr>
                <w:rFonts w:ascii="宋体" w:hAnsi="宋体" w:eastAsia="宋体"/>
                <w:sz w:val="24"/>
                <w:szCs w:val="24"/>
                <w:highlight w:val="none"/>
              </w:rPr>
            </w:pPr>
            <w:r>
              <w:rPr>
                <w:rFonts w:ascii="宋体" w:hAnsi="宋体" w:eastAsia="宋体"/>
                <w:sz w:val="24"/>
                <w:szCs w:val="24"/>
                <w:highlight w:val="none"/>
              </w:rPr>
              <w:t>54</w:t>
            </w:r>
          </w:p>
        </w:tc>
        <w:tc>
          <w:tcPr>
            <w:tcW w:w="1160" w:type="dxa"/>
            <w:vAlign w:val="center"/>
          </w:tcPr>
          <w:p w14:paraId="618B7A0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CC5B082">
            <w:pPr>
              <w:pStyle w:val="29"/>
              <w:rPr>
                <w:rFonts w:ascii="宋体" w:hAnsi="宋体" w:eastAsia="宋体"/>
                <w:sz w:val="24"/>
                <w:szCs w:val="24"/>
                <w:highlight w:val="none"/>
              </w:rPr>
            </w:pPr>
          </w:p>
        </w:tc>
        <w:tc>
          <w:tcPr>
            <w:tcW w:w="1276" w:type="dxa"/>
            <w:vAlign w:val="center"/>
          </w:tcPr>
          <w:p w14:paraId="1300684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数字证书服务</w:t>
            </w:r>
          </w:p>
        </w:tc>
        <w:tc>
          <w:tcPr>
            <w:tcW w:w="1094" w:type="dxa"/>
            <w:vAlign w:val="center"/>
          </w:tcPr>
          <w:p w14:paraId="5E7E424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38B9E9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操作系统支持基于PKI体系的数字证书服务</w:t>
            </w:r>
          </w:p>
        </w:tc>
      </w:tr>
      <w:tr w14:paraId="601D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41CDA1B2">
            <w:pPr>
              <w:pStyle w:val="29"/>
              <w:jc w:val="center"/>
              <w:rPr>
                <w:rFonts w:ascii="宋体" w:hAnsi="宋体" w:eastAsia="宋体"/>
                <w:sz w:val="24"/>
                <w:szCs w:val="24"/>
                <w:highlight w:val="none"/>
              </w:rPr>
            </w:pPr>
            <w:r>
              <w:rPr>
                <w:rFonts w:ascii="宋体" w:hAnsi="宋体" w:eastAsia="宋体"/>
                <w:sz w:val="24"/>
                <w:szCs w:val="24"/>
                <w:highlight w:val="none"/>
              </w:rPr>
              <w:t>55</w:t>
            </w:r>
          </w:p>
        </w:tc>
        <w:tc>
          <w:tcPr>
            <w:tcW w:w="1160" w:type="dxa"/>
            <w:vAlign w:val="center"/>
          </w:tcPr>
          <w:p w14:paraId="574C866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B7EAEC0">
            <w:pPr>
              <w:pStyle w:val="29"/>
              <w:rPr>
                <w:rFonts w:ascii="宋体" w:hAnsi="宋体" w:eastAsia="宋体"/>
                <w:sz w:val="24"/>
                <w:szCs w:val="24"/>
                <w:highlight w:val="none"/>
              </w:rPr>
            </w:pPr>
          </w:p>
        </w:tc>
        <w:tc>
          <w:tcPr>
            <w:tcW w:w="1276" w:type="dxa"/>
            <w:vAlign w:val="center"/>
          </w:tcPr>
          <w:p w14:paraId="36457F5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访问控制服务</w:t>
            </w:r>
          </w:p>
        </w:tc>
        <w:tc>
          <w:tcPr>
            <w:tcW w:w="1094" w:type="dxa"/>
            <w:vAlign w:val="center"/>
          </w:tcPr>
          <w:p w14:paraId="2BB731D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B362CD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操作系统支持基于RBAC(基于角色的访问控制)机制的访问控制服务</w:t>
            </w:r>
          </w:p>
        </w:tc>
      </w:tr>
      <w:tr w14:paraId="5F9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508C2CAB">
            <w:pPr>
              <w:pStyle w:val="29"/>
              <w:jc w:val="center"/>
              <w:rPr>
                <w:rFonts w:ascii="宋体" w:hAnsi="宋体" w:eastAsia="宋体"/>
                <w:sz w:val="24"/>
                <w:szCs w:val="24"/>
                <w:highlight w:val="none"/>
              </w:rPr>
            </w:pPr>
            <w:r>
              <w:rPr>
                <w:rFonts w:ascii="宋体" w:hAnsi="宋体" w:eastAsia="宋体"/>
                <w:sz w:val="24"/>
                <w:szCs w:val="24"/>
                <w:highlight w:val="none"/>
              </w:rPr>
              <w:t>56</w:t>
            </w:r>
          </w:p>
        </w:tc>
        <w:tc>
          <w:tcPr>
            <w:tcW w:w="1160" w:type="dxa"/>
            <w:vAlign w:val="center"/>
          </w:tcPr>
          <w:p w14:paraId="642CDFE4">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1897E25">
            <w:pPr>
              <w:pStyle w:val="29"/>
              <w:rPr>
                <w:rFonts w:ascii="宋体" w:hAnsi="宋体" w:eastAsia="宋体"/>
                <w:sz w:val="24"/>
                <w:szCs w:val="24"/>
                <w:highlight w:val="none"/>
              </w:rPr>
            </w:pPr>
          </w:p>
        </w:tc>
        <w:tc>
          <w:tcPr>
            <w:tcW w:w="1276" w:type="dxa"/>
            <w:vAlign w:val="center"/>
          </w:tcPr>
          <w:p w14:paraId="75CB290D">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网络管理服务</w:t>
            </w:r>
          </w:p>
        </w:tc>
        <w:tc>
          <w:tcPr>
            <w:tcW w:w="1094" w:type="dxa"/>
            <w:vAlign w:val="center"/>
          </w:tcPr>
          <w:p w14:paraId="5140E83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4A91EB4D">
            <w:pPr>
              <w:pStyle w:val="29"/>
              <w:rPr>
                <w:rFonts w:ascii="宋体" w:hAnsi="宋体" w:eastAsia="宋体"/>
                <w:sz w:val="24"/>
                <w:szCs w:val="24"/>
                <w:highlight w:val="none"/>
              </w:rPr>
            </w:pPr>
            <w:r>
              <w:rPr>
                <w:rFonts w:ascii="宋体" w:hAnsi="宋体" w:eastAsia="宋体"/>
                <w:sz w:val="24"/>
                <w:szCs w:val="24"/>
                <w:highlight w:val="none"/>
              </w:rPr>
              <w:t>操作系统支持基于SNMP、NETCONF、RESTCONF等协议的网络管理服务</w:t>
            </w:r>
          </w:p>
        </w:tc>
      </w:tr>
      <w:tr w14:paraId="4109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6E743110">
            <w:pPr>
              <w:pStyle w:val="29"/>
              <w:jc w:val="center"/>
              <w:rPr>
                <w:rFonts w:ascii="宋体" w:hAnsi="宋体" w:eastAsia="宋体"/>
                <w:sz w:val="24"/>
                <w:szCs w:val="24"/>
                <w:highlight w:val="none"/>
              </w:rPr>
            </w:pPr>
            <w:r>
              <w:rPr>
                <w:rFonts w:ascii="宋体" w:hAnsi="宋体" w:eastAsia="宋体"/>
                <w:sz w:val="24"/>
                <w:szCs w:val="24"/>
                <w:highlight w:val="none"/>
              </w:rPr>
              <w:t>57</w:t>
            </w:r>
          </w:p>
        </w:tc>
        <w:tc>
          <w:tcPr>
            <w:tcW w:w="1160" w:type="dxa"/>
            <w:vAlign w:val="center"/>
          </w:tcPr>
          <w:p w14:paraId="5B8E66F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69D5765">
            <w:pPr>
              <w:pStyle w:val="29"/>
              <w:rPr>
                <w:rFonts w:ascii="宋体" w:hAnsi="宋体" w:eastAsia="宋体"/>
                <w:sz w:val="24"/>
                <w:szCs w:val="24"/>
                <w:highlight w:val="none"/>
              </w:rPr>
            </w:pPr>
          </w:p>
        </w:tc>
        <w:tc>
          <w:tcPr>
            <w:tcW w:w="1276" w:type="dxa"/>
            <w:vAlign w:val="center"/>
          </w:tcPr>
          <w:p w14:paraId="649CB7B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时间同步服务</w:t>
            </w:r>
          </w:p>
        </w:tc>
        <w:tc>
          <w:tcPr>
            <w:tcW w:w="1094" w:type="dxa"/>
            <w:vAlign w:val="center"/>
          </w:tcPr>
          <w:p w14:paraId="72593C8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E9B3AB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操作系统支持基于NTP协议网络时间同步服务</w:t>
            </w:r>
          </w:p>
        </w:tc>
      </w:tr>
      <w:tr w14:paraId="0442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534" w:type="dxa"/>
            <w:vAlign w:val="center"/>
          </w:tcPr>
          <w:p w14:paraId="082BE883">
            <w:pPr>
              <w:pStyle w:val="29"/>
              <w:jc w:val="center"/>
              <w:rPr>
                <w:rFonts w:ascii="宋体" w:hAnsi="宋体" w:eastAsia="宋体"/>
                <w:sz w:val="24"/>
                <w:szCs w:val="24"/>
                <w:highlight w:val="none"/>
              </w:rPr>
            </w:pPr>
            <w:r>
              <w:rPr>
                <w:rFonts w:ascii="宋体" w:hAnsi="宋体" w:eastAsia="宋体"/>
                <w:sz w:val="24"/>
                <w:szCs w:val="24"/>
                <w:highlight w:val="none"/>
              </w:rPr>
              <w:t>58</w:t>
            </w:r>
          </w:p>
        </w:tc>
        <w:tc>
          <w:tcPr>
            <w:tcW w:w="1160" w:type="dxa"/>
            <w:vAlign w:val="center"/>
          </w:tcPr>
          <w:p w14:paraId="0DF7889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2B89B735">
            <w:pPr>
              <w:pStyle w:val="29"/>
              <w:rPr>
                <w:rFonts w:ascii="宋体" w:hAnsi="宋体" w:eastAsia="宋体"/>
                <w:sz w:val="24"/>
                <w:szCs w:val="24"/>
                <w:highlight w:val="none"/>
              </w:rPr>
            </w:pPr>
          </w:p>
        </w:tc>
        <w:tc>
          <w:tcPr>
            <w:tcW w:w="1276" w:type="dxa"/>
            <w:vAlign w:val="center"/>
          </w:tcPr>
          <w:p w14:paraId="0317F39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远程连接服务</w:t>
            </w:r>
          </w:p>
        </w:tc>
        <w:tc>
          <w:tcPr>
            <w:tcW w:w="1094" w:type="dxa"/>
            <w:vAlign w:val="center"/>
          </w:tcPr>
          <w:p w14:paraId="6A31725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BD6E1C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操作系统支持RPC、rsync、SSH等远程</w:t>
            </w:r>
            <w:r>
              <w:rPr>
                <w:rFonts w:ascii="宋体" w:hAnsi="宋体" w:eastAsia="宋体"/>
                <w:sz w:val="24"/>
                <w:szCs w:val="24"/>
                <w:highlight w:val="none"/>
                <w:lang w:eastAsia="zh-CN"/>
              </w:rPr>
              <w:t>服务</w:t>
            </w:r>
          </w:p>
        </w:tc>
      </w:tr>
      <w:tr w14:paraId="4C04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208DCDB6">
            <w:pPr>
              <w:pStyle w:val="29"/>
              <w:jc w:val="center"/>
              <w:rPr>
                <w:rFonts w:ascii="宋体" w:hAnsi="宋体" w:eastAsia="宋体"/>
                <w:sz w:val="24"/>
                <w:szCs w:val="24"/>
                <w:highlight w:val="none"/>
              </w:rPr>
            </w:pPr>
            <w:r>
              <w:rPr>
                <w:rFonts w:ascii="宋体" w:hAnsi="宋体" w:eastAsia="宋体"/>
                <w:sz w:val="24"/>
                <w:szCs w:val="24"/>
                <w:highlight w:val="none"/>
              </w:rPr>
              <w:t>59</w:t>
            </w:r>
          </w:p>
        </w:tc>
        <w:tc>
          <w:tcPr>
            <w:tcW w:w="1160" w:type="dxa"/>
            <w:vAlign w:val="center"/>
          </w:tcPr>
          <w:p w14:paraId="237407A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1CB98AD">
            <w:pPr>
              <w:pStyle w:val="29"/>
              <w:rPr>
                <w:rFonts w:ascii="宋体" w:hAnsi="宋体" w:eastAsia="宋体"/>
                <w:sz w:val="24"/>
                <w:szCs w:val="24"/>
                <w:highlight w:val="none"/>
              </w:rPr>
            </w:pPr>
          </w:p>
        </w:tc>
        <w:tc>
          <w:tcPr>
            <w:tcW w:w="1276" w:type="dxa"/>
            <w:vAlign w:val="center"/>
          </w:tcPr>
          <w:p w14:paraId="74FAB9C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邮件服务</w:t>
            </w:r>
          </w:p>
        </w:tc>
        <w:tc>
          <w:tcPr>
            <w:tcW w:w="1094" w:type="dxa"/>
            <w:vAlign w:val="center"/>
          </w:tcPr>
          <w:p w14:paraId="3F32C36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D4B086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操作系统支持基于SMTP、POP3、IMAP等的邮件服务</w:t>
            </w:r>
          </w:p>
        </w:tc>
      </w:tr>
      <w:tr w14:paraId="5061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6ED7C448">
            <w:pPr>
              <w:pStyle w:val="29"/>
              <w:jc w:val="center"/>
              <w:rPr>
                <w:rFonts w:ascii="宋体" w:hAnsi="宋体" w:eastAsia="宋体"/>
                <w:sz w:val="24"/>
                <w:szCs w:val="24"/>
                <w:highlight w:val="none"/>
              </w:rPr>
            </w:pPr>
            <w:r>
              <w:rPr>
                <w:rFonts w:ascii="宋体" w:hAnsi="宋体" w:eastAsia="宋体"/>
                <w:sz w:val="24"/>
                <w:szCs w:val="24"/>
                <w:highlight w:val="none"/>
              </w:rPr>
              <w:t>60</w:t>
            </w:r>
          </w:p>
        </w:tc>
        <w:tc>
          <w:tcPr>
            <w:tcW w:w="1160" w:type="dxa"/>
            <w:vAlign w:val="center"/>
          </w:tcPr>
          <w:p w14:paraId="730D13D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AB391DF">
            <w:pPr>
              <w:pStyle w:val="29"/>
              <w:rPr>
                <w:rFonts w:ascii="宋体" w:hAnsi="宋体" w:eastAsia="宋体"/>
                <w:sz w:val="24"/>
                <w:szCs w:val="24"/>
                <w:highlight w:val="none"/>
              </w:rPr>
            </w:pPr>
          </w:p>
        </w:tc>
        <w:tc>
          <w:tcPr>
            <w:tcW w:w="1276" w:type="dxa"/>
            <w:vAlign w:val="center"/>
          </w:tcPr>
          <w:p w14:paraId="533B432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身份鉴别服务</w:t>
            </w:r>
          </w:p>
        </w:tc>
        <w:tc>
          <w:tcPr>
            <w:tcW w:w="1094" w:type="dxa"/>
            <w:vAlign w:val="center"/>
          </w:tcPr>
          <w:p w14:paraId="3A64591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DEEDCE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操作系统支持基于轻量级目录访问协议的统一身份鉴别服务</w:t>
            </w:r>
          </w:p>
        </w:tc>
      </w:tr>
      <w:tr w14:paraId="1A24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E7F5D4C">
            <w:pPr>
              <w:pStyle w:val="29"/>
              <w:jc w:val="center"/>
              <w:rPr>
                <w:rFonts w:ascii="宋体" w:hAnsi="宋体" w:eastAsia="宋体"/>
                <w:sz w:val="24"/>
                <w:szCs w:val="24"/>
                <w:highlight w:val="none"/>
              </w:rPr>
            </w:pPr>
            <w:r>
              <w:rPr>
                <w:rFonts w:ascii="宋体" w:hAnsi="宋体" w:eastAsia="宋体"/>
                <w:sz w:val="24"/>
                <w:szCs w:val="24"/>
                <w:highlight w:val="none"/>
              </w:rPr>
              <w:t>61</w:t>
            </w:r>
          </w:p>
        </w:tc>
        <w:tc>
          <w:tcPr>
            <w:tcW w:w="1160" w:type="dxa"/>
            <w:vAlign w:val="center"/>
          </w:tcPr>
          <w:p w14:paraId="651A527D">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FF65F54">
            <w:pPr>
              <w:pStyle w:val="29"/>
              <w:rPr>
                <w:rFonts w:ascii="宋体" w:hAnsi="宋体" w:eastAsia="宋体"/>
                <w:sz w:val="24"/>
                <w:szCs w:val="24"/>
                <w:highlight w:val="none"/>
              </w:rPr>
            </w:pPr>
          </w:p>
        </w:tc>
        <w:tc>
          <w:tcPr>
            <w:tcW w:w="1276" w:type="dxa"/>
            <w:vMerge w:val="restart"/>
            <w:vAlign w:val="center"/>
          </w:tcPr>
          <w:p w14:paraId="15E09AF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数据存储和查询服务</w:t>
            </w:r>
          </w:p>
        </w:tc>
        <w:tc>
          <w:tcPr>
            <w:tcW w:w="1094" w:type="dxa"/>
            <w:vAlign w:val="center"/>
          </w:tcPr>
          <w:p w14:paraId="160BF43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8E2B27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操作系统支持结构化和非结构化格式数据的存储和查询服务</w:t>
            </w:r>
          </w:p>
        </w:tc>
      </w:tr>
      <w:tr w14:paraId="7D66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7A4B28E">
            <w:pPr>
              <w:pStyle w:val="29"/>
              <w:jc w:val="center"/>
              <w:rPr>
                <w:rFonts w:ascii="宋体" w:hAnsi="宋体" w:eastAsia="宋体"/>
                <w:sz w:val="24"/>
                <w:szCs w:val="24"/>
                <w:highlight w:val="none"/>
              </w:rPr>
            </w:pPr>
            <w:r>
              <w:rPr>
                <w:rFonts w:ascii="宋体" w:hAnsi="宋体" w:eastAsia="宋体"/>
                <w:sz w:val="24"/>
                <w:szCs w:val="24"/>
                <w:highlight w:val="none"/>
              </w:rPr>
              <w:t>62</w:t>
            </w:r>
          </w:p>
        </w:tc>
        <w:tc>
          <w:tcPr>
            <w:tcW w:w="1160" w:type="dxa"/>
            <w:vAlign w:val="center"/>
          </w:tcPr>
          <w:p w14:paraId="57E7E42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5DC7C97">
            <w:pPr>
              <w:pStyle w:val="29"/>
              <w:rPr>
                <w:rFonts w:ascii="宋体" w:hAnsi="宋体" w:eastAsia="宋体"/>
                <w:sz w:val="24"/>
                <w:szCs w:val="24"/>
                <w:highlight w:val="none"/>
              </w:rPr>
            </w:pPr>
          </w:p>
        </w:tc>
        <w:tc>
          <w:tcPr>
            <w:tcW w:w="1276" w:type="dxa"/>
            <w:vMerge w:val="continue"/>
            <w:vAlign w:val="center"/>
          </w:tcPr>
          <w:p w14:paraId="24227070">
            <w:pPr>
              <w:pStyle w:val="29"/>
              <w:rPr>
                <w:rFonts w:ascii="宋体" w:hAnsi="宋体" w:eastAsia="宋体"/>
                <w:sz w:val="24"/>
                <w:szCs w:val="24"/>
                <w:highlight w:val="none"/>
              </w:rPr>
            </w:pPr>
          </w:p>
        </w:tc>
        <w:tc>
          <w:tcPr>
            <w:tcW w:w="1094" w:type="dxa"/>
            <w:vAlign w:val="center"/>
          </w:tcPr>
          <w:p w14:paraId="6F038F7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D33632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操作系统支持块、文件、对象等类型的数据存储服务</w:t>
            </w:r>
          </w:p>
        </w:tc>
      </w:tr>
      <w:tr w14:paraId="0E07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AA58EE7">
            <w:pPr>
              <w:pStyle w:val="29"/>
              <w:jc w:val="center"/>
              <w:rPr>
                <w:rFonts w:ascii="宋体" w:hAnsi="宋体" w:eastAsia="宋体"/>
                <w:sz w:val="24"/>
                <w:szCs w:val="24"/>
                <w:highlight w:val="none"/>
              </w:rPr>
            </w:pPr>
            <w:r>
              <w:rPr>
                <w:rFonts w:ascii="宋体" w:hAnsi="宋体" w:eastAsia="宋体"/>
                <w:sz w:val="24"/>
                <w:szCs w:val="24"/>
                <w:highlight w:val="none"/>
              </w:rPr>
              <w:t>63</w:t>
            </w:r>
          </w:p>
        </w:tc>
        <w:tc>
          <w:tcPr>
            <w:tcW w:w="1160" w:type="dxa"/>
            <w:vAlign w:val="center"/>
          </w:tcPr>
          <w:p w14:paraId="3C8FABB0">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4BC058C">
            <w:pPr>
              <w:pStyle w:val="29"/>
              <w:rPr>
                <w:rFonts w:ascii="宋体" w:hAnsi="宋体" w:eastAsia="宋体"/>
                <w:sz w:val="24"/>
                <w:szCs w:val="24"/>
                <w:highlight w:val="none"/>
              </w:rPr>
            </w:pPr>
          </w:p>
        </w:tc>
        <w:tc>
          <w:tcPr>
            <w:tcW w:w="1276" w:type="dxa"/>
            <w:vMerge w:val="continue"/>
            <w:vAlign w:val="center"/>
          </w:tcPr>
          <w:p w14:paraId="6B5E6DA0">
            <w:pPr>
              <w:pStyle w:val="29"/>
              <w:rPr>
                <w:rFonts w:ascii="宋体" w:hAnsi="宋体" w:eastAsia="宋体"/>
                <w:sz w:val="24"/>
                <w:szCs w:val="24"/>
                <w:highlight w:val="none"/>
              </w:rPr>
            </w:pPr>
          </w:p>
        </w:tc>
        <w:tc>
          <w:tcPr>
            <w:tcW w:w="1094" w:type="dxa"/>
            <w:vAlign w:val="center"/>
          </w:tcPr>
          <w:p w14:paraId="7BC67DB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B9CDFA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操作系统支持SQL、NoSQL、键值、国产等类型的数据库</w:t>
            </w:r>
          </w:p>
        </w:tc>
      </w:tr>
      <w:tr w14:paraId="365E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5D024E5D">
            <w:pPr>
              <w:pStyle w:val="29"/>
              <w:jc w:val="center"/>
              <w:rPr>
                <w:rFonts w:ascii="宋体" w:hAnsi="宋体" w:eastAsia="宋体"/>
                <w:sz w:val="24"/>
                <w:szCs w:val="24"/>
                <w:highlight w:val="none"/>
              </w:rPr>
            </w:pPr>
            <w:r>
              <w:rPr>
                <w:rFonts w:ascii="宋体" w:hAnsi="宋体" w:eastAsia="宋体"/>
                <w:sz w:val="24"/>
                <w:szCs w:val="24"/>
                <w:highlight w:val="none"/>
              </w:rPr>
              <w:t>64</w:t>
            </w:r>
          </w:p>
        </w:tc>
        <w:tc>
          <w:tcPr>
            <w:tcW w:w="1160" w:type="dxa"/>
            <w:vAlign w:val="center"/>
          </w:tcPr>
          <w:p w14:paraId="2DB08576">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AC7EF35">
            <w:pPr>
              <w:pStyle w:val="29"/>
              <w:rPr>
                <w:rFonts w:ascii="宋体" w:hAnsi="宋体" w:eastAsia="宋体"/>
                <w:sz w:val="24"/>
                <w:szCs w:val="24"/>
                <w:highlight w:val="none"/>
              </w:rPr>
            </w:pPr>
          </w:p>
        </w:tc>
        <w:tc>
          <w:tcPr>
            <w:tcW w:w="1276" w:type="dxa"/>
            <w:vAlign w:val="center"/>
          </w:tcPr>
          <w:p w14:paraId="1E70190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存储服务</w:t>
            </w:r>
          </w:p>
        </w:tc>
        <w:tc>
          <w:tcPr>
            <w:tcW w:w="1094" w:type="dxa"/>
            <w:vAlign w:val="center"/>
          </w:tcPr>
          <w:p w14:paraId="32A1069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16D988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操作系统支持多种传输速率和存储协议的SAN和NAS存储</w:t>
            </w:r>
          </w:p>
        </w:tc>
      </w:tr>
      <w:tr w14:paraId="1D5D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14734E6B">
            <w:pPr>
              <w:pStyle w:val="29"/>
              <w:jc w:val="center"/>
              <w:rPr>
                <w:rFonts w:ascii="宋体" w:hAnsi="宋体" w:eastAsia="宋体"/>
                <w:sz w:val="24"/>
                <w:szCs w:val="24"/>
                <w:highlight w:val="none"/>
              </w:rPr>
            </w:pPr>
            <w:r>
              <w:rPr>
                <w:rFonts w:ascii="宋体" w:hAnsi="宋体" w:eastAsia="宋体"/>
                <w:sz w:val="24"/>
                <w:szCs w:val="24"/>
                <w:highlight w:val="none"/>
              </w:rPr>
              <w:t>65</w:t>
            </w:r>
          </w:p>
        </w:tc>
        <w:tc>
          <w:tcPr>
            <w:tcW w:w="1160" w:type="dxa"/>
            <w:vAlign w:val="center"/>
          </w:tcPr>
          <w:p w14:paraId="1707062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A80B6FD">
            <w:pPr>
              <w:pStyle w:val="29"/>
              <w:rPr>
                <w:rFonts w:ascii="宋体" w:hAnsi="宋体" w:eastAsia="宋体"/>
                <w:sz w:val="24"/>
                <w:szCs w:val="24"/>
                <w:highlight w:val="none"/>
              </w:rPr>
            </w:pPr>
          </w:p>
        </w:tc>
        <w:tc>
          <w:tcPr>
            <w:tcW w:w="1276" w:type="dxa"/>
            <w:vMerge w:val="restart"/>
            <w:vAlign w:val="center"/>
          </w:tcPr>
          <w:p w14:paraId="0CD1AF9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集群支持</w:t>
            </w:r>
          </w:p>
        </w:tc>
        <w:tc>
          <w:tcPr>
            <w:tcW w:w="1094" w:type="dxa"/>
            <w:vAlign w:val="center"/>
          </w:tcPr>
          <w:p w14:paraId="39F4938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C6C413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操作系统支持服务基于主备机制的分布式集群、高可用集群的部署模式</w:t>
            </w:r>
          </w:p>
        </w:tc>
      </w:tr>
      <w:tr w14:paraId="6C5D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179D6C03">
            <w:pPr>
              <w:pStyle w:val="29"/>
              <w:jc w:val="center"/>
              <w:rPr>
                <w:rFonts w:ascii="宋体" w:hAnsi="宋体" w:eastAsia="宋体"/>
                <w:sz w:val="24"/>
                <w:szCs w:val="24"/>
                <w:highlight w:val="none"/>
              </w:rPr>
            </w:pPr>
            <w:r>
              <w:rPr>
                <w:rFonts w:ascii="宋体" w:hAnsi="宋体" w:eastAsia="宋体"/>
                <w:sz w:val="24"/>
                <w:szCs w:val="24"/>
                <w:highlight w:val="none"/>
              </w:rPr>
              <w:t>66</w:t>
            </w:r>
          </w:p>
        </w:tc>
        <w:tc>
          <w:tcPr>
            <w:tcW w:w="1160" w:type="dxa"/>
            <w:vAlign w:val="center"/>
          </w:tcPr>
          <w:p w14:paraId="19F35F3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4C3974F">
            <w:pPr>
              <w:pStyle w:val="29"/>
              <w:rPr>
                <w:rFonts w:ascii="宋体" w:hAnsi="宋体" w:eastAsia="宋体"/>
                <w:sz w:val="24"/>
                <w:szCs w:val="24"/>
                <w:highlight w:val="none"/>
              </w:rPr>
            </w:pPr>
          </w:p>
        </w:tc>
        <w:tc>
          <w:tcPr>
            <w:tcW w:w="1276" w:type="dxa"/>
            <w:vMerge w:val="continue"/>
            <w:vAlign w:val="center"/>
          </w:tcPr>
          <w:p w14:paraId="2C8DC05F">
            <w:pPr>
              <w:pStyle w:val="29"/>
              <w:rPr>
                <w:rFonts w:ascii="宋体" w:hAnsi="宋体" w:eastAsia="宋体"/>
                <w:sz w:val="24"/>
                <w:szCs w:val="24"/>
                <w:highlight w:val="none"/>
              </w:rPr>
            </w:pPr>
          </w:p>
        </w:tc>
        <w:tc>
          <w:tcPr>
            <w:tcW w:w="1094" w:type="dxa"/>
            <w:vAlign w:val="center"/>
          </w:tcPr>
          <w:p w14:paraId="27EDB8C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A6A895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操作系统支持服务基于分布式通信协</w:t>
            </w:r>
          </w:p>
          <w:p w14:paraId="4EAC08E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议的分布式集群、高可用集群的部署模式</w:t>
            </w:r>
          </w:p>
        </w:tc>
      </w:tr>
      <w:tr w14:paraId="23DC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24C8F44">
            <w:pPr>
              <w:pStyle w:val="29"/>
              <w:jc w:val="center"/>
              <w:rPr>
                <w:rFonts w:ascii="宋体" w:hAnsi="宋体" w:eastAsia="宋体"/>
                <w:sz w:val="24"/>
                <w:szCs w:val="24"/>
                <w:highlight w:val="none"/>
              </w:rPr>
            </w:pPr>
            <w:r>
              <w:rPr>
                <w:rFonts w:ascii="宋体" w:hAnsi="宋体" w:eastAsia="宋体"/>
                <w:sz w:val="24"/>
                <w:szCs w:val="24"/>
                <w:highlight w:val="none"/>
              </w:rPr>
              <w:t>67</w:t>
            </w:r>
          </w:p>
        </w:tc>
        <w:tc>
          <w:tcPr>
            <w:tcW w:w="1160" w:type="dxa"/>
            <w:vAlign w:val="center"/>
          </w:tcPr>
          <w:p w14:paraId="2598A66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3466913">
            <w:pPr>
              <w:pStyle w:val="29"/>
              <w:rPr>
                <w:rFonts w:ascii="宋体" w:hAnsi="宋体" w:eastAsia="宋体"/>
                <w:sz w:val="24"/>
                <w:szCs w:val="24"/>
                <w:highlight w:val="none"/>
              </w:rPr>
            </w:pPr>
          </w:p>
        </w:tc>
        <w:tc>
          <w:tcPr>
            <w:tcW w:w="1276" w:type="dxa"/>
            <w:vMerge w:val="continue"/>
            <w:vAlign w:val="center"/>
          </w:tcPr>
          <w:p w14:paraId="1DE4F24A">
            <w:pPr>
              <w:pStyle w:val="29"/>
              <w:rPr>
                <w:rFonts w:ascii="宋体" w:hAnsi="宋体" w:eastAsia="宋体"/>
                <w:sz w:val="24"/>
                <w:szCs w:val="24"/>
                <w:highlight w:val="none"/>
              </w:rPr>
            </w:pPr>
          </w:p>
        </w:tc>
        <w:tc>
          <w:tcPr>
            <w:tcW w:w="1094" w:type="dxa"/>
            <w:vAlign w:val="center"/>
          </w:tcPr>
          <w:p w14:paraId="39369D3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8E944A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操作系统支持基于虚拟路由器冗余协议的高可用集群部署模式</w:t>
            </w:r>
          </w:p>
        </w:tc>
      </w:tr>
      <w:tr w14:paraId="518F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556EE123">
            <w:pPr>
              <w:pStyle w:val="29"/>
              <w:jc w:val="center"/>
              <w:rPr>
                <w:rFonts w:ascii="宋体" w:hAnsi="宋体" w:eastAsia="宋体"/>
                <w:sz w:val="24"/>
                <w:szCs w:val="24"/>
                <w:highlight w:val="none"/>
              </w:rPr>
            </w:pPr>
            <w:r>
              <w:rPr>
                <w:rFonts w:ascii="宋体" w:hAnsi="宋体" w:eastAsia="宋体"/>
                <w:sz w:val="24"/>
                <w:szCs w:val="24"/>
                <w:highlight w:val="none"/>
              </w:rPr>
              <w:t>68</w:t>
            </w:r>
          </w:p>
        </w:tc>
        <w:tc>
          <w:tcPr>
            <w:tcW w:w="1160" w:type="dxa"/>
            <w:vAlign w:val="center"/>
          </w:tcPr>
          <w:p w14:paraId="732AD5B6">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92824EC">
            <w:pPr>
              <w:pStyle w:val="29"/>
              <w:rPr>
                <w:rFonts w:ascii="宋体" w:hAnsi="宋体" w:eastAsia="宋体"/>
                <w:sz w:val="24"/>
                <w:szCs w:val="24"/>
                <w:highlight w:val="none"/>
              </w:rPr>
            </w:pPr>
          </w:p>
        </w:tc>
        <w:tc>
          <w:tcPr>
            <w:tcW w:w="1276" w:type="dxa"/>
            <w:vAlign w:val="center"/>
          </w:tcPr>
          <w:p w14:paraId="2F86486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分布式服务</w:t>
            </w:r>
          </w:p>
        </w:tc>
        <w:tc>
          <w:tcPr>
            <w:tcW w:w="1094" w:type="dxa"/>
            <w:vAlign w:val="center"/>
          </w:tcPr>
          <w:p w14:paraId="507F13C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239231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操作系统支持基于同步、异步请求处理机制的分布式服务</w:t>
            </w:r>
          </w:p>
        </w:tc>
      </w:tr>
      <w:tr w14:paraId="58F0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5D1702CC">
            <w:pPr>
              <w:pStyle w:val="29"/>
              <w:jc w:val="center"/>
              <w:rPr>
                <w:rFonts w:ascii="宋体" w:hAnsi="宋体" w:eastAsia="宋体"/>
                <w:sz w:val="24"/>
                <w:szCs w:val="24"/>
                <w:highlight w:val="none"/>
              </w:rPr>
            </w:pPr>
            <w:r>
              <w:rPr>
                <w:rFonts w:ascii="宋体" w:hAnsi="宋体" w:eastAsia="宋体"/>
                <w:sz w:val="24"/>
                <w:szCs w:val="24"/>
                <w:highlight w:val="none"/>
              </w:rPr>
              <w:t>69</w:t>
            </w:r>
          </w:p>
        </w:tc>
        <w:tc>
          <w:tcPr>
            <w:tcW w:w="1160" w:type="dxa"/>
            <w:vAlign w:val="center"/>
          </w:tcPr>
          <w:p w14:paraId="753F31F6">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BD0996C">
            <w:pPr>
              <w:pStyle w:val="29"/>
              <w:rPr>
                <w:rFonts w:ascii="宋体" w:hAnsi="宋体" w:eastAsia="宋体"/>
                <w:sz w:val="24"/>
                <w:szCs w:val="24"/>
                <w:highlight w:val="none"/>
              </w:rPr>
            </w:pPr>
          </w:p>
        </w:tc>
        <w:tc>
          <w:tcPr>
            <w:tcW w:w="1276" w:type="dxa"/>
            <w:vMerge w:val="restart"/>
            <w:vAlign w:val="center"/>
          </w:tcPr>
          <w:p w14:paraId="1134495B">
            <w:pPr>
              <w:pStyle w:val="29"/>
              <w:rPr>
                <w:rFonts w:ascii="宋体" w:hAnsi="宋体" w:eastAsia="宋体"/>
                <w:sz w:val="24"/>
                <w:szCs w:val="24"/>
                <w:highlight w:val="none"/>
              </w:rPr>
            </w:pPr>
          </w:p>
          <w:p w14:paraId="5FE16DAD">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负载均衡模式</w:t>
            </w:r>
          </w:p>
        </w:tc>
        <w:tc>
          <w:tcPr>
            <w:tcW w:w="1094" w:type="dxa"/>
            <w:vAlign w:val="center"/>
          </w:tcPr>
          <w:p w14:paraId="63D5612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6DEA34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操作系统支持基于OSI模型的4/7层和链路层的负载均衡模式</w:t>
            </w:r>
          </w:p>
        </w:tc>
      </w:tr>
      <w:tr w14:paraId="2E4A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0C75009F">
            <w:pPr>
              <w:pStyle w:val="29"/>
              <w:jc w:val="center"/>
              <w:rPr>
                <w:rFonts w:ascii="宋体" w:hAnsi="宋体" w:eastAsia="宋体"/>
                <w:sz w:val="24"/>
                <w:szCs w:val="24"/>
                <w:highlight w:val="none"/>
              </w:rPr>
            </w:pPr>
            <w:r>
              <w:rPr>
                <w:rFonts w:ascii="宋体" w:hAnsi="宋体" w:eastAsia="宋体"/>
                <w:sz w:val="24"/>
                <w:szCs w:val="24"/>
                <w:highlight w:val="none"/>
              </w:rPr>
              <w:t>70</w:t>
            </w:r>
          </w:p>
        </w:tc>
        <w:tc>
          <w:tcPr>
            <w:tcW w:w="1160" w:type="dxa"/>
            <w:vAlign w:val="center"/>
          </w:tcPr>
          <w:p w14:paraId="2DE68734">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61E9020">
            <w:pPr>
              <w:pStyle w:val="29"/>
              <w:rPr>
                <w:rFonts w:ascii="宋体" w:hAnsi="宋体" w:eastAsia="宋体"/>
                <w:sz w:val="24"/>
                <w:szCs w:val="24"/>
                <w:highlight w:val="none"/>
              </w:rPr>
            </w:pPr>
          </w:p>
        </w:tc>
        <w:tc>
          <w:tcPr>
            <w:tcW w:w="1276" w:type="dxa"/>
            <w:vMerge w:val="continue"/>
            <w:vAlign w:val="center"/>
          </w:tcPr>
          <w:p w14:paraId="187640B7">
            <w:pPr>
              <w:pStyle w:val="29"/>
              <w:rPr>
                <w:rFonts w:ascii="宋体" w:hAnsi="宋体" w:eastAsia="宋体"/>
                <w:sz w:val="24"/>
                <w:szCs w:val="24"/>
                <w:highlight w:val="none"/>
              </w:rPr>
            </w:pPr>
          </w:p>
        </w:tc>
        <w:tc>
          <w:tcPr>
            <w:tcW w:w="1094" w:type="dxa"/>
            <w:vAlign w:val="center"/>
          </w:tcPr>
          <w:p w14:paraId="1E59B2A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0E9041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操作系统支持基于不同调度算法的负载均衡模式</w:t>
            </w:r>
          </w:p>
        </w:tc>
      </w:tr>
      <w:tr w14:paraId="2A18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4" w:type="dxa"/>
            <w:vAlign w:val="center"/>
          </w:tcPr>
          <w:p w14:paraId="7DB5D98A">
            <w:pPr>
              <w:pStyle w:val="29"/>
              <w:jc w:val="center"/>
              <w:rPr>
                <w:rFonts w:ascii="宋体" w:hAnsi="宋体" w:eastAsia="宋体"/>
                <w:sz w:val="24"/>
                <w:szCs w:val="24"/>
                <w:highlight w:val="none"/>
              </w:rPr>
            </w:pPr>
            <w:r>
              <w:rPr>
                <w:rFonts w:ascii="宋体" w:hAnsi="宋体" w:eastAsia="宋体"/>
                <w:sz w:val="24"/>
                <w:szCs w:val="24"/>
                <w:highlight w:val="none"/>
              </w:rPr>
              <w:t>71</w:t>
            </w:r>
          </w:p>
        </w:tc>
        <w:tc>
          <w:tcPr>
            <w:tcW w:w="1160" w:type="dxa"/>
            <w:vAlign w:val="center"/>
          </w:tcPr>
          <w:p w14:paraId="07E56CE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8902212">
            <w:pPr>
              <w:pStyle w:val="29"/>
              <w:rPr>
                <w:rFonts w:ascii="宋体" w:hAnsi="宋体" w:eastAsia="宋体"/>
                <w:sz w:val="24"/>
                <w:szCs w:val="24"/>
                <w:highlight w:val="none"/>
              </w:rPr>
            </w:pPr>
          </w:p>
        </w:tc>
        <w:tc>
          <w:tcPr>
            <w:tcW w:w="1276" w:type="dxa"/>
            <w:vAlign w:val="center"/>
          </w:tcPr>
          <w:p w14:paraId="378BA38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高可用服务</w:t>
            </w:r>
          </w:p>
        </w:tc>
        <w:tc>
          <w:tcPr>
            <w:tcW w:w="1094" w:type="dxa"/>
            <w:vAlign w:val="center"/>
          </w:tcPr>
          <w:p w14:paraId="326AB11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4B8586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操作系统提供对HA的支持，支持多种集群配置模式，包括主主模式、主备模式、N+1模式和N+M模式，支持资源及节点故障检测</w:t>
            </w:r>
          </w:p>
        </w:tc>
      </w:tr>
      <w:tr w14:paraId="75AA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jc w:val="center"/>
        </w:trPr>
        <w:tc>
          <w:tcPr>
            <w:tcW w:w="534" w:type="dxa"/>
            <w:vAlign w:val="center"/>
          </w:tcPr>
          <w:p w14:paraId="2AAD251E">
            <w:pPr>
              <w:pStyle w:val="29"/>
              <w:jc w:val="center"/>
              <w:rPr>
                <w:rFonts w:ascii="宋体" w:hAnsi="宋体" w:eastAsia="宋体"/>
                <w:sz w:val="24"/>
                <w:szCs w:val="24"/>
                <w:highlight w:val="none"/>
              </w:rPr>
            </w:pPr>
            <w:r>
              <w:rPr>
                <w:rFonts w:ascii="宋体" w:hAnsi="宋体" w:eastAsia="宋体"/>
                <w:sz w:val="24"/>
                <w:szCs w:val="24"/>
                <w:highlight w:val="none"/>
              </w:rPr>
              <w:t>72</w:t>
            </w:r>
          </w:p>
        </w:tc>
        <w:tc>
          <w:tcPr>
            <w:tcW w:w="1160" w:type="dxa"/>
            <w:vAlign w:val="center"/>
          </w:tcPr>
          <w:p w14:paraId="7026EDE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7A3BFBD1">
            <w:pPr>
              <w:pStyle w:val="29"/>
              <w:rPr>
                <w:rFonts w:ascii="宋体" w:hAnsi="宋体" w:eastAsia="宋体"/>
                <w:sz w:val="24"/>
                <w:szCs w:val="24"/>
                <w:highlight w:val="none"/>
              </w:rPr>
            </w:pPr>
            <w:r>
              <w:rPr>
                <w:rFonts w:ascii="宋体" w:hAnsi="宋体" w:eastAsia="宋体"/>
                <w:sz w:val="24"/>
                <w:szCs w:val="24"/>
                <w:highlight w:val="none"/>
              </w:rPr>
              <w:t>开源组件</w:t>
            </w:r>
          </w:p>
        </w:tc>
        <w:tc>
          <w:tcPr>
            <w:tcW w:w="1276" w:type="dxa"/>
            <w:vAlign w:val="center"/>
          </w:tcPr>
          <w:p w14:paraId="77E2E4E7">
            <w:pPr>
              <w:pStyle w:val="29"/>
              <w:rPr>
                <w:rFonts w:ascii="宋体" w:hAnsi="宋体" w:eastAsia="宋体"/>
                <w:sz w:val="24"/>
                <w:szCs w:val="24"/>
                <w:highlight w:val="none"/>
              </w:rPr>
            </w:pPr>
            <w:r>
              <w:rPr>
                <w:rFonts w:ascii="宋体" w:hAnsi="宋体" w:eastAsia="宋体"/>
                <w:sz w:val="24"/>
                <w:szCs w:val="24"/>
                <w:highlight w:val="none"/>
              </w:rPr>
              <w:t>开源数据库</w:t>
            </w:r>
          </w:p>
        </w:tc>
        <w:tc>
          <w:tcPr>
            <w:tcW w:w="1094" w:type="dxa"/>
            <w:vAlign w:val="center"/>
          </w:tcPr>
          <w:p w14:paraId="41B18F3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68B58A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供应商可通过安装镜像内置、软件仓库或附加光盘等方式提供开源数据库，并对提供的开源组件进行签名认证，确保组件的安全性、稳定性、可靠性</w:t>
            </w:r>
          </w:p>
        </w:tc>
      </w:tr>
      <w:tr w14:paraId="5BC4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534" w:type="dxa"/>
            <w:vAlign w:val="center"/>
          </w:tcPr>
          <w:p w14:paraId="4E296B7D">
            <w:pPr>
              <w:pStyle w:val="29"/>
              <w:jc w:val="center"/>
              <w:rPr>
                <w:rFonts w:ascii="宋体" w:hAnsi="宋体" w:eastAsia="宋体"/>
                <w:sz w:val="24"/>
                <w:szCs w:val="24"/>
                <w:highlight w:val="none"/>
              </w:rPr>
            </w:pPr>
            <w:r>
              <w:rPr>
                <w:rFonts w:ascii="宋体" w:hAnsi="宋体" w:eastAsia="宋体"/>
                <w:sz w:val="24"/>
                <w:szCs w:val="24"/>
                <w:highlight w:val="none"/>
              </w:rPr>
              <w:t>73</w:t>
            </w:r>
          </w:p>
        </w:tc>
        <w:tc>
          <w:tcPr>
            <w:tcW w:w="1160" w:type="dxa"/>
            <w:vAlign w:val="center"/>
          </w:tcPr>
          <w:p w14:paraId="740DA39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916203D">
            <w:pPr>
              <w:pStyle w:val="29"/>
              <w:rPr>
                <w:rFonts w:ascii="宋体" w:hAnsi="宋体" w:eastAsia="宋体"/>
                <w:sz w:val="24"/>
                <w:szCs w:val="24"/>
                <w:highlight w:val="none"/>
              </w:rPr>
            </w:pPr>
          </w:p>
        </w:tc>
        <w:tc>
          <w:tcPr>
            <w:tcW w:w="1276" w:type="dxa"/>
            <w:vAlign w:val="center"/>
          </w:tcPr>
          <w:p w14:paraId="079F8A7E">
            <w:pPr>
              <w:pStyle w:val="29"/>
              <w:rPr>
                <w:rFonts w:ascii="宋体" w:hAnsi="宋体" w:eastAsia="宋体"/>
                <w:sz w:val="24"/>
                <w:szCs w:val="24"/>
                <w:highlight w:val="none"/>
              </w:rPr>
            </w:pPr>
            <w:r>
              <w:rPr>
                <w:rFonts w:ascii="宋体" w:hAnsi="宋体" w:eastAsia="宋体"/>
                <w:sz w:val="24"/>
                <w:szCs w:val="24"/>
                <w:highlight w:val="none"/>
              </w:rPr>
              <w:t>开源中间件</w:t>
            </w:r>
          </w:p>
        </w:tc>
        <w:tc>
          <w:tcPr>
            <w:tcW w:w="1094" w:type="dxa"/>
            <w:vAlign w:val="center"/>
          </w:tcPr>
          <w:p w14:paraId="338C790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CC449A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供应商可通过安装镜像内置、软件仓库或附加光盘等方式提供开源中间件，并对提供的开源组件进行签名认证，确保组件的安全性、稳定性、可靠性</w:t>
            </w:r>
          </w:p>
        </w:tc>
      </w:tr>
      <w:tr w14:paraId="3E12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534" w:type="dxa"/>
            <w:vAlign w:val="center"/>
          </w:tcPr>
          <w:p w14:paraId="5554EF02">
            <w:pPr>
              <w:pStyle w:val="29"/>
              <w:jc w:val="center"/>
              <w:rPr>
                <w:rFonts w:ascii="宋体" w:hAnsi="宋体" w:eastAsia="宋体"/>
                <w:sz w:val="24"/>
                <w:szCs w:val="24"/>
                <w:highlight w:val="none"/>
              </w:rPr>
            </w:pPr>
            <w:r>
              <w:rPr>
                <w:rFonts w:ascii="宋体" w:hAnsi="宋体" w:eastAsia="宋体"/>
                <w:sz w:val="24"/>
                <w:szCs w:val="24"/>
                <w:highlight w:val="none"/>
              </w:rPr>
              <w:t>74</w:t>
            </w:r>
          </w:p>
        </w:tc>
        <w:tc>
          <w:tcPr>
            <w:tcW w:w="1160" w:type="dxa"/>
            <w:vAlign w:val="center"/>
          </w:tcPr>
          <w:p w14:paraId="734BABA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D5CD2AA">
            <w:pPr>
              <w:pStyle w:val="29"/>
              <w:rPr>
                <w:rFonts w:ascii="宋体" w:hAnsi="宋体" w:eastAsia="宋体"/>
                <w:sz w:val="24"/>
                <w:szCs w:val="24"/>
                <w:highlight w:val="none"/>
              </w:rPr>
            </w:pPr>
          </w:p>
        </w:tc>
        <w:tc>
          <w:tcPr>
            <w:tcW w:w="1276" w:type="dxa"/>
            <w:vAlign w:val="center"/>
          </w:tcPr>
          <w:p w14:paraId="76202141">
            <w:pPr>
              <w:pStyle w:val="29"/>
              <w:rPr>
                <w:rFonts w:ascii="宋体" w:hAnsi="宋体" w:eastAsia="宋体"/>
                <w:sz w:val="24"/>
                <w:szCs w:val="24"/>
                <w:highlight w:val="none"/>
              </w:rPr>
            </w:pPr>
            <w:r>
              <w:rPr>
                <w:rFonts w:ascii="宋体" w:hAnsi="宋体" w:eastAsia="宋体"/>
                <w:sz w:val="24"/>
                <w:szCs w:val="24"/>
                <w:highlight w:val="none"/>
              </w:rPr>
              <w:t>单机虚拟化管理</w:t>
            </w:r>
          </w:p>
        </w:tc>
        <w:tc>
          <w:tcPr>
            <w:tcW w:w="1094" w:type="dxa"/>
            <w:vAlign w:val="center"/>
          </w:tcPr>
          <w:p w14:paraId="7656306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774B63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供应商可通过安装镜像内置、软件仓库或附加光盘等方式提供开源单机虚拟化管理软件，并对提供的开源组件进行签名认证，确保组件的安全性、稳定性、可靠性</w:t>
            </w:r>
          </w:p>
        </w:tc>
      </w:tr>
      <w:tr w14:paraId="02B5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14:paraId="5A289A2B">
            <w:pPr>
              <w:pStyle w:val="29"/>
              <w:jc w:val="center"/>
              <w:rPr>
                <w:rFonts w:ascii="宋体" w:hAnsi="宋体" w:eastAsia="宋体"/>
                <w:sz w:val="24"/>
                <w:szCs w:val="24"/>
                <w:highlight w:val="none"/>
              </w:rPr>
            </w:pPr>
            <w:r>
              <w:rPr>
                <w:rFonts w:ascii="宋体" w:hAnsi="宋体" w:eastAsia="宋体"/>
                <w:sz w:val="24"/>
                <w:szCs w:val="24"/>
                <w:highlight w:val="none"/>
              </w:rPr>
              <w:t>75</w:t>
            </w:r>
          </w:p>
        </w:tc>
        <w:tc>
          <w:tcPr>
            <w:tcW w:w="1160" w:type="dxa"/>
            <w:vAlign w:val="center"/>
          </w:tcPr>
          <w:p w14:paraId="2475D53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B6AEFFC">
            <w:pPr>
              <w:pStyle w:val="29"/>
              <w:rPr>
                <w:rFonts w:ascii="宋体" w:hAnsi="宋体" w:eastAsia="宋体"/>
                <w:sz w:val="24"/>
                <w:szCs w:val="24"/>
                <w:highlight w:val="none"/>
              </w:rPr>
            </w:pPr>
          </w:p>
        </w:tc>
        <w:tc>
          <w:tcPr>
            <w:tcW w:w="1276" w:type="dxa"/>
            <w:vAlign w:val="center"/>
          </w:tcPr>
          <w:p w14:paraId="7D153EFF">
            <w:pPr>
              <w:pStyle w:val="29"/>
              <w:rPr>
                <w:rFonts w:ascii="宋体" w:hAnsi="宋体" w:eastAsia="宋体"/>
                <w:sz w:val="24"/>
                <w:szCs w:val="24"/>
                <w:highlight w:val="none"/>
              </w:rPr>
            </w:pPr>
            <w:r>
              <w:rPr>
                <w:rFonts w:ascii="宋体" w:hAnsi="宋体" w:eastAsia="宋体"/>
                <w:sz w:val="24"/>
                <w:szCs w:val="24"/>
                <w:highlight w:val="none"/>
              </w:rPr>
              <w:t>容器虚拟化软件</w:t>
            </w:r>
          </w:p>
        </w:tc>
        <w:tc>
          <w:tcPr>
            <w:tcW w:w="1094" w:type="dxa"/>
            <w:vAlign w:val="center"/>
          </w:tcPr>
          <w:p w14:paraId="7E84785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DB3E8B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供应商可通过安装镜像内置、软件仓库或附加光盘等方式提供开源容器虚拟化软件，并对提供的开源组件进行签名认证，确保组件的安全性、稳定性、可靠性</w:t>
            </w:r>
          </w:p>
        </w:tc>
      </w:tr>
      <w:tr w14:paraId="4ECE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534" w:type="dxa"/>
            <w:vAlign w:val="center"/>
          </w:tcPr>
          <w:p w14:paraId="38FA9660">
            <w:pPr>
              <w:pStyle w:val="29"/>
              <w:jc w:val="center"/>
              <w:rPr>
                <w:rFonts w:ascii="宋体" w:hAnsi="宋体" w:eastAsia="宋体"/>
                <w:sz w:val="24"/>
                <w:szCs w:val="24"/>
                <w:highlight w:val="none"/>
              </w:rPr>
            </w:pPr>
            <w:r>
              <w:rPr>
                <w:rFonts w:ascii="宋体" w:hAnsi="宋体" w:eastAsia="宋体"/>
                <w:sz w:val="24"/>
                <w:szCs w:val="24"/>
                <w:highlight w:val="none"/>
              </w:rPr>
              <w:t>76</w:t>
            </w:r>
          </w:p>
        </w:tc>
        <w:tc>
          <w:tcPr>
            <w:tcW w:w="1160" w:type="dxa"/>
            <w:vAlign w:val="center"/>
          </w:tcPr>
          <w:p w14:paraId="6778B000">
            <w:pPr>
              <w:pStyle w:val="29"/>
              <w:jc w:val="center"/>
              <w:rPr>
                <w:rFonts w:ascii="宋体" w:hAnsi="宋体" w:eastAsia="宋体"/>
                <w:sz w:val="24"/>
                <w:szCs w:val="24"/>
                <w:highlight w:val="none"/>
              </w:rPr>
            </w:pPr>
          </w:p>
          <w:p w14:paraId="18CF640E">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5DAAF019">
            <w:pPr>
              <w:pStyle w:val="29"/>
              <w:rPr>
                <w:rFonts w:ascii="宋体" w:hAnsi="宋体" w:eastAsia="宋体"/>
                <w:sz w:val="24"/>
                <w:szCs w:val="24"/>
                <w:highlight w:val="none"/>
              </w:rPr>
            </w:pPr>
          </w:p>
        </w:tc>
        <w:tc>
          <w:tcPr>
            <w:tcW w:w="1276" w:type="dxa"/>
            <w:vAlign w:val="center"/>
          </w:tcPr>
          <w:p w14:paraId="707964B6">
            <w:pPr>
              <w:pStyle w:val="29"/>
              <w:rPr>
                <w:rFonts w:ascii="宋体" w:hAnsi="宋体" w:eastAsia="宋体"/>
                <w:sz w:val="24"/>
                <w:szCs w:val="24"/>
                <w:highlight w:val="none"/>
              </w:rPr>
            </w:pPr>
            <w:r>
              <w:rPr>
                <w:rFonts w:ascii="宋体" w:hAnsi="宋体" w:eastAsia="宋体"/>
                <w:sz w:val="24"/>
                <w:szCs w:val="24"/>
                <w:highlight w:val="none"/>
              </w:rPr>
              <w:t>容器管理工具</w:t>
            </w:r>
          </w:p>
        </w:tc>
        <w:tc>
          <w:tcPr>
            <w:tcW w:w="1094" w:type="dxa"/>
            <w:vAlign w:val="center"/>
          </w:tcPr>
          <w:p w14:paraId="24FCE8E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E42A4E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供应商可通过安装镜像内置、软件仓库或附加光盘等方式提供开源容器管理工具，并对提供的开源组件进行签名认证，确保组件的安全性、稳定性、可靠性</w:t>
            </w:r>
          </w:p>
        </w:tc>
      </w:tr>
      <w:tr w14:paraId="58B8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534" w:type="dxa"/>
            <w:vAlign w:val="center"/>
          </w:tcPr>
          <w:p w14:paraId="3EDFAA8B">
            <w:pPr>
              <w:pStyle w:val="29"/>
              <w:jc w:val="center"/>
              <w:rPr>
                <w:rFonts w:ascii="宋体" w:hAnsi="宋体" w:eastAsia="宋体"/>
                <w:sz w:val="24"/>
                <w:szCs w:val="24"/>
                <w:highlight w:val="none"/>
              </w:rPr>
            </w:pPr>
            <w:r>
              <w:rPr>
                <w:rFonts w:ascii="宋体" w:hAnsi="宋体" w:eastAsia="宋体"/>
                <w:sz w:val="24"/>
                <w:szCs w:val="24"/>
                <w:highlight w:val="none"/>
              </w:rPr>
              <w:t>77</w:t>
            </w:r>
          </w:p>
        </w:tc>
        <w:tc>
          <w:tcPr>
            <w:tcW w:w="1160" w:type="dxa"/>
            <w:vAlign w:val="center"/>
          </w:tcPr>
          <w:p w14:paraId="61834A2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B78276B">
            <w:pPr>
              <w:pStyle w:val="29"/>
              <w:rPr>
                <w:rFonts w:ascii="宋体" w:hAnsi="宋体" w:eastAsia="宋体"/>
                <w:sz w:val="24"/>
                <w:szCs w:val="24"/>
                <w:highlight w:val="none"/>
              </w:rPr>
            </w:pPr>
          </w:p>
        </w:tc>
        <w:tc>
          <w:tcPr>
            <w:tcW w:w="1276" w:type="dxa"/>
            <w:vAlign w:val="center"/>
          </w:tcPr>
          <w:p w14:paraId="265E4339">
            <w:pPr>
              <w:pStyle w:val="29"/>
              <w:rPr>
                <w:rFonts w:ascii="宋体" w:hAnsi="宋体" w:eastAsia="宋体"/>
                <w:sz w:val="24"/>
                <w:szCs w:val="24"/>
                <w:highlight w:val="none"/>
              </w:rPr>
            </w:pPr>
            <w:r>
              <w:rPr>
                <w:rFonts w:ascii="宋体" w:hAnsi="宋体" w:eastAsia="宋体"/>
                <w:sz w:val="24"/>
                <w:szCs w:val="24"/>
                <w:highlight w:val="none"/>
              </w:rPr>
              <w:t>分布式存储软件</w:t>
            </w:r>
          </w:p>
        </w:tc>
        <w:tc>
          <w:tcPr>
            <w:tcW w:w="1094" w:type="dxa"/>
            <w:vAlign w:val="center"/>
          </w:tcPr>
          <w:p w14:paraId="6FB9269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24B34C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供应商可通过安装镜像内置、软件仓库或附加光盘等方式提供开源分布式存储软件，并对提供的开源组件进行签名认证，确保组件的安全性、稳定性、可靠性</w:t>
            </w:r>
          </w:p>
        </w:tc>
      </w:tr>
      <w:tr w14:paraId="41AC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534" w:type="dxa"/>
            <w:vAlign w:val="center"/>
          </w:tcPr>
          <w:p w14:paraId="0AF8A074">
            <w:pPr>
              <w:pStyle w:val="29"/>
              <w:jc w:val="center"/>
              <w:rPr>
                <w:rFonts w:ascii="宋体" w:hAnsi="宋体" w:eastAsia="宋体"/>
                <w:sz w:val="24"/>
                <w:szCs w:val="24"/>
                <w:highlight w:val="none"/>
              </w:rPr>
            </w:pPr>
            <w:r>
              <w:rPr>
                <w:rFonts w:ascii="宋体" w:hAnsi="宋体" w:eastAsia="宋体"/>
                <w:sz w:val="24"/>
                <w:szCs w:val="24"/>
                <w:highlight w:val="none"/>
              </w:rPr>
              <w:t>78</w:t>
            </w:r>
          </w:p>
        </w:tc>
        <w:tc>
          <w:tcPr>
            <w:tcW w:w="1160" w:type="dxa"/>
            <w:vAlign w:val="center"/>
          </w:tcPr>
          <w:p w14:paraId="2EE5C01D">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EBBFC28">
            <w:pPr>
              <w:pStyle w:val="29"/>
              <w:rPr>
                <w:rFonts w:ascii="宋体" w:hAnsi="宋体" w:eastAsia="宋体"/>
                <w:sz w:val="24"/>
                <w:szCs w:val="24"/>
                <w:highlight w:val="none"/>
              </w:rPr>
            </w:pPr>
          </w:p>
        </w:tc>
        <w:tc>
          <w:tcPr>
            <w:tcW w:w="1276" w:type="dxa"/>
            <w:vAlign w:val="center"/>
          </w:tcPr>
          <w:p w14:paraId="6BEEBA42">
            <w:pPr>
              <w:pStyle w:val="29"/>
              <w:rPr>
                <w:rFonts w:ascii="宋体" w:hAnsi="宋体" w:eastAsia="宋体"/>
                <w:sz w:val="24"/>
                <w:szCs w:val="24"/>
                <w:highlight w:val="none"/>
              </w:rPr>
            </w:pPr>
            <w:r>
              <w:rPr>
                <w:rFonts w:ascii="宋体" w:hAnsi="宋体" w:eastAsia="宋体"/>
                <w:sz w:val="24"/>
                <w:szCs w:val="24"/>
                <w:highlight w:val="none"/>
              </w:rPr>
              <w:t>云计算管理平台</w:t>
            </w:r>
          </w:p>
        </w:tc>
        <w:tc>
          <w:tcPr>
            <w:tcW w:w="1094" w:type="dxa"/>
            <w:vAlign w:val="center"/>
          </w:tcPr>
          <w:p w14:paraId="02559D0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171204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供应商可通过安装镜像内置、软件仓库或附加光盘等方式提供开源云计算管理平台，并对提供的开源组件进行签名认证，确保组件的安全性、稳定性、可靠性</w:t>
            </w:r>
          </w:p>
        </w:tc>
      </w:tr>
      <w:tr w14:paraId="07F8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534" w:type="dxa"/>
            <w:vAlign w:val="center"/>
          </w:tcPr>
          <w:p w14:paraId="7E009FD9">
            <w:pPr>
              <w:pStyle w:val="29"/>
              <w:jc w:val="center"/>
              <w:rPr>
                <w:rFonts w:ascii="宋体" w:hAnsi="宋体" w:eastAsia="宋体"/>
                <w:sz w:val="24"/>
                <w:szCs w:val="24"/>
                <w:highlight w:val="none"/>
              </w:rPr>
            </w:pPr>
            <w:r>
              <w:rPr>
                <w:rFonts w:ascii="宋体" w:hAnsi="宋体" w:eastAsia="宋体"/>
                <w:sz w:val="24"/>
                <w:szCs w:val="24"/>
                <w:highlight w:val="none"/>
              </w:rPr>
              <w:t>79</w:t>
            </w:r>
          </w:p>
        </w:tc>
        <w:tc>
          <w:tcPr>
            <w:tcW w:w="1160" w:type="dxa"/>
            <w:vAlign w:val="center"/>
          </w:tcPr>
          <w:p w14:paraId="25B387E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1406DE81">
            <w:pPr>
              <w:pStyle w:val="29"/>
              <w:rPr>
                <w:rFonts w:ascii="宋体" w:hAnsi="宋体" w:eastAsia="宋体"/>
                <w:sz w:val="24"/>
                <w:szCs w:val="24"/>
                <w:highlight w:val="none"/>
              </w:rPr>
            </w:pPr>
            <w:r>
              <w:rPr>
                <w:rFonts w:ascii="宋体" w:hAnsi="宋体" w:eastAsia="宋体"/>
                <w:sz w:val="24"/>
                <w:szCs w:val="24"/>
                <w:highlight w:val="none"/>
              </w:rPr>
              <w:t>虚拟化</w:t>
            </w:r>
          </w:p>
        </w:tc>
        <w:tc>
          <w:tcPr>
            <w:tcW w:w="1276" w:type="dxa"/>
            <w:vAlign w:val="center"/>
          </w:tcPr>
          <w:p w14:paraId="7C43306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虚拟化部署</w:t>
            </w:r>
          </w:p>
        </w:tc>
        <w:tc>
          <w:tcPr>
            <w:tcW w:w="1094" w:type="dxa"/>
            <w:vAlign w:val="center"/>
          </w:tcPr>
          <w:p w14:paraId="0B45E0A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3747C5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操作系统支持在KVM、Xen、Hyper-V虚拟机上安装部署操作系统</w:t>
            </w:r>
          </w:p>
        </w:tc>
      </w:tr>
      <w:tr w14:paraId="1576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534" w:type="dxa"/>
            <w:vAlign w:val="center"/>
          </w:tcPr>
          <w:p w14:paraId="324EA4EF">
            <w:pPr>
              <w:pStyle w:val="29"/>
              <w:jc w:val="center"/>
              <w:rPr>
                <w:rFonts w:ascii="宋体" w:hAnsi="宋体" w:eastAsia="宋体"/>
                <w:sz w:val="24"/>
                <w:szCs w:val="24"/>
                <w:highlight w:val="none"/>
              </w:rPr>
            </w:pPr>
            <w:r>
              <w:rPr>
                <w:rFonts w:ascii="宋体" w:hAnsi="宋体" w:eastAsia="宋体"/>
                <w:sz w:val="24"/>
                <w:szCs w:val="24"/>
                <w:highlight w:val="none"/>
              </w:rPr>
              <w:t>80</w:t>
            </w:r>
          </w:p>
        </w:tc>
        <w:tc>
          <w:tcPr>
            <w:tcW w:w="1160" w:type="dxa"/>
            <w:vAlign w:val="center"/>
          </w:tcPr>
          <w:p w14:paraId="1A16066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2642051">
            <w:pPr>
              <w:pStyle w:val="29"/>
              <w:rPr>
                <w:rFonts w:ascii="宋体" w:hAnsi="宋体" w:eastAsia="宋体"/>
                <w:sz w:val="24"/>
                <w:szCs w:val="24"/>
                <w:highlight w:val="none"/>
              </w:rPr>
            </w:pPr>
          </w:p>
        </w:tc>
        <w:tc>
          <w:tcPr>
            <w:tcW w:w="1276" w:type="dxa"/>
            <w:vAlign w:val="center"/>
          </w:tcPr>
          <w:p w14:paraId="244055A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内核虚拟化(KVM)</w:t>
            </w:r>
          </w:p>
        </w:tc>
        <w:tc>
          <w:tcPr>
            <w:tcW w:w="1094" w:type="dxa"/>
            <w:vAlign w:val="center"/>
          </w:tcPr>
          <w:p w14:paraId="207DB75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0D2759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KVM虚拟化：对虚拟机进行启、停等管理操作；对虚拟机硬盘做快照并从快照恢复；兼容qemu、libvirt标准接口；支持UEFI或legacyBIOS方式启动；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r>
      <w:tr w14:paraId="57BD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534" w:type="dxa"/>
            <w:vAlign w:val="center"/>
          </w:tcPr>
          <w:p w14:paraId="1160F592">
            <w:pPr>
              <w:pStyle w:val="29"/>
              <w:jc w:val="center"/>
              <w:rPr>
                <w:rFonts w:ascii="宋体" w:hAnsi="宋体" w:eastAsia="宋体"/>
                <w:sz w:val="24"/>
                <w:szCs w:val="24"/>
                <w:highlight w:val="none"/>
              </w:rPr>
            </w:pPr>
            <w:r>
              <w:rPr>
                <w:rFonts w:ascii="宋体" w:hAnsi="宋体" w:eastAsia="宋体"/>
                <w:sz w:val="24"/>
                <w:szCs w:val="24"/>
                <w:highlight w:val="none"/>
              </w:rPr>
              <w:t>81</w:t>
            </w:r>
          </w:p>
        </w:tc>
        <w:tc>
          <w:tcPr>
            <w:tcW w:w="1160" w:type="dxa"/>
            <w:vAlign w:val="center"/>
          </w:tcPr>
          <w:p w14:paraId="2A4AF8E0">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B286590">
            <w:pPr>
              <w:pStyle w:val="29"/>
              <w:rPr>
                <w:rFonts w:ascii="宋体" w:hAnsi="宋体" w:eastAsia="宋体"/>
                <w:sz w:val="24"/>
                <w:szCs w:val="24"/>
                <w:highlight w:val="none"/>
              </w:rPr>
            </w:pPr>
          </w:p>
        </w:tc>
        <w:tc>
          <w:tcPr>
            <w:tcW w:w="1276" w:type="dxa"/>
            <w:vAlign w:val="center"/>
          </w:tcPr>
          <w:p w14:paraId="0FDD85D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KVM虚拟机管理</w:t>
            </w:r>
          </w:p>
        </w:tc>
        <w:tc>
          <w:tcPr>
            <w:tcW w:w="1094" w:type="dxa"/>
            <w:vAlign w:val="center"/>
          </w:tcPr>
          <w:p w14:paraId="0242AC8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2EB232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r>
      <w:tr w14:paraId="63A9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534" w:type="dxa"/>
            <w:vAlign w:val="center"/>
          </w:tcPr>
          <w:p w14:paraId="40C6D760">
            <w:pPr>
              <w:pStyle w:val="29"/>
              <w:jc w:val="center"/>
              <w:rPr>
                <w:rFonts w:ascii="宋体" w:hAnsi="宋体" w:eastAsia="宋体"/>
                <w:sz w:val="24"/>
                <w:szCs w:val="24"/>
                <w:highlight w:val="none"/>
              </w:rPr>
            </w:pPr>
            <w:r>
              <w:rPr>
                <w:rFonts w:ascii="宋体" w:hAnsi="宋体" w:eastAsia="宋体"/>
                <w:sz w:val="24"/>
                <w:szCs w:val="24"/>
                <w:highlight w:val="none"/>
              </w:rPr>
              <w:t>82</w:t>
            </w:r>
          </w:p>
        </w:tc>
        <w:tc>
          <w:tcPr>
            <w:tcW w:w="1160" w:type="dxa"/>
            <w:vAlign w:val="center"/>
          </w:tcPr>
          <w:p w14:paraId="670CC8D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22AF21EA">
            <w:pPr>
              <w:pStyle w:val="29"/>
              <w:rPr>
                <w:rFonts w:ascii="宋体" w:hAnsi="宋体" w:eastAsia="宋体"/>
                <w:sz w:val="24"/>
                <w:szCs w:val="24"/>
                <w:highlight w:val="none"/>
              </w:rPr>
            </w:pPr>
            <w:r>
              <w:rPr>
                <w:rFonts w:ascii="宋体" w:hAnsi="宋体" w:eastAsia="宋体"/>
                <w:sz w:val="24"/>
                <w:szCs w:val="24"/>
                <w:highlight w:val="none"/>
              </w:rPr>
              <w:t>容器</w:t>
            </w:r>
          </w:p>
        </w:tc>
        <w:tc>
          <w:tcPr>
            <w:tcW w:w="1276" w:type="dxa"/>
            <w:vAlign w:val="center"/>
          </w:tcPr>
          <w:p w14:paraId="3AD4321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容器虚拟化</w:t>
            </w:r>
          </w:p>
        </w:tc>
        <w:tc>
          <w:tcPr>
            <w:tcW w:w="1094" w:type="dxa"/>
            <w:vAlign w:val="center"/>
          </w:tcPr>
          <w:p w14:paraId="0469A1F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11A00D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w:t>
            </w:r>
            <w:r>
              <w:rPr>
                <w:rFonts w:ascii="宋体" w:hAnsi="宋体" w:eastAsia="宋体"/>
                <w:sz w:val="24"/>
                <w:szCs w:val="24"/>
                <w:highlight w:val="none"/>
                <w:lang w:eastAsia="zh-CN"/>
              </w:rPr>
              <w:t>储卷管理（新增、删除、卷容量配置、自动回收）、卷共享；支持面向容器的网络设备资源分配和使用；支持CNI；支持容器获取物理节点资源信息</w:t>
            </w:r>
          </w:p>
        </w:tc>
      </w:tr>
      <w:tr w14:paraId="0191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6E421678">
            <w:pPr>
              <w:pStyle w:val="29"/>
              <w:jc w:val="center"/>
              <w:rPr>
                <w:rFonts w:ascii="宋体" w:hAnsi="宋体" w:eastAsia="宋体"/>
                <w:sz w:val="24"/>
                <w:szCs w:val="24"/>
                <w:highlight w:val="none"/>
              </w:rPr>
            </w:pPr>
            <w:r>
              <w:rPr>
                <w:rFonts w:ascii="宋体" w:hAnsi="宋体" w:eastAsia="宋体"/>
                <w:sz w:val="24"/>
                <w:szCs w:val="24"/>
                <w:highlight w:val="none"/>
              </w:rPr>
              <w:t>83</w:t>
            </w:r>
          </w:p>
        </w:tc>
        <w:tc>
          <w:tcPr>
            <w:tcW w:w="1160" w:type="dxa"/>
            <w:vAlign w:val="center"/>
          </w:tcPr>
          <w:p w14:paraId="336B8FCA">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BE3C2AF">
            <w:pPr>
              <w:pStyle w:val="29"/>
              <w:rPr>
                <w:rFonts w:ascii="宋体" w:hAnsi="宋体" w:eastAsia="宋体"/>
                <w:sz w:val="24"/>
                <w:szCs w:val="24"/>
                <w:highlight w:val="none"/>
              </w:rPr>
            </w:pPr>
          </w:p>
        </w:tc>
        <w:tc>
          <w:tcPr>
            <w:tcW w:w="1276" w:type="dxa"/>
            <w:vAlign w:val="center"/>
          </w:tcPr>
          <w:p w14:paraId="0A654D4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容器镜像和存储管理</w:t>
            </w:r>
          </w:p>
        </w:tc>
        <w:tc>
          <w:tcPr>
            <w:tcW w:w="1094" w:type="dxa"/>
            <w:vAlign w:val="center"/>
          </w:tcPr>
          <w:p w14:paraId="2365715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E99708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操作系统支持容器镜像导入、导出；支持容器镜像分层保存、导入</w:t>
            </w:r>
          </w:p>
        </w:tc>
      </w:tr>
      <w:tr w14:paraId="6808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6" w:hRule="atLeast"/>
          <w:jc w:val="center"/>
        </w:trPr>
        <w:tc>
          <w:tcPr>
            <w:tcW w:w="534" w:type="dxa"/>
            <w:vAlign w:val="center"/>
          </w:tcPr>
          <w:p w14:paraId="4E7EAA24">
            <w:pPr>
              <w:pStyle w:val="29"/>
              <w:jc w:val="center"/>
              <w:rPr>
                <w:rFonts w:ascii="宋体" w:hAnsi="宋体" w:eastAsia="宋体"/>
                <w:sz w:val="24"/>
                <w:szCs w:val="24"/>
                <w:highlight w:val="none"/>
              </w:rPr>
            </w:pPr>
            <w:r>
              <w:rPr>
                <w:rFonts w:ascii="宋体" w:hAnsi="宋体" w:eastAsia="宋体"/>
                <w:sz w:val="24"/>
                <w:szCs w:val="24"/>
                <w:highlight w:val="none"/>
              </w:rPr>
              <w:t>84</w:t>
            </w:r>
          </w:p>
        </w:tc>
        <w:tc>
          <w:tcPr>
            <w:tcW w:w="1160" w:type="dxa"/>
            <w:vAlign w:val="center"/>
          </w:tcPr>
          <w:p w14:paraId="0C5246F4">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2F61B96">
            <w:pPr>
              <w:pStyle w:val="29"/>
              <w:rPr>
                <w:rFonts w:ascii="宋体" w:hAnsi="宋体" w:eastAsia="宋体"/>
                <w:sz w:val="24"/>
                <w:szCs w:val="24"/>
                <w:highlight w:val="none"/>
              </w:rPr>
            </w:pPr>
          </w:p>
        </w:tc>
        <w:tc>
          <w:tcPr>
            <w:tcW w:w="1276" w:type="dxa"/>
            <w:vAlign w:val="center"/>
          </w:tcPr>
          <w:p w14:paraId="4BE3796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容器资源隔离和调配</w:t>
            </w:r>
          </w:p>
        </w:tc>
        <w:tc>
          <w:tcPr>
            <w:tcW w:w="1094" w:type="dxa"/>
            <w:vAlign w:val="center"/>
          </w:tcPr>
          <w:p w14:paraId="4CBA521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116AE8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14:paraId="18A3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0E25FB65">
            <w:pPr>
              <w:pStyle w:val="29"/>
              <w:jc w:val="center"/>
              <w:rPr>
                <w:rFonts w:ascii="宋体" w:hAnsi="宋体" w:eastAsia="宋体"/>
                <w:sz w:val="24"/>
                <w:szCs w:val="24"/>
                <w:highlight w:val="none"/>
                <w:lang w:eastAsia="zh-CN"/>
              </w:rPr>
            </w:pPr>
          </w:p>
          <w:p w14:paraId="6D22D039">
            <w:pPr>
              <w:pStyle w:val="29"/>
              <w:jc w:val="center"/>
              <w:rPr>
                <w:rFonts w:ascii="宋体" w:hAnsi="宋体" w:eastAsia="宋体"/>
                <w:sz w:val="24"/>
                <w:szCs w:val="24"/>
                <w:highlight w:val="none"/>
              </w:rPr>
            </w:pPr>
            <w:r>
              <w:rPr>
                <w:rFonts w:ascii="宋体" w:hAnsi="宋体" w:eastAsia="宋体"/>
                <w:sz w:val="24"/>
                <w:szCs w:val="24"/>
                <w:highlight w:val="none"/>
              </w:rPr>
              <w:t>85</w:t>
            </w:r>
          </w:p>
        </w:tc>
        <w:tc>
          <w:tcPr>
            <w:tcW w:w="1160" w:type="dxa"/>
            <w:vAlign w:val="center"/>
          </w:tcPr>
          <w:p w14:paraId="492AC9D2">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restart"/>
            <w:vAlign w:val="center"/>
          </w:tcPr>
          <w:p w14:paraId="15B451FB">
            <w:pPr>
              <w:pStyle w:val="29"/>
              <w:rPr>
                <w:rFonts w:ascii="宋体" w:hAnsi="宋体" w:eastAsia="宋体"/>
                <w:sz w:val="24"/>
                <w:szCs w:val="24"/>
                <w:highlight w:val="none"/>
              </w:rPr>
            </w:pPr>
            <w:r>
              <w:rPr>
                <w:rFonts w:ascii="宋体" w:hAnsi="宋体" w:eastAsia="宋体"/>
                <w:sz w:val="24"/>
                <w:szCs w:val="24"/>
                <w:highlight w:val="none"/>
              </w:rPr>
              <w:t>中文支持</w:t>
            </w:r>
          </w:p>
        </w:tc>
        <w:tc>
          <w:tcPr>
            <w:tcW w:w="1276" w:type="dxa"/>
            <w:vAlign w:val="center"/>
          </w:tcPr>
          <w:p w14:paraId="7FB6867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字符编码集</w:t>
            </w:r>
          </w:p>
        </w:tc>
        <w:tc>
          <w:tcPr>
            <w:tcW w:w="1094" w:type="dxa"/>
            <w:vAlign w:val="center"/>
          </w:tcPr>
          <w:p w14:paraId="6C7550A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76A953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操作系统应符合GB18030的要求</w:t>
            </w:r>
          </w:p>
        </w:tc>
      </w:tr>
      <w:tr w14:paraId="3C75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534" w:type="dxa"/>
            <w:vAlign w:val="center"/>
          </w:tcPr>
          <w:p w14:paraId="2D25DC4E">
            <w:pPr>
              <w:pStyle w:val="29"/>
              <w:jc w:val="center"/>
              <w:rPr>
                <w:rFonts w:ascii="宋体" w:hAnsi="宋体" w:eastAsia="宋体"/>
                <w:sz w:val="24"/>
                <w:szCs w:val="24"/>
                <w:highlight w:val="none"/>
              </w:rPr>
            </w:pPr>
            <w:r>
              <w:rPr>
                <w:rFonts w:ascii="宋体" w:hAnsi="宋体" w:eastAsia="宋体"/>
                <w:sz w:val="24"/>
                <w:szCs w:val="24"/>
                <w:highlight w:val="none"/>
              </w:rPr>
              <w:t>86</w:t>
            </w:r>
          </w:p>
        </w:tc>
        <w:tc>
          <w:tcPr>
            <w:tcW w:w="1160" w:type="dxa"/>
            <w:vAlign w:val="center"/>
          </w:tcPr>
          <w:p w14:paraId="42120D03">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614C3E4C">
            <w:pPr>
              <w:pStyle w:val="29"/>
              <w:rPr>
                <w:rFonts w:ascii="宋体" w:hAnsi="宋体" w:eastAsia="宋体"/>
                <w:sz w:val="24"/>
                <w:szCs w:val="24"/>
                <w:highlight w:val="none"/>
              </w:rPr>
            </w:pPr>
          </w:p>
        </w:tc>
        <w:tc>
          <w:tcPr>
            <w:tcW w:w="1276" w:type="dxa"/>
            <w:vAlign w:val="center"/>
          </w:tcPr>
          <w:p w14:paraId="53575C9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中文帮助文档</w:t>
            </w:r>
          </w:p>
        </w:tc>
        <w:tc>
          <w:tcPr>
            <w:tcW w:w="1094" w:type="dxa"/>
            <w:vAlign w:val="center"/>
          </w:tcPr>
          <w:p w14:paraId="133AED6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2F1C4D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操作系统内置中文帮助文档</w:t>
            </w:r>
          </w:p>
        </w:tc>
      </w:tr>
      <w:tr w14:paraId="4FE8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24D00D7E">
            <w:pPr>
              <w:pStyle w:val="29"/>
              <w:jc w:val="center"/>
              <w:rPr>
                <w:rFonts w:ascii="宋体" w:hAnsi="宋体" w:eastAsia="宋体"/>
                <w:sz w:val="24"/>
                <w:szCs w:val="24"/>
                <w:highlight w:val="none"/>
              </w:rPr>
            </w:pPr>
            <w:r>
              <w:rPr>
                <w:rFonts w:ascii="宋体" w:hAnsi="宋体" w:eastAsia="宋体"/>
                <w:sz w:val="24"/>
                <w:szCs w:val="24"/>
                <w:highlight w:val="none"/>
              </w:rPr>
              <w:t>87</w:t>
            </w:r>
          </w:p>
        </w:tc>
        <w:tc>
          <w:tcPr>
            <w:tcW w:w="1160" w:type="dxa"/>
            <w:vAlign w:val="center"/>
          </w:tcPr>
          <w:p w14:paraId="2B2A598C">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7A092C6A">
            <w:pPr>
              <w:pStyle w:val="29"/>
              <w:rPr>
                <w:rFonts w:ascii="宋体" w:hAnsi="宋体" w:eastAsia="宋体"/>
                <w:sz w:val="24"/>
                <w:szCs w:val="24"/>
                <w:highlight w:val="none"/>
              </w:rPr>
            </w:pPr>
          </w:p>
        </w:tc>
        <w:tc>
          <w:tcPr>
            <w:tcW w:w="1276" w:type="dxa"/>
            <w:vAlign w:val="center"/>
          </w:tcPr>
          <w:p w14:paraId="66253D7A">
            <w:pPr>
              <w:pStyle w:val="29"/>
              <w:rPr>
                <w:rFonts w:ascii="宋体" w:hAnsi="宋体" w:eastAsia="宋体"/>
                <w:sz w:val="24"/>
                <w:szCs w:val="24"/>
                <w:highlight w:val="none"/>
              </w:rPr>
            </w:pPr>
            <w:r>
              <w:rPr>
                <w:rFonts w:ascii="宋体" w:hAnsi="宋体" w:eastAsia="宋体"/>
                <w:sz w:val="24"/>
                <w:szCs w:val="24"/>
                <w:highlight w:val="none"/>
              </w:rPr>
              <w:t>多语言图形界面</w:t>
            </w:r>
          </w:p>
        </w:tc>
        <w:tc>
          <w:tcPr>
            <w:tcW w:w="1094" w:type="dxa"/>
            <w:vAlign w:val="center"/>
          </w:tcPr>
          <w:p w14:paraId="3DAB61B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7E3549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操作系统的多文种图形用户界面应支持GB18030规定</w:t>
            </w:r>
          </w:p>
        </w:tc>
      </w:tr>
      <w:tr w14:paraId="79BD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4" w:type="dxa"/>
            <w:vAlign w:val="center"/>
          </w:tcPr>
          <w:p w14:paraId="7FB520FA">
            <w:pPr>
              <w:pStyle w:val="29"/>
              <w:jc w:val="center"/>
              <w:rPr>
                <w:rFonts w:ascii="宋体" w:hAnsi="宋体" w:eastAsia="宋体"/>
                <w:sz w:val="24"/>
                <w:szCs w:val="24"/>
                <w:highlight w:val="none"/>
              </w:rPr>
            </w:pPr>
            <w:r>
              <w:rPr>
                <w:rFonts w:ascii="宋体" w:hAnsi="宋体" w:eastAsia="宋体"/>
                <w:sz w:val="24"/>
                <w:szCs w:val="24"/>
                <w:highlight w:val="none"/>
              </w:rPr>
              <w:t>88</w:t>
            </w:r>
          </w:p>
        </w:tc>
        <w:tc>
          <w:tcPr>
            <w:tcW w:w="1160" w:type="dxa"/>
            <w:vAlign w:val="center"/>
          </w:tcPr>
          <w:p w14:paraId="4197E1B6">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604FF8DE">
            <w:pPr>
              <w:pStyle w:val="29"/>
              <w:rPr>
                <w:rFonts w:ascii="宋体" w:hAnsi="宋体" w:eastAsia="宋体"/>
                <w:sz w:val="24"/>
                <w:szCs w:val="24"/>
                <w:highlight w:val="none"/>
              </w:rPr>
            </w:pPr>
          </w:p>
        </w:tc>
        <w:tc>
          <w:tcPr>
            <w:tcW w:w="1276" w:type="dxa"/>
            <w:vAlign w:val="center"/>
          </w:tcPr>
          <w:p w14:paraId="4CDD4817">
            <w:pPr>
              <w:pStyle w:val="29"/>
              <w:rPr>
                <w:rFonts w:ascii="宋体" w:hAnsi="宋体" w:eastAsia="宋体"/>
                <w:sz w:val="24"/>
                <w:szCs w:val="24"/>
                <w:highlight w:val="none"/>
              </w:rPr>
            </w:pPr>
            <w:r>
              <w:rPr>
                <w:rFonts w:ascii="宋体" w:hAnsi="宋体" w:eastAsia="宋体"/>
                <w:sz w:val="24"/>
                <w:szCs w:val="24"/>
                <w:highlight w:val="none"/>
              </w:rPr>
              <w:t>中文图形界面</w:t>
            </w:r>
          </w:p>
        </w:tc>
        <w:tc>
          <w:tcPr>
            <w:tcW w:w="1094" w:type="dxa"/>
            <w:vAlign w:val="center"/>
          </w:tcPr>
          <w:p w14:paraId="502DE5D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00DE1F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操作系统支持中文图形操作界面</w:t>
            </w:r>
          </w:p>
        </w:tc>
      </w:tr>
      <w:tr w14:paraId="608D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7A28BA65">
            <w:pPr>
              <w:pStyle w:val="29"/>
              <w:jc w:val="center"/>
              <w:rPr>
                <w:rFonts w:ascii="宋体" w:hAnsi="宋体" w:eastAsia="宋体"/>
                <w:sz w:val="24"/>
                <w:szCs w:val="24"/>
                <w:highlight w:val="none"/>
              </w:rPr>
            </w:pPr>
            <w:r>
              <w:rPr>
                <w:rFonts w:ascii="宋体" w:hAnsi="宋体" w:eastAsia="宋体"/>
                <w:sz w:val="24"/>
                <w:szCs w:val="24"/>
                <w:highlight w:val="none"/>
              </w:rPr>
              <w:t>89</w:t>
            </w:r>
          </w:p>
        </w:tc>
        <w:tc>
          <w:tcPr>
            <w:tcW w:w="1160" w:type="dxa"/>
            <w:vAlign w:val="center"/>
          </w:tcPr>
          <w:p w14:paraId="766B2EFC">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restart"/>
            <w:vAlign w:val="center"/>
          </w:tcPr>
          <w:p w14:paraId="2ED0BA19">
            <w:pPr>
              <w:pStyle w:val="29"/>
              <w:rPr>
                <w:rFonts w:ascii="宋体" w:hAnsi="宋体" w:eastAsia="宋体"/>
                <w:sz w:val="24"/>
                <w:szCs w:val="24"/>
                <w:highlight w:val="none"/>
              </w:rPr>
            </w:pPr>
            <w:r>
              <w:rPr>
                <w:rFonts w:ascii="宋体" w:hAnsi="宋体" w:eastAsia="宋体"/>
                <w:sz w:val="24"/>
                <w:szCs w:val="24"/>
                <w:highlight w:val="none"/>
              </w:rPr>
              <w:t>管理工具</w:t>
            </w:r>
          </w:p>
        </w:tc>
        <w:tc>
          <w:tcPr>
            <w:tcW w:w="1276" w:type="dxa"/>
            <w:vAlign w:val="center"/>
          </w:tcPr>
          <w:p w14:paraId="21825C1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系统信息查看工具</w:t>
            </w:r>
          </w:p>
        </w:tc>
        <w:tc>
          <w:tcPr>
            <w:tcW w:w="1094" w:type="dxa"/>
            <w:vAlign w:val="center"/>
          </w:tcPr>
          <w:p w14:paraId="5D2C79B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580AC9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操作系统支持查看系统版本、内核版本、内存容量、CPU型号等信息</w:t>
            </w:r>
          </w:p>
        </w:tc>
      </w:tr>
      <w:tr w14:paraId="6EB2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14:paraId="7CC17158">
            <w:pPr>
              <w:pStyle w:val="29"/>
              <w:jc w:val="center"/>
              <w:rPr>
                <w:rFonts w:ascii="宋体" w:hAnsi="宋体" w:eastAsia="宋体"/>
                <w:sz w:val="24"/>
                <w:szCs w:val="24"/>
                <w:highlight w:val="none"/>
                <w:lang w:eastAsia="zh-CN"/>
              </w:rPr>
            </w:pPr>
          </w:p>
          <w:p w14:paraId="7CAE6DD1">
            <w:pPr>
              <w:pStyle w:val="29"/>
              <w:jc w:val="center"/>
              <w:rPr>
                <w:rFonts w:ascii="宋体" w:hAnsi="宋体" w:eastAsia="宋体"/>
                <w:sz w:val="24"/>
                <w:szCs w:val="24"/>
                <w:highlight w:val="none"/>
              </w:rPr>
            </w:pPr>
            <w:r>
              <w:rPr>
                <w:rFonts w:ascii="宋体" w:hAnsi="宋体" w:eastAsia="宋体"/>
                <w:sz w:val="24"/>
                <w:szCs w:val="24"/>
                <w:highlight w:val="none"/>
              </w:rPr>
              <w:t>90</w:t>
            </w:r>
          </w:p>
        </w:tc>
        <w:tc>
          <w:tcPr>
            <w:tcW w:w="1160" w:type="dxa"/>
            <w:vAlign w:val="center"/>
          </w:tcPr>
          <w:p w14:paraId="230EA4C6">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7063B820">
            <w:pPr>
              <w:pStyle w:val="29"/>
              <w:rPr>
                <w:rFonts w:ascii="宋体" w:hAnsi="宋体" w:eastAsia="宋体"/>
                <w:sz w:val="24"/>
                <w:szCs w:val="24"/>
                <w:highlight w:val="none"/>
              </w:rPr>
            </w:pPr>
          </w:p>
        </w:tc>
        <w:tc>
          <w:tcPr>
            <w:tcW w:w="1276" w:type="dxa"/>
            <w:vAlign w:val="center"/>
          </w:tcPr>
          <w:p w14:paraId="2AA4266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网络管理工具</w:t>
            </w:r>
          </w:p>
        </w:tc>
        <w:tc>
          <w:tcPr>
            <w:tcW w:w="1094" w:type="dxa"/>
            <w:vAlign w:val="center"/>
          </w:tcPr>
          <w:p w14:paraId="3207352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97C99E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操作系统支持多网口自动连接、网络地址（常被称为“IP地址”）设置、DNS设置、路由设置；支持多网卡链路聚合，模式类型包括但不仅限于轮询、主备、802.3AD动态链路聚合</w:t>
            </w:r>
          </w:p>
        </w:tc>
      </w:tr>
      <w:tr w14:paraId="3614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12F24EE7">
            <w:pPr>
              <w:pStyle w:val="29"/>
              <w:jc w:val="center"/>
              <w:rPr>
                <w:rFonts w:ascii="宋体" w:hAnsi="宋体" w:eastAsia="宋体"/>
                <w:sz w:val="24"/>
                <w:szCs w:val="24"/>
                <w:highlight w:val="none"/>
                <w:lang w:eastAsia="zh-CN"/>
              </w:rPr>
            </w:pPr>
          </w:p>
          <w:p w14:paraId="2D3774EE">
            <w:pPr>
              <w:pStyle w:val="29"/>
              <w:jc w:val="center"/>
              <w:rPr>
                <w:rFonts w:ascii="宋体" w:hAnsi="宋体" w:eastAsia="宋体"/>
                <w:sz w:val="24"/>
                <w:szCs w:val="24"/>
                <w:highlight w:val="none"/>
              </w:rPr>
            </w:pPr>
            <w:r>
              <w:rPr>
                <w:rFonts w:ascii="宋体" w:hAnsi="宋体" w:eastAsia="宋体"/>
                <w:sz w:val="24"/>
                <w:szCs w:val="24"/>
                <w:highlight w:val="none"/>
              </w:rPr>
              <w:t>91</w:t>
            </w:r>
          </w:p>
        </w:tc>
        <w:tc>
          <w:tcPr>
            <w:tcW w:w="1160" w:type="dxa"/>
            <w:vAlign w:val="center"/>
          </w:tcPr>
          <w:p w14:paraId="1DC61AD2">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128DBB2C">
            <w:pPr>
              <w:pStyle w:val="29"/>
              <w:rPr>
                <w:rFonts w:ascii="宋体" w:hAnsi="宋体" w:eastAsia="宋体"/>
                <w:sz w:val="24"/>
                <w:szCs w:val="24"/>
                <w:highlight w:val="none"/>
              </w:rPr>
            </w:pPr>
          </w:p>
        </w:tc>
        <w:tc>
          <w:tcPr>
            <w:tcW w:w="1276" w:type="dxa"/>
            <w:vAlign w:val="center"/>
          </w:tcPr>
          <w:p w14:paraId="62FE2E5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日期和时间管理工具</w:t>
            </w:r>
          </w:p>
        </w:tc>
        <w:tc>
          <w:tcPr>
            <w:tcW w:w="1094" w:type="dxa"/>
            <w:vAlign w:val="center"/>
          </w:tcPr>
          <w:p w14:paraId="7922C0C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3B7282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操作系统可设置时间同步服务器地址，支持局域网和广域网的同步设置</w:t>
            </w:r>
          </w:p>
        </w:tc>
      </w:tr>
      <w:tr w14:paraId="22C8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1D458323">
            <w:pPr>
              <w:pStyle w:val="29"/>
              <w:jc w:val="center"/>
              <w:rPr>
                <w:rFonts w:ascii="宋体" w:hAnsi="宋体" w:eastAsia="宋体"/>
                <w:sz w:val="24"/>
                <w:szCs w:val="24"/>
                <w:highlight w:val="none"/>
                <w:lang w:eastAsia="zh-CN"/>
              </w:rPr>
            </w:pPr>
          </w:p>
          <w:p w14:paraId="3C87CA16">
            <w:pPr>
              <w:pStyle w:val="29"/>
              <w:jc w:val="center"/>
              <w:rPr>
                <w:rFonts w:ascii="宋体" w:hAnsi="宋体" w:eastAsia="宋体"/>
                <w:sz w:val="24"/>
                <w:szCs w:val="24"/>
                <w:highlight w:val="none"/>
              </w:rPr>
            </w:pPr>
            <w:r>
              <w:rPr>
                <w:rFonts w:ascii="宋体" w:hAnsi="宋体" w:eastAsia="宋体"/>
                <w:sz w:val="24"/>
                <w:szCs w:val="24"/>
                <w:highlight w:val="none"/>
              </w:rPr>
              <w:t>92</w:t>
            </w:r>
          </w:p>
        </w:tc>
        <w:tc>
          <w:tcPr>
            <w:tcW w:w="1160" w:type="dxa"/>
            <w:vAlign w:val="center"/>
          </w:tcPr>
          <w:p w14:paraId="6A924261">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5F047E12">
            <w:pPr>
              <w:pStyle w:val="29"/>
              <w:rPr>
                <w:rFonts w:ascii="宋体" w:hAnsi="宋体" w:eastAsia="宋体"/>
                <w:sz w:val="24"/>
                <w:szCs w:val="24"/>
                <w:highlight w:val="none"/>
              </w:rPr>
            </w:pPr>
          </w:p>
        </w:tc>
        <w:tc>
          <w:tcPr>
            <w:tcW w:w="1276" w:type="dxa"/>
            <w:vAlign w:val="center"/>
          </w:tcPr>
          <w:p w14:paraId="7E0B163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日志服务管理工具</w:t>
            </w:r>
          </w:p>
        </w:tc>
        <w:tc>
          <w:tcPr>
            <w:tcW w:w="1094" w:type="dxa"/>
            <w:vAlign w:val="center"/>
          </w:tcPr>
          <w:p w14:paraId="538ED1A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BE575B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操作系统支持收集系统日志</w:t>
            </w:r>
          </w:p>
        </w:tc>
      </w:tr>
      <w:tr w14:paraId="48FF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1578F94C">
            <w:pPr>
              <w:pStyle w:val="29"/>
              <w:jc w:val="center"/>
              <w:rPr>
                <w:rFonts w:ascii="宋体" w:hAnsi="宋体" w:eastAsia="宋体"/>
                <w:sz w:val="24"/>
                <w:szCs w:val="24"/>
                <w:highlight w:val="none"/>
                <w:lang w:eastAsia="zh-CN"/>
              </w:rPr>
            </w:pPr>
          </w:p>
          <w:p w14:paraId="7EEBD28C">
            <w:pPr>
              <w:pStyle w:val="29"/>
              <w:jc w:val="center"/>
              <w:rPr>
                <w:rFonts w:ascii="宋体" w:hAnsi="宋体" w:eastAsia="宋体"/>
                <w:sz w:val="24"/>
                <w:szCs w:val="24"/>
                <w:highlight w:val="none"/>
              </w:rPr>
            </w:pPr>
            <w:r>
              <w:rPr>
                <w:rFonts w:ascii="宋体" w:hAnsi="宋体" w:eastAsia="宋体"/>
                <w:sz w:val="24"/>
                <w:szCs w:val="24"/>
                <w:highlight w:val="none"/>
              </w:rPr>
              <w:t>93</w:t>
            </w:r>
          </w:p>
        </w:tc>
        <w:tc>
          <w:tcPr>
            <w:tcW w:w="1160" w:type="dxa"/>
            <w:vAlign w:val="center"/>
          </w:tcPr>
          <w:p w14:paraId="261C3069">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06B1CED1">
            <w:pPr>
              <w:pStyle w:val="29"/>
              <w:rPr>
                <w:rFonts w:ascii="宋体" w:hAnsi="宋体" w:eastAsia="宋体"/>
                <w:sz w:val="24"/>
                <w:szCs w:val="24"/>
                <w:highlight w:val="none"/>
              </w:rPr>
            </w:pPr>
          </w:p>
        </w:tc>
        <w:tc>
          <w:tcPr>
            <w:tcW w:w="1276" w:type="dxa"/>
            <w:vAlign w:val="center"/>
          </w:tcPr>
          <w:p w14:paraId="2C1821A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帐户管理工具</w:t>
            </w:r>
          </w:p>
        </w:tc>
        <w:tc>
          <w:tcPr>
            <w:tcW w:w="1094" w:type="dxa"/>
            <w:vAlign w:val="center"/>
          </w:tcPr>
          <w:p w14:paraId="79A5EC8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703C43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操作系统支持帐户添加、删除、属性修改等</w:t>
            </w:r>
          </w:p>
        </w:tc>
      </w:tr>
      <w:tr w14:paraId="269E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21E9872E">
            <w:pPr>
              <w:pStyle w:val="29"/>
              <w:jc w:val="center"/>
              <w:rPr>
                <w:rFonts w:ascii="宋体" w:hAnsi="宋体" w:eastAsia="宋体"/>
                <w:sz w:val="24"/>
                <w:szCs w:val="24"/>
                <w:highlight w:val="none"/>
              </w:rPr>
            </w:pPr>
            <w:r>
              <w:rPr>
                <w:rFonts w:ascii="宋体" w:hAnsi="宋体" w:eastAsia="宋体"/>
                <w:sz w:val="24"/>
                <w:szCs w:val="24"/>
                <w:highlight w:val="none"/>
              </w:rPr>
              <w:t>94</w:t>
            </w:r>
          </w:p>
        </w:tc>
        <w:tc>
          <w:tcPr>
            <w:tcW w:w="1160" w:type="dxa"/>
            <w:vAlign w:val="center"/>
          </w:tcPr>
          <w:p w14:paraId="3F9825F9">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3A14CFC8">
            <w:pPr>
              <w:pStyle w:val="29"/>
              <w:rPr>
                <w:rFonts w:ascii="宋体" w:hAnsi="宋体" w:eastAsia="宋体"/>
                <w:sz w:val="24"/>
                <w:szCs w:val="24"/>
                <w:highlight w:val="none"/>
              </w:rPr>
            </w:pPr>
          </w:p>
        </w:tc>
        <w:tc>
          <w:tcPr>
            <w:tcW w:w="1276" w:type="dxa"/>
            <w:vAlign w:val="center"/>
          </w:tcPr>
          <w:p w14:paraId="6EB0EFE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用户操作审计工具</w:t>
            </w:r>
          </w:p>
        </w:tc>
        <w:tc>
          <w:tcPr>
            <w:tcW w:w="1094" w:type="dxa"/>
            <w:vAlign w:val="center"/>
          </w:tcPr>
          <w:p w14:paraId="382309B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CA9982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操作系统支持用户操作痕迹查询</w:t>
            </w:r>
          </w:p>
        </w:tc>
      </w:tr>
      <w:tr w14:paraId="3E7F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5B1FC0AA">
            <w:pPr>
              <w:pStyle w:val="29"/>
              <w:jc w:val="center"/>
              <w:rPr>
                <w:rFonts w:ascii="宋体" w:hAnsi="宋体" w:eastAsia="宋体"/>
                <w:sz w:val="24"/>
                <w:szCs w:val="24"/>
                <w:highlight w:val="none"/>
                <w:lang w:eastAsia="zh-CN"/>
              </w:rPr>
            </w:pPr>
          </w:p>
          <w:p w14:paraId="613FBC91">
            <w:pPr>
              <w:pStyle w:val="29"/>
              <w:jc w:val="center"/>
              <w:rPr>
                <w:rFonts w:ascii="宋体" w:hAnsi="宋体" w:eastAsia="宋体"/>
                <w:sz w:val="24"/>
                <w:szCs w:val="24"/>
                <w:highlight w:val="none"/>
              </w:rPr>
            </w:pPr>
            <w:r>
              <w:rPr>
                <w:rFonts w:ascii="宋体" w:hAnsi="宋体" w:eastAsia="宋体"/>
                <w:sz w:val="24"/>
                <w:szCs w:val="24"/>
                <w:highlight w:val="none"/>
              </w:rPr>
              <w:t>95</w:t>
            </w:r>
          </w:p>
        </w:tc>
        <w:tc>
          <w:tcPr>
            <w:tcW w:w="1160" w:type="dxa"/>
            <w:vAlign w:val="center"/>
          </w:tcPr>
          <w:p w14:paraId="48AAFF74">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55889CCC">
            <w:pPr>
              <w:pStyle w:val="29"/>
              <w:rPr>
                <w:rFonts w:ascii="宋体" w:hAnsi="宋体" w:eastAsia="宋体"/>
                <w:sz w:val="24"/>
                <w:szCs w:val="24"/>
                <w:highlight w:val="none"/>
              </w:rPr>
            </w:pPr>
          </w:p>
        </w:tc>
        <w:tc>
          <w:tcPr>
            <w:tcW w:w="1276" w:type="dxa"/>
            <w:vAlign w:val="center"/>
          </w:tcPr>
          <w:p w14:paraId="4C1BD3D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存储管理工具</w:t>
            </w:r>
          </w:p>
        </w:tc>
        <w:tc>
          <w:tcPr>
            <w:tcW w:w="1094" w:type="dxa"/>
            <w:vAlign w:val="center"/>
          </w:tcPr>
          <w:p w14:paraId="42E4EF8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39A29ABE">
            <w:pPr>
              <w:pStyle w:val="29"/>
              <w:rPr>
                <w:rFonts w:ascii="宋体" w:hAnsi="宋体" w:eastAsia="宋体"/>
                <w:sz w:val="24"/>
                <w:szCs w:val="24"/>
                <w:highlight w:val="none"/>
              </w:rPr>
            </w:pPr>
            <w:r>
              <w:rPr>
                <w:rFonts w:ascii="宋体" w:hAnsi="宋体" w:eastAsia="宋体"/>
                <w:sz w:val="24"/>
                <w:szCs w:val="24"/>
                <w:highlight w:val="none"/>
              </w:rPr>
              <w:t>操作系统支持EXT、XFS、NTFS、FAT、SWAP等多种格式的分区管理</w:t>
            </w:r>
          </w:p>
        </w:tc>
      </w:tr>
      <w:tr w14:paraId="4A40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534" w:type="dxa"/>
            <w:vAlign w:val="center"/>
          </w:tcPr>
          <w:p w14:paraId="6773224E">
            <w:pPr>
              <w:pStyle w:val="29"/>
              <w:jc w:val="center"/>
              <w:rPr>
                <w:rFonts w:ascii="宋体" w:hAnsi="宋体" w:eastAsia="宋体"/>
                <w:sz w:val="24"/>
                <w:szCs w:val="24"/>
                <w:highlight w:val="none"/>
              </w:rPr>
            </w:pPr>
            <w:r>
              <w:rPr>
                <w:rFonts w:ascii="宋体" w:hAnsi="宋体" w:eastAsia="宋体"/>
                <w:sz w:val="24"/>
                <w:szCs w:val="24"/>
                <w:highlight w:val="none"/>
              </w:rPr>
              <w:t>96</w:t>
            </w:r>
          </w:p>
        </w:tc>
        <w:tc>
          <w:tcPr>
            <w:tcW w:w="1160" w:type="dxa"/>
            <w:vAlign w:val="center"/>
          </w:tcPr>
          <w:p w14:paraId="7ABCF14F">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restart"/>
            <w:vAlign w:val="center"/>
          </w:tcPr>
          <w:p w14:paraId="42DAEE20">
            <w:pPr>
              <w:pStyle w:val="29"/>
              <w:rPr>
                <w:rFonts w:ascii="宋体" w:hAnsi="宋体" w:eastAsia="宋体"/>
                <w:sz w:val="24"/>
                <w:szCs w:val="24"/>
                <w:highlight w:val="none"/>
              </w:rPr>
            </w:pPr>
          </w:p>
        </w:tc>
        <w:tc>
          <w:tcPr>
            <w:tcW w:w="1276" w:type="dxa"/>
            <w:vAlign w:val="center"/>
          </w:tcPr>
          <w:p w14:paraId="4116471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SNMP协议工具包</w:t>
            </w:r>
          </w:p>
        </w:tc>
        <w:tc>
          <w:tcPr>
            <w:tcW w:w="1094" w:type="dxa"/>
            <w:vAlign w:val="center"/>
          </w:tcPr>
          <w:p w14:paraId="53179B3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A5F234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操作系统支持SNMP设备和操作信息检索</w:t>
            </w:r>
          </w:p>
        </w:tc>
      </w:tr>
      <w:tr w14:paraId="594C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0CD64CC8">
            <w:pPr>
              <w:pStyle w:val="29"/>
              <w:jc w:val="center"/>
              <w:rPr>
                <w:rFonts w:ascii="宋体" w:hAnsi="宋体" w:eastAsia="宋体"/>
                <w:sz w:val="24"/>
                <w:szCs w:val="24"/>
                <w:highlight w:val="none"/>
                <w:lang w:eastAsia="zh-CN"/>
              </w:rPr>
            </w:pPr>
          </w:p>
          <w:p w14:paraId="3BE02B1D">
            <w:pPr>
              <w:pStyle w:val="29"/>
              <w:jc w:val="center"/>
              <w:rPr>
                <w:rFonts w:ascii="宋体" w:hAnsi="宋体" w:eastAsia="宋体"/>
                <w:sz w:val="24"/>
                <w:szCs w:val="24"/>
                <w:highlight w:val="none"/>
              </w:rPr>
            </w:pPr>
            <w:r>
              <w:rPr>
                <w:rFonts w:ascii="宋体" w:hAnsi="宋体" w:eastAsia="宋体"/>
                <w:sz w:val="24"/>
                <w:szCs w:val="24"/>
                <w:highlight w:val="none"/>
              </w:rPr>
              <w:t>97</w:t>
            </w:r>
          </w:p>
        </w:tc>
        <w:tc>
          <w:tcPr>
            <w:tcW w:w="1160" w:type="dxa"/>
            <w:vAlign w:val="center"/>
          </w:tcPr>
          <w:p w14:paraId="75985909">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2A55D029">
            <w:pPr>
              <w:pStyle w:val="29"/>
              <w:rPr>
                <w:rFonts w:ascii="宋体" w:hAnsi="宋体" w:eastAsia="宋体"/>
                <w:sz w:val="24"/>
                <w:szCs w:val="24"/>
                <w:highlight w:val="none"/>
              </w:rPr>
            </w:pPr>
          </w:p>
        </w:tc>
        <w:tc>
          <w:tcPr>
            <w:tcW w:w="1276" w:type="dxa"/>
            <w:vAlign w:val="center"/>
          </w:tcPr>
          <w:p w14:paraId="0D18347D">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文本终端连接工具</w:t>
            </w:r>
          </w:p>
        </w:tc>
        <w:tc>
          <w:tcPr>
            <w:tcW w:w="1094" w:type="dxa"/>
            <w:vAlign w:val="center"/>
          </w:tcPr>
          <w:p w14:paraId="1782A41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5A67BF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操作系统支持多终端协同管理</w:t>
            </w:r>
          </w:p>
        </w:tc>
      </w:tr>
      <w:tr w14:paraId="4532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6C4D381F">
            <w:pPr>
              <w:pStyle w:val="29"/>
              <w:jc w:val="center"/>
              <w:rPr>
                <w:rFonts w:ascii="宋体" w:hAnsi="宋体" w:eastAsia="宋体"/>
                <w:sz w:val="24"/>
                <w:szCs w:val="24"/>
                <w:highlight w:val="none"/>
                <w:lang w:eastAsia="zh-CN"/>
              </w:rPr>
            </w:pPr>
          </w:p>
          <w:p w14:paraId="2E969A4E">
            <w:pPr>
              <w:pStyle w:val="29"/>
              <w:jc w:val="center"/>
              <w:rPr>
                <w:rFonts w:ascii="宋体" w:hAnsi="宋体" w:eastAsia="宋体"/>
                <w:sz w:val="24"/>
                <w:szCs w:val="24"/>
                <w:highlight w:val="none"/>
              </w:rPr>
            </w:pPr>
            <w:r>
              <w:rPr>
                <w:rFonts w:ascii="宋体" w:hAnsi="宋体" w:eastAsia="宋体"/>
                <w:sz w:val="24"/>
                <w:szCs w:val="24"/>
                <w:highlight w:val="none"/>
              </w:rPr>
              <w:t>98</w:t>
            </w:r>
          </w:p>
        </w:tc>
        <w:tc>
          <w:tcPr>
            <w:tcW w:w="1160" w:type="dxa"/>
            <w:vAlign w:val="center"/>
          </w:tcPr>
          <w:p w14:paraId="63859955">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4D2D9723">
            <w:pPr>
              <w:pStyle w:val="29"/>
              <w:rPr>
                <w:rFonts w:ascii="宋体" w:hAnsi="宋体" w:eastAsia="宋体"/>
                <w:sz w:val="24"/>
                <w:szCs w:val="24"/>
                <w:highlight w:val="none"/>
              </w:rPr>
            </w:pPr>
          </w:p>
        </w:tc>
        <w:tc>
          <w:tcPr>
            <w:tcW w:w="1276" w:type="dxa"/>
            <w:vAlign w:val="center"/>
          </w:tcPr>
          <w:p w14:paraId="648AFC9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服务管理工具集</w:t>
            </w:r>
          </w:p>
        </w:tc>
        <w:tc>
          <w:tcPr>
            <w:tcW w:w="1094" w:type="dxa"/>
            <w:vAlign w:val="center"/>
          </w:tcPr>
          <w:p w14:paraId="5E942C6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38CFBD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操作系统支持服务启动与停止，查看服务状态及日志，查询服务启动顺序及依赖关系</w:t>
            </w:r>
          </w:p>
        </w:tc>
      </w:tr>
      <w:tr w14:paraId="2B7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6FB0A90B">
            <w:pPr>
              <w:pStyle w:val="29"/>
              <w:jc w:val="center"/>
              <w:rPr>
                <w:rFonts w:ascii="宋体" w:hAnsi="宋体" w:eastAsia="宋体"/>
                <w:sz w:val="24"/>
                <w:szCs w:val="24"/>
                <w:highlight w:val="none"/>
                <w:lang w:eastAsia="zh-CN"/>
              </w:rPr>
            </w:pPr>
          </w:p>
          <w:p w14:paraId="0CC54A72">
            <w:pPr>
              <w:pStyle w:val="29"/>
              <w:jc w:val="center"/>
              <w:rPr>
                <w:rFonts w:ascii="宋体" w:hAnsi="宋体" w:eastAsia="宋体"/>
                <w:sz w:val="24"/>
                <w:szCs w:val="24"/>
                <w:highlight w:val="none"/>
              </w:rPr>
            </w:pPr>
            <w:r>
              <w:rPr>
                <w:rFonts w:ascii="宋体" w:hAnsi="宋体" w:eastAsia="宋体"/>
                <w:sz w:val="24"/>
                <w:szCs w:val="24"/>
                <w:highlight w:val="none"/>
              </w:rPr>
              <w:t>99</w:t>
            </w:r>
          </w:p>
        </w:tc>
        <w:tc>
          <w:tcPr>
            <w:tcW w:w="1160" w:type="dxa"/>
            <w:vAlign w:val="center"/>
          </w:tcPr>
          <w:p w14:paraId="10300CA9">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7A8658E0">
            <w:pPr>
              <w:pStyle w:val="29"/>
              <w:rPr>
                <w:rFonts w:ascii="宋体" w:hAnsi="宋体" w:eastAsia="宋体"/>
                <w:sz w:val="24"/>
                <w:szCs w:val="24"/>
                <w:highlight w:val="none"/>
              </w:rPr>
            </w:pPr>
          </w:p>
        </w:tc>
        <w:tc>
          <w:tcPr>
            <w:tcW w:w="1276" w:type="dxa"/>
            <w:vAlign w:val="center"/>
          </w:tcPr>
          <w:p w14:paraId="5BB2F18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配置管理工具</w:t>
            </w:r>
          </w:p>
        </w:tc>
        <w:tc>
          <w:tcPr>
            <w:tcW w:w="1094" w:type="dxa"/>
            <w:vAlign w:val="center"/>
          </w:tcPr>
          <w:p w14:paraId="585F426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C250C2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操作系统提供配置管理工具，可以简化任务配置及服务管理</w:t>
            </w:r>
          </w:p>
        </w:tc>
      </w:tr>
      <w:tr w14:paraId="40B0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B32B0D6">
            <w:pPr>
              <w:pStyle w:val="29"/>
              <w:jc w:val="center"/>
              <w:rPr>
                <w:rFonts w:ascii="宋体" w:hAnsi="宋体" w:eastAsia="宋体"/>
                <w:sz w:val="24"/>
                <w:szCs w:val="24"/>
                <w:highlight w:val="none"/>
                <w:lang w:eastAsia="zh-CN"/>
              </w:rPr>
            </w:pPr>
          </w:p>
          <w:p w14:paraId="3B944EB3">
            <w:pPr>
              <w:pStyle w:val="29"/>
              <w:jc w:val="center"/>
              <w:rPr>
                <w:rFonts w:ascii="宋体" w:hAnsi="宋体" w:eastAsia="宋体"/>
                <w:sz w:val="24"/>
                <w:szCs w:val="24"/>
                <w:highlight w:val="none"/>
              </w:rPr>
            </w:pPr>
            <w:r>
              <w:rPr>
                <w:rFonts w:ascii="宋体" w:hAnsi="宋体" w:eastAsia="宋体"/>
                <w:sz w:val="24"/>
                <w:szCs w:val="24"/>
                <w:highlight w:val="none"/>
              </w:rPr>
              <w:t>100</w:t>
            </w:r>
          </w:p>
        </w:tc>
        <w:tc>
          <w:tcPr>
            <w:tcW w:w="1160" w:type="dxa"/>
            <w:vAlign w:val="center"/>
          </w:tcPr>
          <w:p w14:paraId="5C678674">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019AAEC2">
            <w:pPr>
              <w:pStyle w:val="29"/>
              <w:rPr>
                <w:rFonts w:ascii="宋体" w:hAnsi="宋体" w:eastAsia="宋体"/>
                <w:sz w:val="24"/>
                <w:szCs w:val="24"/>
                <w:highlight w:val="none"/>
              </w:rPr>
            </w:pPr>
          </w:p>
        </w:tc>
        <w:tc>
          <w:tcPr>
            <w:tcW w:w="1276" w:type="dxa"/>
            <w:vAlign w:val="center"/>
          </w:tcPr>
          <w:p w14:paraId="56D0B7F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监控管理工具</w:t>
            </w:r>
          </w:p>
        </w:tc>
        <w:tc>
          <w:tcPr>
            <w:tcW w:w="1094" w:type="dxa"/>
            <w:vAlign w:val="center"/>
          </w:tcPr>
          <w:p w14:paraId="7176F2A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B9080B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操作系统支持监控系统资源使用情况，包含CPU、内存、存储I/O、网络I/O等</w:t>
            </w:r>
          </w:p>
        </w:tc>
      </w:tr>
      <w:tr w14:paraId="071E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53522A0B">
            <w:pPr>
              <w:pStyle w:val="29"/>
              <w:jc w:val="center"/>
              <w:rPr>
                <w:rFonts w:ascii="宋体" w:hAnsi="宋体" w:eastAsia="宋体"/>
                <w:sz w:val="24"/>
                <w:szCs w:val="24"/>
                <w:highlight w:val="none"/>
                <w:lang w:eastAsia="zh-CN"/>
              </w:rPr>
            </w:pPr>
          </w:p>
          <w:p w14:paraId="528C732A">
            <w:pPr>
              <w:pStyle w:val="29"/>
              <w:jc w:val="center"/>
              <w:rPr>
                <w:rFonts w:ascii="宋体" w:hAnsi="宋体" w:eastAsia="宋体"/>
                <w:sz w:val="24"/>
                <w:szCs w:val="24"/>
                <w:highlight w:val="none"/>
              </w:rPr>
            </w:pPr>
            <w:r>
              <w:rPr>
                <w:rFonts w:ascii="宋体" w:hAnsi="宋体" w:eastAsia="宋体"/>
                <w:sz w:val="24"/>
                <w:szCs w:val="24"/>
                <w:highlight w:val="none"/>
              </w:rPr>
              <w:t>101</w:t>
            </w:r>
          </w:p>
        </w:tc>
        <w:tc>
          <w:tcPr>
            <w:tcW w:w="1160" w:type="dxa"/>
            <w:vAlign w:val="center"/>
          </w:tcPr>
          <w:p w14:paraId="20239037">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373EDCE0">
            <w:pPr>
              <w:pStyle w:val="29"/>
              <w:rPr>
                <w:rFonts w:ascii="宋体" w:hAnsi="宋体" w:eastAsia="宋体"/>
                <w:sz w:val="24"/>
                <w:szCs w:val="24"/>
                <w:highlight w:val="none"/>
              </w:rPr>
            </w:pPr>
          </w:p>
        </w:tc>
        <w:tc>
          <w:tcPr>
            <w:tcW w:w="1276" w:type="dxa"/>
            <w:vAlign w:val="center"/>
          </w:tcPr>
          <w:p w14:paraId="4891DE6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守护进程</w:t>
            </w:r>
          </w:p>
        </w:tc>
        <w:tc>
          <w:tcPr>
            <w:tcW w:w="1094" w:type="dxa"/>
            <w:vAlign w:val="center"/>
          </w:tcPr>
          <w:p w14:paraId="3708F7A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901C47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操作系统支持按需启动守护进程，用户可自定义设定需求守护的进程，如遇异常可重新加载，实现应用持续运行</w:t>
            </w:r>
          </w:p>
        </w:tc>
      </w:tr>
      <w:tr w14:paraId="4E9E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A805095">
            <w:pPr>
              <w:pStyle w:val="29"/>
              <w:jc w:val="center"/>
              <w:rPr>
                <w:rFonts w:ascii="宋体" w:hAnsi="宋体" w:eastAsia="宋体"/>
                <w:sz w:val="24"/>
                <w:szCs w:val="24"/>
                <w:highlight w:val="none"/>
                <w:lang w:eastAsia="zh-CN"/>
              </w:rPr>
            </w:pPr>
          </w:p>
          <w:p w14:paraId="39A8BC3E">
            <w:pPr>
              <w:pStyle w:val="29"/>
              <w:jc w:val="center"/>
              <w:rPr>
                <w:rFonts w:ascii="宋体" w:hAnsi="宋体" w:eastAsia="宋体"/>
                <w:sz w:val="24"/>
                <w:szCs w:val="24"/>
                <w:highlight w:val="none"/>
              </w:rPr>
            </w:pPr>
            <w:r>
              <w:rPr>
                <w:rFonts w:ascii="宋体" w:hAnsi="宋体" w:eastAsia="宋体"/>
                <w:sz w:val="24"/>
                <w:szCs w:val="24"/>
                <w:highlight w:val="none"/>
              </w:rPr>
              <w:t>102</w:t>
            </w:r>
          </w:p>
        </w:tc>
        <w:tc>
          <w:tcPr>
            <w:tcW w:w="1160" w:type="dxa"/>
            <w:vAlign w:val="center"/>
          </w:tcPr>
          <w:p w14:paraId="4FD6AF3C">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restart"/>
            <w:vAlign w:val="center"/>
          </w:tcPr>
          <w:p w14:paraId="2D54602E">
            <w:pPr>
              <w:pStyle w:val="29"/>
              <w:rPr>
                <w:rFonts w:ascii="宋体" w:hAnsi="宋体" w:eastAsia="宋体"/>
                <w:sz w:val="24"/>
                <w:szCs w:val="24"/>
                <w:highlight w:val="none"/>
              </w:rPr>
            </w:pPr>
            <w:r>
              <w:rPr>
                <w:rFonts w:ascii="宋体" w:hAnsi="宋体" w:eastAsia="宋体"/>
                <w:sz w:val="24"/>
                <w:szCs w:val="24"/>
                <w:highlight w:val="none"/>
              </w:rPr>
              <w:t>基础组件兼容</w:t>
            </w:r>
          </w:p>
        </w:tc>
        <w:tc>
          <w:tcPr>
            <w:tcW w:w="1276" w:type="dxa"/>
            <w:vAlign w:val="center"/>
          </w:tcPr>
          <w:p w14:paraId="3C1F4E6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版本兼容</w:t>
            </w:r>
          </w:p>
        </w:tc>
        <w:tc>
          <w:tcPr>
            <w:tcW w:w="1094" w:type="dxa"/>
            <w:vAlign w:val="center"/>
          </w:tcPr>
          <w:p w14:paraId="1C85F48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06E9E0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操作系统基础运行库或开发环境向后（向下）兼容，即系统版本升级后，能兼容上一版本所运行的软件与设备</w:t>
            </w:r>
          </w:p>
        </w:tc>
      </w:tr>
      <w:tr w14:paraId="17B9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13B896DD">
            <w:pPr>
              <w:pStyle w:val="29"/>
              <w:jc w:val="center"/>
              <w:rPr>
                <w:rFonts w:ascii="宋体" w:hAnsi="宋体" w:eastAsia="宋体"/>
                <w:sz w:val="24"/>
                <w:szCs w:val="24"/>
                <w:highlight w:val="none"/>
              </w:rPr>
            </w:pPr>
            <w:r>
              <w:rPr>
                <w:rFonts w:ascii="宋体" w:hAnsi="宋体" w:eastAsia="宋体"/>
                <w:sz w:val="24"/>
                <w:szCs w:val="24"/>
                <w:highlight w:val="none"/>
              </w:rPr>
              <w:t>103</w:t>
            </w:r>
          </w:p>
        </w:tc>
        <w:tc>
          <w:tcPr>
            <w:tcW w:w="1160" w:type="dxa"/>
            <w:vAlign w:val="center"/>
          </w:tcPr>
          <w:p w14:paraId="60820457">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5214B31B">
            <w:pPr>
              <w:pStyle w:val="29"/>
              <w:rPr>
                <w:rFonts w:ascii="宋体" w:hAnsi="宋体" w:eastAsia="宋体"/>
                <w:sz w:val="24"/>
                <w:szCs w:val="24"/>
                <w:highlight w:val="none"/>
              </w:rPr>
            </w:pPr>
          </w:p>
        </w:tc>
        <w:tc>
          <w:tcPr>
            <w:tcW w:w="1276" w:type="dxa"/>
            <w:vAlign w:val="center"/>
          </w:tcPr>
          <w:p w14:paraId="6B57CF7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兼容周期</w:t>
            </w:r>
          </w:p>
        </w:tc>
        <w:tc>
          <w:tcPr>
            <w:tcW w:w="1094" w:type="dxa"/>
            <w:vAlign w:val="center"/>
          </w:tcPr>
          <w:p w14:paraId="024DEA2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5C0CA1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操作系统主版本兼容维护时间自发布之日起不低于5年，包括但不限于安全修复、功能升级、新硬件支持等</w:t>
            </w:r>
          </w:p>
        </w:tc>
      </w:tr>
      <w:tr w14:paraId="27B4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D3D7B3A">
            <w:pPr>
              <w:pStyle w:val="29"/>
              <w:jc w:val="center"/>
              <w:rPr>
                <w:rFonts w:ascii="宋体" w:hAnsi="宋体" w:eastAsia="宋体"/>
                <w:sz w:val="24"/>
                <w:szCs w:val="24"/>
                <w:highlight w:val="none"/>
              </w:rPr>
            </w:pPr>
            <w:r>
              <w:rPr>
                <w:rFonts w:ascii="宋体" w:hAnsi="宋体" w:eastAsia="宋体"/>
                <w:sz w:val="24"/>
                <w:szCs w:val="24"/>
                <w:highlight w:val="none"/>
              </w:rPr>
              <w:t>104</w:t>
            </w:r>
          </w:p>
        </w:tc>
        <w:tc>
          <w:tcPr>
            <w:tcW w:w="1160" w:type="dxa"/>
            <w:vAlign w:val="center"/>
          </w:tcPr>
          <w:p w14:paraId="72109EDF">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32988AC3">
            <w:pPr>
              <w:pStyle w:val="29"/>
              <w:rPr>
                <w:rFonts w:ascii="宋体" w:hAnsi="宋体" w:eastAsia="宋体"/>
                <w:sz w:val="24"/>
                <w:szCs w:val="24"/>
                <w:highlight w:val="none"/>
              </w:rPr>
            </w:pPr>
          </w:p>
        </w:tc>
        <w:tc>
          <w:tcPr>
            <w:tcW w:w="1276" w:type="dxa"/>
            <w:vAlign w:val="center"/>
          </w:tcPr>
          <w:p w14:paraId="71E355DD">
            <w:pPr>
              <w:pStyle w:val="29"/>
              <w:rPr>
                <w:rFonts w:ascii="宋体" w:hAnsi="宋体" w:eastAsia="宋体"/>
                <w:sz w:val="24"/>
                <w:szCs w:val="24"/>
                <w:highlight w:val="none"/>
              </w:rPr>
            </w:pPr>
            <w:r>
              <w:rPr>
                <w:rFonts w:ascii="宋体" w:hAnsi="宋体" w:eastAsia="宋体"/>
                <w:sz w:val="24"/>
                <w:szCs w:val="24"/>
                <w:highlight w:val="none"/>
              </w:rPr>
              <w:t>兼容方式</w:t>
            </w:r>
          </w:p>
        </w:tc>
        <w:tc>
          <w:tcPr>
            <w:tcW w:w="1094" w:type="dxa"/>
            <w:vAlign w:val="center"/>
          </w:tcPr>
          <w:p w14:paraId="6F4A308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DD25BE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操作系统支持以增量升级包的方式实现版本更新</w:t>
            </w:r>
          </w:p>
        </w:tc>
      </w:tr>
      <w:tr w14:paraId="04CC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3FECE2D7">
            <w:pPr>
              <w:pStyle w:val="29"/>
              <w:jc w:val="center"/>
              <w:rPr>
                <w:rFonts w:ascii="宋体" w:hAnsi="宋体" w:eastAsia="宋体"/>
                <w:sz w:val="24"/>
                <w:szCs w:val="24"/>
                <w:highlight w:val="none"/>
              </w:rPr>
            </w:pPr>
            <w:r>
              <w:rPr>
                <w:rFonts w:ascii="宋体" w:hAnsi="宋体" w:eastAsia="宋体"/>
                <w:sz w:val="24"/>
                <w:szCs w:val="24"/>
                <w:highlight w:val="none"/>
              </w:rPr>
              <w:t>105</w:t>
            </w:r>
          </w:p>
        </w:tc>
        <w:tc>
          <w:tcPr>
            <w:tcW w:w="1160" w:type="dxa"/>
            <w:vAlign w:val="center"/>
          </w:tcPr>
          <w:p w14:paraId="630F5792">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restart"/>
            <w:vAlign w:val="center"/>
          </w:tcPr>
          <w:p w14:paraId="6B12246D">
            <w:pPr>
              <w:pStyle w:val="29"/>
              <w:rPr>
                <w:rFonts w:ascii="宋体" w:hAnsi="宋体" w:eastAsia="宋体"/>
                <w:sz w:val="24"/>
                <w:szCs w:val="24"/>
                <w:highlight w:val="none"/>
              </w:rPr>
            </w:pPr>
            <w:r>
              <w:rPr>
                <w:rFonts w:ascii="宋体" w:hAnsi="宋体" w:eastAsia="宋体"/>
                <w:sz w:val="24"/>
                <w:szCs w:val="24"/>
                <w:highlight w:val="none"/>
              </w:rPr>
              <w:t>运行环境</w:t>
            </w:r>
          </w:p>
        </w:tc>
        <w:tc>
          <w:tcPr>
            <w:tcW w:w="1276" w:type="dxa"/>
            <w:vAlign w:val="center"/>
          </w:tcPr>
          <w:p w14:paraId="2136592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文件系统层次结构</w:t>
            </w:r>
          </w:p>
        </w:tc>
        <w:tc>
          <w:tcPr>
            <w:tcW w:w="1094" w:type="dxa"/>
            <w:vAlign w:val="center"/>
          </w:tcPr>
          <w:p w14:paraId="76A3C6A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E773E8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供应商应给出长期兼容支持的文件系统层次结构</w:t>
            </w:r>
          </w:p>
        </w:tc>
      </w:tr>
      <w:tr w14:paraId="6F4C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5FED256C">
            <w:pPr>
              <w:pStyle w:val="29"/>
              <w:jc w:val="center"/>
              <w:rPr>
                <w:rFonts w:ascii="宋体" w:hAnsi="宋体" w:eastAsia="宋体"/>
                <w:sz w:val="24"/>
                <w:szCs w:val="24"/>
                <w:highlight w:val="none"/>
              </w:rPr>
            </w:pPr>
            <w:r>
              <w:rPr>
                <w:rFonts w:ascii="宋体" w:hAnsi="宋体" w:eastAsia="宋体"/>
                <w:sz w:val="24"/>
                <w:szCs w:val="24"/>
                <w:highlight w:val="none"/>
              </w:rPr>
              <w:t>106</w:t>
            </w:r>
          </w:p>
        </w:tc>
        <w:tc>
          <w:tcPr>
            <w:tcW w:w="1160" w:type="dxa"/>
            <w:vAlign w:val="center"/>
          </w:tcPr>
          <w:p w14:paraId="1862482F">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6688AFCA">
            <w:pPr>
              <w:pStyle w:val="29"/>
              <w:rPr>
                <w:rFonts w:ascii="宋体" w:hAnsi="宋体" w:eastAsia="宋体"/>
                <w:sz w:val="24"/>
                <w:szCs w:val="24"/>
                <w:highlight w:val="none"/>
              </w:rPr>
            </w:pPr>
          </w:p>
        </w:tc>
        <w:tc>
          <w:tcPr>
            <w:tcW w:w="1276" w:type="dxa"/>
            <w:vAlign w:val="center"/>
          </w:tcPr>
          <w:p w14:paraId="63F7C19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运行库</w:t>
            </w:r>
          </w:p>
        </w:tc>
        <w:tc>
          <w:tcPr>
            <w:tcW w:w="1094" w:type="dxa"/>
            <w:vAlign w:val="center"/>
          </w:tcPr>
          <w:p w14:paraId="1A1F26F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772D5B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供应商应给出长期兼容支持的运行库</w:t>
            </w:r>
          </w:p>
        </w:tc>
      </w:tr>
      <w:tr w14:paraId="4922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5F7D789">
            <w:pPr>
              <w:pStyle w:val="29"/>
              <w:jc w:val="center"/>
              <w:rPr>
                <w:rFonts w:ascii="宋体" w:hAnsi="宋体" w:eastAsia="宋体"/>
                <w:sz w:val="24"/>
                <w:szCs w:val="24"/>
                <w:highlight w:val="none"/>
              </w:rPr>
            </w:pPr>
            <w:r>
              <w:rPr>
                <w:rFonts w:ascii="宋体" w:hAnsi="宋体" w:eastAsia="宋体"/>
                <w:sz w:val="24"/>
                <w:szCs w:val="24"/>
                <w:highlight w:val="none"/>
              </w:rPr>
              <w:t>107</w:t>
            </w:r>
          </w:p>
        </w:tc>
        <w:tc>
          <w:tcPr>
            <w:tcW w:w="1160" w:type="dxa"/>
            <w:vAlign w:val="center"/>
          </w:tcPr>
          <w:p w14:paraId="4366CF42">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492DB776">
            <w:pPr>
              <w:pStyle w:val="29"/>
              <w:rPr>
                <w:rFonts w:ascii="宋体" w:hAnsi="宋体" w:eastAsia="宋体"/>
                <w:sz w:val="24"/>
                <w:szCs w:val="24"/>
                <w:highlight w:val="none"/>
              </w:rPr>
            </w:pPr>
          </w:p>
        </w:tc>
        <w:tc>
          <w:tcPr>
            <w:tcW w:w="1276" w:type="dxa"/>
            <w:vAlign w:val="center"/>
          </w:tcPr>
          <w:p w14:paraId="2C07C2B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命令</w:t>
            </w:r>
          </w:p>
        </w:tc>
        <w:tc>
          <w:tcPr>
            <w:tcW w:w="1094" w:type="dxa"/>
            <w:vAlign w:val="center"/>
          </w:tcPr>
          <w:p w14:paraId="21A5401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285EDB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供应商应给出长期兼容支持的常用命令</w:t>
            </w:r>
          </w:p>
        </w:tc>
      </w:tr>
      <w:tr w14:paraId="747A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2F7E4633">
            <w:pPr>
              <w:pStyle w:val="29"/>
              <w:jc w:val="center"/>
              <w:rPr>
                <w:rFonts w:ascii="宋体" w:hAnsi="宋体" w:eastAsia="宋体"/>
                <w:sz w:val="24"/>
                <w:szCs w:val="24"/>
                <w:highlight w:val="none"/>
              </w:rPr>
            </w:pPr>
            <w:r>
              <w:rPr>
                <w:rFonts w:ascii="宋体" w:hAnsi="宋体" w:eastAsia="宋体"/>
                <w:sz w:val="24"/>
                <w:szCs w:val="24"/>
                <w:highlight w:val="none"/>
              </w:rPr>
              <w:t>108</w:t>
            </w:r>
          </w:p>
        </w:tc>
        <w:tc>
          <w:tcPr>
            <w:tcW w:w="1160" w:type="dxa"/>
            <w:vAlign w:val="center"/>
          </w:tcPr>
          <w:p w14:paraId="1FB5444F">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Align w:val="center"/>
          </w:tcPr>
          <w:p w14:paraId="7F0C8CFA">
            <w:pPr>
              <w:pStyle w:val="29"/>
              <w:rPr>
                <w:rFonts w:ascii="宋体" w:hAnsi="宋体" w:eastAsia="宋体"/>
                <w:sz w:val="24"/>
                <w:szCs w:val="24"/>
                <w:highlight w:val="none"/>
              </w:rPr>
            </w:pPr>
            <w:r>
              <w:rPr>
                <w:rFonts w:ascii="宋体" w:hAnsi="宋体" w:eastAsia="宋体"/>
                <w:sz w:val="24"/>
                <w:szCs w:val="24"/>
                <w:highlight w:val="none"/>
              </w:rPr>
              <w:t>软件包格式</w:t>
            </w:r>
          </w:p>
        </w:tc>
        <w:tc>
          <w:tcPr>
            <w:tcW w:w="1276" w:type="dxa"/>
            <w:vAlign w:val="center"/>
          </w:tcPr>
          <w:p w14:paraId="08623D69">
            <w:pPr>
              <w:pStyle w:val="29"/>
              <w:rPr>
                <w:rFonts w:ascii="宋体" w:hAnsi="宋体" w:eastAsia="宋体"/>
                <w:sz w:val="24"/>
                <w:szCs w:val="24"/>
                <w:highlight w:val="none"/>
              </w:rPr>
            </w:pPr>
            <w:r>
              <w:rPr>
                <w:rFonts w:ascii="宋体" w:hAnsi="宋体" w:eastAsia="宋体"/>
                <w:sz w:val="24"/>
                <w:szCs w:val="24"/>
                <w:highlight w:val="none"/>
              </w:rPr>
              <w:t>软件包格式转换</w:t>
            </w:r>
          </w:p>
        </w:tc>
        <w:tc>
          <w:tcPr>
            <w:tcW w:w="1094" w:type="dxa"/>
            <w:vAlign w:val="center"/>
          </w:tcPr>
          <w:p w14:paraId="5770AD0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0BA1EA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操作系统支持RPM或DEB格式的软件包，当系统不支持RPM或DEB格式的软件包时，提供工具对软件包格式进行转换</w:t>
            </w:r>
          </w:p>
        </w:tc>
      </w:tr>
      <w:tr w14:paraId="1396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8F12A32">
            <w:pPr>
              <w:pStyle w:val="29"/>
              <w:jc w:val="center"/>
              <w:rPr>
                <w:rFonts w:ascii="宋体" w:hAnsi="宋体" w:eastAsia="宋体"/>
                <w:sz w:val="24"/>
                <w:szCs w:val="24"/>
                <w:highlight w:val="none"/>
              </w:rPr>
            </w:pPr>
            <w:r>
              <w:rPr>
                <w:rFonts w:ascii="宋体" w:hAnsi="宋体" w:eastAsia="宋体"/>
                <w:sz w:val="24"/>
                <w:szCs w:val="24"/>
                <w:highlight w:val="none"/>
              </w:rPr>
              <w:t>109</w:t>
            </w:r>
          </w:p>
        </w:tc>
        <w:tc>
          <w:tcPr>
            <w:tcW w:w="1160" w:type="dxa"/>
            <w:vAlign w:val="center"/>
          </w:tcPr>
          <w:p w14:paraId="3F605F75">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restart"/>
            <w:vAlign w:val="center"/>
          </w:tcPr>
          <w:p w14:paraId="31647696">
            <w:pPr>
              <w:pStyle w:val="29"/>
              <w:rPr>
                <w:rFonts w:ascii="宋体" w:hAnsi="宋体" w:eastAsia="宋体"/>
                <w:sz w:val="24"/>
                <w:szCs w:val="24"/>
                <w:highlight w:val="none"/>
              </w:rPr>
            </w:pPr>
            <w:r>
              <w:rPr>
                <w:rFonts w:ascii="宋体" w:hAnsi="宋体" w:eastAsia="宋体"/>
                <w:sz w:val="24"/>
                <w:szCs w:val="24"/>
                <w:highlight w:val="none"/>
              </w:rPr>
              <w:t>软件兼容</w:t>
            </w:r>
          </w:p>
        </w:tc>
        <w:tc>
          <w:tcPr>
            <w:tcW w:w="1276" w:type="dxa"/>
            <w:vAlign w:val="center"/>
          </w:tcPr>
          <w:p w14:paraId="737E193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集群软件</w:t>
            </w:r>
          </w:p>
        </w:tc>
        <w:tc>
          <w:tcPr>
            <w:tcW w:w="1094" w:type="dxa"/>
            <w:vAlign w:val="center"/>
          </w:tcPr>
          <w:p w14:paraId="265D406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455C032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供应商提供兼容的集群软件清单，且至少兼容一款产品</w:t>
            </w:r>
          </w:p>
        </w:tc>
      </w:tr>
      <w:tr w14:paraId="5170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9DFDABC">
            <w:pPr>
              <w:pStyle w:val="29"/>
              <w:jc w:val="center"/>
              <w:rPr>
                <w:rFonts w:ascii="宋体" w:hAnsi="宋体" w:eastAsia="宋体"/>
                <w:sz w:val="24"/>
                <w:szCs w:val="24"/>
                <w:highlight w:val="none"/>
              </w:rPr>
            </w:pPr>
            <w:r>
              <w:rPr>
                <w:rFonts w:ascii="宋体" w:hAnsi="宋体" w:eastAsia="宋体"/>
                <w:sz w:val="24"/>
                <w:szCs w:val="24"/>
                <w:highlight w:val="none"/>
              </w:rPr>
              <w:t>110</w:t>
            </w:r>
          </w:p>
        </w:tc>
        <w:tc>
          <w:tcPr>
            <w:tcW w:w="1160" w:type="dxa"/>
            <w:vAlign w:val="center"/>
          </w:tcPr>
          <w:p w14:paraId="73C3DBDA">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578665A4">
            <w:pPr>
              <w:pStyle w:val="29"/>
              <w:rPr>
                <w:rFonts w:ascii="宋体" w:hAnsi="宋体" w:eastAsia="宋体"/>
                <w:sz w:val="24"/>
                <w:szCs w:val="24"/>
                <w:highlight w:val="none"/>
              </w:rPr>
            </w:pPr>
          </w:p>
        </w:tc>
        <w:tc>
          <w:tcPr>
            <w:tcW w:w="1276" w:type="dxa"/>
            <w:vAlign w:val="center"/>
          </w:tcPr>
          <w:p w14:paraId="46AB2B6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虚拟化云平台</w:t>
            </w:r>
          </w:p>
        </w:tc>
        <w:tc>
          <w:tcPr>
            <w:tcW w:w="1094" w:type="dxa"/>
            <w:vAlign w:val="center"/>
          </w:tcPr>
          <w:p w14:paraId="5AA697B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271AFAA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供应商提供兼容的虚拟化平台软件清单，且至少兼容三款产品</w:t>
            </w:r>
          </w:p>
        </w:tc>
      </w:tr>
      <w:tr w14:paraId="7EAB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C879E04">
            <w:pPr>
              <w:pStyle w:val="29"/>
              <w:jc w:val="center"/>
              <w:rPr>
                <w:rFonts w:ascii="宋体" w:hAnsi="宋体" w:eastAsia="宋体"/>
                <w:sz w:val="24"/>
                <w:szCs w:val="24"/>
                <w:highlight w:val="none"/>
              </w:rPr>
            </w:pPr>
            <w:r>
              <w:rPr>
                <w:rFonts w:ascii="宋体" w:hAnsi="宋体" w:eastAsia="宋体"/>
                <w:sz w:val="24"/>
                <w:szCs w:val="24"/>
                <w:highlight w:val="none"/>
              </w:rPr>
              <w:t>111</w:t>
            </w:r>
          </w:p>
        </w:tc>
        <w:tc>
          <w:tcPr>
            <w:tcW w:w="1160" w:type="dxa"/>
            <w:vAlign w:val="center"/>
          </w:tcPr>
          <w:p w14:paraId="47516360">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05934FD7">
            <w:pPr>
              <w:pStyle w:val="29"/>
              <w:rPr>
                <w:rFonts w:ascii="宋体" w:hAnsi="宋体" w:eastAsia="宋体"/>
                <w:sz w:val="24"/>
                <w:szCs w:val="24"/>
                <w:highlight w:val="none"/>
              </w:rPr>
            </w:pPr>
          </w:p>
        </w:tc>
        <w:tc>
          <w:tcPr>
            <w:tcW w:w="1276" w:type="dxa"/>
            <w:vAlign w:val="center"/>
          </w:tcPr>
          <w:p w14:paraId="34AF66C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容器云</w:t>
            </w:r>
          </w:p>
        </w:tc>
        <w:tc>
          <w:tcPr>
            <w:tcW w:w="1094" w:type="dxa"/>
            <w:vAlign w:val="center"/>
          </w:tcPr>
          <w:p w14:paraId="2888E13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6B49E84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供应商提供兼容的容器云软件清单，且至少兼容三款产品</w:t>
            </w:r>
          </w:p>
        </w:tc>
      </w:tr>
      <w:tr w14:paraId="51E8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BCC49D2">
            <w:pPr>
              <w:pStyle w:val="29"/>
              <w:jc w:val="center"/>
              <w:rPr>
                <w:rFonts w:ascii="宋体" w:hAnsi="宋体" w:eastAsia="宋体"/>
                <w:sz w:val="24"/>
                <w:szCs w:val="24"/>
                <w:highlight w:val="none"/>
              </w:rPr>
            </w:pPr>
            <w:r>
              <w:rPr>
                <w:rFonts w:ascii="宋体" w:hAnsi="宋体" w:eastAsia="宋体"/>
                <w:sz w:val="24"/>
                <w:szCs w:val="24"/>
                <w:highlight w:val="none"/>
              </w:rPr>
              <w:t>112</w:t>
            </w:r>
          </w:p>
        </w:tc>
        <w:tc>
          <w:tcPr>
            <w:tcW w:w="1160" w:type="dxa"/>
            <w:vAlign w:val="center"/>
          </w:tcPr>
          <w:p w14:paraId="6EE069DE">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7654B68C">
            <w:pPr>
              <w:pStyle w:val="29"/>
              <w:rPr>
                <w:rFonts w:ascii="宋体" w:hAnsi="宋体" w:eastAsia="宋体"/>
                <w:sz w:val="24"/>
                <w:szCs w:val="24"/>
                <w:highlight w:val="none"/>
              </w:rPr>
            </w:pPr>
          </w:p>
        </w:tc>
        <w:tc>
          <w:tcPr>
            <w:tcW w:w="1276" w:type="dxa"/>
            <w:vAlign w:val="center"/>
          </w:tcPr>
          <w:p w14:paraId="56027F7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存储软件</w:t>
            </w:r>
          </w:p>
        </w:tc>
        <w:tc>
          <w:tcPr>
            <w:tcW w:w="1094" w:type="dxa"/>
            <w:vAlign w:val="center"/>
          </w:tcPr>
          <w:p w14:paraId="2CDBFBD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55C2712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供应商提供兼容的存储软件清单，且至少兼容一款产品</w:t>
            </w:r>
          </w:p>
        </w:tc>
      </w:tr>
      <w:tr w14:paraId="4283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066E1282">
            <w:pPr>
              <w:pStyle w:val="29"/>
              <w:jc w:val="center"/>
              <w:rPr>
                <w:rFonts w:ascii="宋体" w:hAnsi="宋体" w:eastAsia="宋体"/>
                <w:sz w:val="24"/>
                <w:szCs w:val="24"/>
                <w:highlight w:val="none"/>
              </w:rPr>
            </w:pPr>
            <w:r>
              <w:rPr>
                <w:rFonts w:ascii="宋体" w:hAnsi="宋体" w:eastAsia="宋体"/>
                <w:sz w:val="24"/>
                <w:szCs w:val="24"/>
                <w:highlight w:val="none"/>
              </w:rPr>
              <w:t>113</w:t>
            </w:r>
          </w:p>
        </w:tc>
        <w:tc>
          <w:tcPr>
            <w:tcW w:w="1160" w:type="dxa"/>
            <w:vAlign w:val="center"/>
          </w:tcPr>
          <w:p w14:paraId="7A10AF99">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5C91C13B">
            <w:pPr>
              <w:pStyle w:val="29"/>
              <w:rPr>
                <w:rFonts w:ascii="宋体" w:hAnsi="宋体" w:eastAsia="宋体"/>
                <w:sz w:val="24"/>
                <w:szCs w:val="24"/>
                <w:highlight w:val="none"/>
              </w:rPr>
            </w:pPr>
          </w:p>
        </w:tc>
        <w:tc>
          <w:tcPr>
            <w:tcW w:w="1276" w:type="dxa"/>
            <w:vAlign w:val="center"/>
          </w:tcPr>
          <w:p w14:paraId="4DBD6D1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数据库管理系统</w:t>
            </w:r>
          </w:p>
        </w:tc>
        <w:tc>
          <w:tcPr>
            <w:tcW w:w="1094" w:type="dxa"/>
            <w:vAlign w:val="center"/>
          </w:tcPr>
          <w:p w14:paraId="0FC43CB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7AF3E2E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供应商提供兼容的数据库软件清单，且至少兼容三款产品</w:t>
            </w:r>
          </w:p>
        </w:tc>
      </w:tr>
      <w:tr w14:paraId="68EC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1CEE8BE">
            <w:pPr>
              <w:pStyle w:val="29"/>
              <w:jc w:val="center"/>
              <w:rPr>
                <w:rFonts w:ascii="宋体" w:hAnsi="宋体" w:eastAsia="宋体"/>
                <w:sz w:val="24"/>
                <w:szCs w:val="24"/>
                <w:highlight w:val="none"/>
              </w:rPr>
            </w:pPr>
            <w:r>
              <w:rPr>
                <w:rFonts w:ascii="宋体" w:hAnsi="宋体" w:eastAsia="宋体"/>
                <w:sz w:val="24"/>
                <w:szCs w:val="24"/>
                <w:highlight w:val="none"/>
              </w:rPr>
              <w:t>114</w:t>
            </w:r>
          </w:p>
        </w:tc>
        <w:tc>
          <w:tcPr>
            <w:tcW w:w="1160" w:type="dxa"/>
            <w:vAlign w:val="center"/>
          </w:tcPr>
          <w:p w14:paraId="798BD7A9">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6FACDB42">
            <w:pPr>
              <w:pStyle w:val="29"/>
              <w:rPr>
                <w:rFonts w:ascii="宋体" w:hAnsi="宋体" w:eastAsia="宋体"/>
                <w:sz w:val="24"/>
                <w:szCs w:val="24"/>
                <w:highlight w:val="none"/>
              </w:rPr>
            </w:pPr>
          </w:p>
        </w:tc>
        <w:tc>
          <w:tcPr>
            <w:tcW w:w="1276" w:type="dxa"/>
            <w:vAlign w:val="center"/>
          </w:tcPr>
          <w:p w14:paraId="2F12903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中间件</w:t>
            </w:r>
          </w:p>
        </w:tc>
        <w:tc>
          <w:tcPr>
            <w:tcW w:w="1094" w:type="dxa"/>
            <w:vAlign w:val="center"/>
          </w:tcPr>
          <w:p w14:paraId="51920B3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7FF2992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供应商提供兼容的中间件软件清单，且至少兼容三款产品</w:t>
            </w:r>
          </w:p>
        </w:tc>
      </w:tr>
      <w:tr w14:paraId="62FF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09F6D949">
            <w:pPr>
              <w:pStyle w:val="29"/>
              <w:jc w:val="center"/>
              <w:rPr>
                <w:rFonts w:ascii="宋体" w:hAnsi="宋体" w:eastAsia="宋体"/>
                <w:sz w:val="24"/>
                <w:szCs w:val="24"/>
                <w:highlight w:val="none"/>
              </w:rPr>
            </w:pPr>
            <w:r>
              <w:rPr>
                <w:rFonts w:ascii="宋体" w:hAnsi="宋体" w:eastAsia="宋体"/>
                <w:sz w:val="24"/>
                <w:szCs w:val="24"/>
                <w:highlight w:val="none"/>
              </w:rPr>
              <w:t>115</w:t>
            </w:r>
          </w:p>
        </w:tc>
        <w:tc>
          <w:tcPr>
            <w:tcW w:w="1160" w:type="dxa"/>
            <w:vAlign w:val="center"/>
          </w:tcPr>
          <w:p w14:paraId="26045126">
            <w:pPr>
              <w:pStyle w:val="29"/>
              <w:jc w:val="center"/>
              <w:rPr>
                <w:rFonts w:ascii="宋体" w:hAnsi="宋体" w:eastAsia="宋体"/>
                <w:sz w:val="24"/>
                <w:szCs w:val="24"/>
                <w:highlight w:val="none"/>
              </w:rPr>
            </w:pPr>
            <w:r>
              <w:rPr>
                <w:rFonts w:ascii="宋体" w:hAnsi="宋体" w:eastAsia="宋体"/>
                <w:sz w:val="24"/>
                <w:szCs w:val="24"/>
                <w:highlight w:val="none"/>
              </w:rPr>
              <w:t>兼容</w:t>
            </w:r>
            <w:r>
              <w:rPr>
                <w:rFonts w:hint="eastAsia" w:ascii="宋体" w:hAnsi="宋体" w:eastAsia="宋体"/>
                <w:sz w:val="24"/>
                <w:szCs w:val="24"/>
                <w:highlight w:val="none"/>
              </w:rPr>
              <w:t>性要求</w:t>
            </w:r>
          </w:p>
        </w:tc>
        <w:tc>
          <w:tcPr>
            <w:tcW w:w="1134" w:type="dxa"/>
            <w:vMerge w:val="restart"/>
            <w:vAlign w:val="center"/>
          </w:tcPr>
          <w:p w14:paraId="0074BAEC">
            <w:pPr>
              <w:pStyle w:val="29"/>
              <w:rPr>
                <w:rFonts w:ascii="宋体" w:hAnsi="宋体" w:eastAsia="宋体"/>
                <w:sz w:val="24"/>
                <w:szCs w:val="24"/>
                <w:highlight w:val="none"/>
              </w:rPr>
            </w:pPr>
          </w:p>
        </w:tc>
        <w:tc>
          <w:tcPr>
            <w:tcW w:w="1276" w:type="dxa"/>
            <w:vAlign w:val="center"/>
          </w:tcPr>
          <w:p w14:paraId="486B9EC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运维平台</w:t>
            </w:r>
          </w:p>
        </w:tc>
        <w:tc>
          <w:tcPr>
            <w:tcW w:w="1094" w:type="dxa"/>
            <w:vAlign w:val="center"/>
          </w:tcPr>
          <w:p w14:paraId="3B3AD25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47CA407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供应商提供兼容的运维平台软件清单，</w:t>
            </w:r>
            <w:r>
              <w:rPr>
                <w:rFonts w:hint="eastAsia" w:ascii="宋体" w:hAnsi="宋体" w:eastAsia="宋体"/>
                <w:sz w:val="24"/>
                <w:szCs w:val="24"/>
                <w:highlight w:val="none"/>
                <w:lang w:eastAsia="zh-CN"/>
              </w:rPr>
              <w:t>且至少兼容一款产品</w:t>
            </w:r>
          </w:p>
        </w:tc>
      </w:tr>
      <w:tr w14:paraId="7239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37B1DF77">
            <w:pPr>
              <w:pStyle w:val="29"/>
              <w:jc w:val="center"/>
              <w:rPr>
                <w:rFonts w:ascii="宋体" w:hAnsi="宋体" w:eastAsia="宋体"/>
                <w:sz w:val="24"/>
                <w:szCs w:val="24"/>
                <w:highlight w:val="none"/>
              </w:rPr>
            </w:pPr>
            <w:r>
              <w:rPr>
                <w:rFonts w:ascii="宋体" w:hAnsi="宋体" w:eastAsia="宋体"/>
                <w:sz w:val="24"/>
                <w:szCs w:val="24"/>
                <w:highlight w:val="none"/>
              </w:rPr>
              <w:t>116</w:t>
            </w:r>
          </w:p>
        </w:tc>
        <w:tc>
          <w:tcPr>
            <w:tcW w:w="1160" w:type="dxa"/>
            <w:vAlign w:val="center"/>
          </w:tcPr>
          <w:p w14:paraId="4B64AB5E">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453BCE12">
            <w:pPr>
              <w:pStyle w:val="29"/>
              <w:rPr>
                <w:rFonts w:ascii="宋体" w:hAnsi="宋体" w:eastAsia="宋体"/>
                <w:sz w:val="24"/>
                <w:szCs w:val="24"/>
                <w:highlight w:val="none"/>
              </w:rPr>
            </w:pPr>
          </w:p>
        </w:tc>
        <w:tc>
          <w:tcPr>
            <w:tcW w:w="1276" w:type="dxa"/>
            <w:vAlign w:val="center"/>
          </w:tcPr>
          <w:p w14:paraId="7510D4D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备份软件</w:t>
            </w:r>
          </w:p>
        </w:tc>
        <w:tc>
          <w:tcPr>
            <w:tcW w:w="1094" w:type="dxa"/>
            <w:vAlign w:val="center"/>
          </w:tcPr>
          <w:p w14:paraId="71C4AF7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010AD49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供应商提供兼容的备份恢复软件清单，且至少兼容一款产品</w:t>
            </w:r>
          </w:p>
        </w:tc>
      </w:tr>
      <w:tr w14:paraId="3111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0A2CDC28">
            <w:pPr>
              <w:pStyle w:val="29"/>
              <w:jc w:val="center"/>
              <w:rPr>
                <w:rFonts w:ascii="宋体" w:hAnsi="宋体" w:eastAsia="宋体"/>
                <w:sz w:val="24"/>
                <w:szCs w:val="24"/>
                <w:highlight w:val="none"/>
              </w:rPr>
            </w:pPr>
            <w:r>
              <w:rPr>
                <w:rFonts w:ascii="宋体" w:hAnsi="宋体" w:eastAsia="宋体"/>
                <w:sz w:val="24"/>
                <w:szCs w:val="24"/>
                <w:highlight w:val="none"/>
              </w:rPr>
              <w:t>117</w:t>
            </w:r>
          </w:p>
        </w:tc>
        <w:tc>
          <w:tcPr>
            <w:tcW w:w="1160" w:type="dxa"/>
            <w:vAlign w:val="center"/>
          </w:tcPr>
          <w:p w14:paraId="3F3D6C51">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14D28EA8">
            <w:pPr>
              <w:pStyle w:val="29"/>
              <w:rPr>
                <w:rFonts w:ascii="宋体" w:hAnsi="宋体" w:eastAsia="宋体"/>
                <w:sz w:val="24"/>
                <w:szCs w:val="24"/>
                <w:highlight w:val="none"/>
              </w:rPr>
            </w:pPr>
          </w:p>
        </w:tc>
        <w:tc>
          <w:tcPr>
            <w:tcW w:w="1276" w:type="dxa"/>
            <w:vAlign w:val="center"/>
          </w:tcPr>
          <w:p w14:paraId="55EA018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大数据平台</w:t>
            </w:r>
          </w:p>
        </w:tc>
        <w:tc>
          <w:tcPr>
            <w:tcW w:w="1094" w:type="dxa"/>
            <w:vAlign w:val="center"/>
          </w:tcPr>
          <w:p w14:paraId="22BF74D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2EB0C3F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供应商提供兼容的大数据平台软件清单，且至少兼容一款产品</w:t>
            </w:r>
          </w:p>
        </w:tc>
      </w:tr>
      <w:tr w14:paraId="085D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4D8B3049">
            <w:pPr>
              <w:pStyle w:val="29"/>
              <w:jc w:val="center"/>
              <w:rPr>
                <w:rFonts w:ascii="宋体" w:hAnsi="宋体" w:eastAsia="宋体"/>
                <w:sz w:val="24"/>
                <w:szCs w:val="24"/>
                <w:highlight w:val="none"/>
              </w:rPr>
            </w:pPr>
            <w:r>
              <w:rPr>
                <w:rFonts w:ascii="宋体" w:hAnsi="宋体" w:eastAsia="宋体"/>
                <w:sz w:val="24"/>
                <w:szCs w:val="24"/>
                <w:highlight w:val="none"/>
              </w:rPr>
              <w:t>118</w:t>
            </w:r>
          </w:p>
        </w:tc>
        <w:tc>
          <w:tcPr>
            <w:tcW w:w="1160" w:type="dxa"/>
            <w:vAlign w:val="center"/>
          </w:tcPr>
          <w:p w14:paraId="7834A994">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0BFC8364">
            <w:pPr>
              <w:pStyle w:val="29"/>
              <w:rPr>
                <w:rFonts w:ascii="宋体" w:hAnsi="宋体" w:eastAsia="宋体"/>
                <w:sz w:val="24"/>
                <w:szCs w:val="24"/>
                <w:highlight w:val="none"/>
              </w:rPr>
            </w:pPr>
          </w:p>
        </w:tc>
        <w:tc>
          <w:tcPr>
            <w:tcW w:w="1276" w:type="dxa"/>
            <w:vAlign w:val="center"/>
          </w:tcPr>
          <w:p w14:paraId="3D4EAA5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终端防护及杀毒</w:t>
            </w:r>
          </w:p>
        </w:tc>
        <w:tc>
          <w:tcPr>
            <w:tcW w:w="1094" w:type="dxa"/>
            <w:vAlign w:val="center"/>
          </w:tcPr>
          <w:p w14:paraId="439EB24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40BF217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供应商提供兼容的终端防护及杀毒软件清单，且至少兼容一款产品</w:t>
            </w:r>
          </w:p>
        </w:tc>
      </w:tr>
      <w:tr w14:paraId="76C5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59543E22">
            <w:pPr>
              <w:pStyle w:val="29"/>
              <w:jc w:val="center"/>
              <w:rPr>
                <w:rFonts w:ascii="宋体" w:hAnsi="宋体" w:eastAsia="宋体"/>
                <w:sz w:val="24"/>
                <w:szCs w:val="24"/>
                <w:highlight w:val="none"/>
              </w:rPr>
            </w:pPr>
            <w:r>
              <w:rPr>
                <w:rFonts w:ascii="宋体" w:hAnsi="宋体" w:eastAsia="宋体"/>
                <w:sz w:val="24"/>
                <w:szCs w:val="24"/>
                <w:highlight w:val="none"/>
              </w:rPr>
              <w:t>119</w:t>
            </w:r>
          </w:p>
        </w:tc>
        <w:tc>
          <w:tcPr>
            <w:tcW w:w="1160" w:type="dxa"/>
            <w:vAlign w:val="center"/>
          </w:tcPr>
          <w:p w14:paraId="04A08520">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0291FF75">
            <w:pPr>
              <w:pStyle w:val="29"/>
              <w:rPr>
                <w:rFonts w:ascii="宋体" w:hAnsi="宋体" w:eastAsia="宋体"/>
                <w:sz w:val="24"/>
                <w:szCs w:val="24"/>
                <w:highlight w:val="none"/>
              </w:rPr>
            </w:pPr>
          </w:p>
        </w:tc>
        <w:tc>
          <w:tcPr>
            <w:tcW w:w="1276" w:type="dxa"/>
            <w:vAlign w:val="center"/>
          </w:tcPr>
          <w:p w14:paraId="6535319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网络防护</w:t>
            </w:r>
          </w:p>
        </w:tc>
        <w:tc>
          <w:tcPr>
            <w:tcW w:w="1094" w:type="dxa"/>
            <w:vAlign w:val="center"/>
          </w:tcPr>
          <w:p w14:paraId="1728801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289839E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供应商提供兼容的网络防护软件清单，且至少兼容一款产品</w:t>
            </w:r>
          </w:p>
        </w:tc>
      </w:tr>
      <w:tr w14:paraId="628D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01B1C4C2">
            <w:pPr>
              <w:pStyle w:val="29"/>
              <w:jc w:val="center"/>
              <w:rPr>
                <w:rFonts w:ascii="宋体" w:hAnsi="宋体" w:eastAsia="宋体"/>
                <w:sz w:val="24"/>
                <w:szCs w:val="24"/>
                <w:highlight w:val="none"/>
              </w:rPr>
            </w:pPr>
            <w:r>
              <w:rPr>
                <w:rFonts w:ascii="宋体" w:hAnsi="宋体" w:eastAsia="宋体"/>
                <w:sz w:val="24"/>
                <w:szCs w:val="24"/>
                <w:highlight w:val="none"/>
              </w:rPr>
              <w:t>120</w:t>
            </w:r>
          </w:p>
        </w:tc>
        <w:tc>
          <w:tcPr>
            <w:tcW w:w="1160" w:type="dxa"/>
            <w:vAlign w:val="center"/>
          </w:tcPr>
          <w:p w14:paraId="42C47094">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4443DA7D">
            <w:pPr>
              <w:pStyle w:val="29"/>
              <w:rPr>
                <w:rFonts w:ascii="宋体" w:hAnsi="宋体" w:eastAsia="宋体"/>
                <w:sz w:val="24"/>
                <w:szCs w:val="24"/>
                <w:highlight w:val="none"/>
              </w:rPr>
            </w:pPr>
          </w:p>
        </w:tc>
        <w:tc>
          <w:tcPr>
            <w:tcW w:w="1276" w:type="dxa"/>
            <w:vAlign w:val="center"/>
          </w:tcPr>
          <w:p w14:paraId="18906CD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身份认证</w:t>
            </w:r>
          </w:p>
        </w:tc>
        <w:tc>
          <w:tcPr>
            <w:tcW w:w="1094" w:type="dxa"/>
            <w:vAlign w:val="center"/>
          </w:tcPr>
          <w:p w14:paraId="45E7A0E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4798529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供应商提供兼容的身份认证软件清单，且至少兼容一款产品</w:t>
            </w:r>
          </w:p>
        </w:tc>
      </w:tr>
      <w:tr w14:paraId="7B9C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5A044778">
            <w:pPr>
              <w:pStyle w:val="29"/>
              <w:jc w:val="center"/>
              <w:rPr>
                <w:rFonts w:ascii="宋体" w:hAnsi="宋体" w:eastAsia="宋体"/>
                <w:sz w:val="24"/>
                <w:szCs w:val="24"/>
                <w:highlight w:val="none"/>
              </w:rPr>
            </w:pPr>
            <w:r>
              <w:rPr>
                <w:rFonts w:ascii="宋体" w:hAnsi="宋体" w:eastAsia="宋体"/>
                <w:sz w:val="24"/>
                <w:szCs w:val="24"/>
                <w:highlight w:val="none"/>
              </w:rPr>
              <w:t>121</w:t>
            </w:r>
          </w:p>
        </w:tc>
        <w:tc>
          <w:tcPr>
            <w:tcW w:w="1160" w:type="dxa"/>
            <w:vAlign w:val="center"/>
          </w:tcPr>
          <w:p w14:paraId="305DAEF4">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restart"/>
            <w:vAlign w:val="center"/>
          </w:tcPr>
          <w:p w14:paraId="138A9661">
            <w:pPr>
              <w:pStyle w:val="29"/>
              <w:rPr>
                <w:rFonts w:ascii="宋体" w:hAnsi="宋体" w:eastAsia="宋体"/>
                <w:sz w:val="24"/>
                <w:szCs w:val="24"/>
                <w:highlight w:val="none"/>
              </w:rPr>
            </w:pPr>
            <w:r>
              <w:rPr>
                <w:rFonts w:ascii="宋体" w:hAnsi="宋体" w:eastAsia="宋体"/>
                <w:sz w:val="24"/>
                <w:szCs w:val="24"/>
                <w:highlight w:val="none"/>
              </w:rPr>
              <w:t>硬件兼容</w:t>
            </w:r>
          </w:p>
        </w:tc>
        <w:tc>
          <w:tcPr>
            <w:tcW w:w="1276" w:type="dxa"/>
            <w:vAlign w:val="center"/>
          </w:tcPr>
          <w:p w14:paraId="104F59B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服务器整机</w:t>
            </w:r>
          </w:p>
        </w:tc>
        <w:tc>
          <w:tcPr>
            <w:tcW w:w="1094" w:type="dxa"/>
            <w:vAlign w:val="center"/>
          </w:tcPr>
          <w:p w14:paraId="0943456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ECE3A5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供应商提供兼容的服务器整机品牌及型号清单，且至少兼容一款产品</w:t>
            </w:r>
          </w:p>
        </w:tc>
      </w:tr>
      <w:tr w14:paraId="0A6A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1BE2F6AF">
            <w:pPr>
              <w:pStyle w:val="29"/>
              <w:jc w:val="center"/>
              <w:rPr>
                <w:rFonts w:ascii="宋体" w:hAnsi="宋体" w:eastAsia="宋体"/>
                <w:sz w:val="24"/>
                <w:szCs w:val="24"/>
                <w:highlight w:val="none"/>
              </w:rPr>
            </w:pPr>
            <w:r>
              <w:rPr>
                <w:rFonts w:ascii="宋体" w:hAnsi="宋体" w:eastAsia="宋体"/>
                <w:sz w:val="24"/>
                <w:szCs w:val="24"/>
                <w:highlight w:val="none"/>
              </w:rPr>
              <w:t>122</w:t>
            </w:r>
          </w:p>
        </w:tc>
        <w:tc>
          <w:tcPr>
            <w:tcW w:w="1160" w:type="dxa"/>
            <w:vAlign w:val="center"/>
          </w:tcPr>
          <w:p w14:paraId="2CB897DA">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03082FA6">
            <w:pPr>
              <w:pStyle w:val="29"/>
              <w:rPr>
                <w:rFonts w:ascii="宋体" w:hAnsi="宋体" w:eastAsia="宋体"/>
                <w:sz w:val="24"/>
                <w:szCs w:val="24"/>
                <w:highlight w:val="none"/>
              </w:rPr>
            </w:pPr>
          </w:p>
        </w:tc>
        <w:tc>
          <w:tcPr>
            <w:tcW w:w="1276" w:type="dxa"/>
            <w:vAlign w:val="center"/>
          </w:tcPr>
          <w:p w14:paraId="716502A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AI服务器</w:t>
            </w:r>
          </w:p>
        </w:tc>
        <w:tc>
          <w:tcPr>
            <w:tcW w:w="1094" w:type="dxa"/>
            <w:vAlign w:val="center"/>
          </w:tcPr>
          <w:p w14:paraId="18783A1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4EB844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供应商提供兼容的AI服务器整机品牌及型号清单，且至少兼容一款产品</w:t>
            </w:r>
          </w:p>
        </w:tc>
      </w:tr>
      <w:tr w14:paraId="295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465D0E62">
            <w:pPr>
              <w:pStyle w:val="29"/>
              <w:jc w:val="center"/>
              <w:rPr>
                <w:rFonts w:ascii="宋体" w:hAnsi="宋体" w:eastAsia="宋体"/>
                <w:sz w:val="24"/>
                <w:szCs w:val="24"/>
                <w:highlight w:val="none"/>
              </w:rPr>
            </w:pPr>
            <w:r>
              <w:rPr>
                <w:rFonts w:ascii="宋体" w:hAnsi="宋体" w:eastAsia="宋体"/>
                <w:sz w:val="24"/>
                <w:szCs w:val="24"/>
                <w:highlight w:val="none"/>
              </w:rPr>
              <w:t>123</w:t>
            </w:r>
          </w:p>
        </w:tc>
        <w:tc>
          <w:tcPr>
            <w:tcW w:w="1160" w:type="dxa"/>
            <w:vAlign w:val="center"/>
          </w:tcPr>
          <w:p w14:paraId="5CAC1C2D">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7AB11F2A">
            <w:pPr>
              <w:pStyle w:val="29"/>
              <w:rPr>
                <w:rFonts w:ascii="宋体" w:hAnsi="宋体" w:eastAsia="宋体"/>
                <w:sz w:val="24"/>
                <w:szCs w:val="24"/>
                <w:highlight w:val="none"/>
              </w:rPr>
            </w:pPr>
          </w:p>
        </w:tc>
        <w:tc>
          <w:tcPr>
            <w:tcW w:w="1276" w:type="dxa"/>
            <w:vAlign w:val="center"/>
          </w:tcPr>
          <w:p w14:paraId="6E7E096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w:t>
            </w:r>
          </w:p>
        </w:tc>
        <w:tc>
          <w:tcPr>
            <w:tcW w:w="1094" w:type="dxa"/>
            <w:vAlign w:val="center"/>
          </w:tcPr>
          <w:p w14:paraId="12C7609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DB5239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供应商提供兼容的存储服务器整机品牌及型号清单，且至少兼容一款产品</w:t>
            </w:r>
          </w:p>
        </w:tc>
      </w:tr>
      <w:tr w14:paraId="4440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72B78E5E">
            <w:pPr>
              <w:pStyle w:val="29"/>
              <w:jc w:val="center"/>
              <w:rPr>
                <w:rFonts w:ascii="宋体" w:hAnsi="宋体" w:eastAsia="宋体"/>
                <w:sz w:val="24"/>
                <w:szCs w:val="24"/>
                <w:highlight w:val="none"/>
              </w:rPr>
            </w:pPr>
            <w:r>
              <w:rPr>
                <w:rFonts w:ascii="宋体" w:hAnsi="宋体" w:eastAsia="宋体"/>
                <w:sz w:val="24"/>
                <w:szCs w:val="24"/>
                <w:highlight w:val="none"/>
              </w:rPr>
              <w:t>124</w:t>
            </w:r>
          </w:p>
        </w:tc>
        <w:tc>
          <w:tcPr>
            <w:tcW w:w="1160" w:type="dxa"/>
            <w:vAlign w:val="center"/>
          </w:tcPr>
          <w:p w14:paraId="2CA48AE0">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5B81FC29">
            <w:pPr>
              <w:pStyle w:val="29"/>
              <w:rPr>
                <w:rFonts w:ascii="宋体" w:hAnsi="宋体" w:eastAsia="宋体"/>
                <w:sz w:val="24"/>
                <w:szCs w:val="24"/>
                <w:highlight w:val="none"/>
              </w:rPr>
            </w:pPr>
          </w:p>
        </w:tc>
        <w:tc>
          <w:tcPr>
            <w:tcW w:w="1276" w:type="dxa"/>
            <w:vAlign w:val="center"/>
          </w:tcPr>
          <w:p w14:paraId="3F10758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部件兼容</w:t>
            </w:r>
          </w:p>
        </w:tc>
        <w:tc>
          <w:tcPr>
            <w:tcW w:w="1094" w:type="dxa"/>
            <w:vAlign w:val="center"/>
          </w:tcPr>
          <w:p w14:paraId="7F52944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616772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供应商提供兼容的系统总线、HBA卡、RAID卡、网卡、光纤卡、AI加速卡、GPU、NPU等品牌及型号清单</w:t>
            </w:r>
          </w:p>
        </w:tc>
      </w:tr>
      <w:tr w14:paraId="39D1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7F01A163">
            <w:pPr>
              <w:pStyle w:val="29"/>
              <w:jc w:val="center"/>
              <w:rPr>
                <w:rFonts w:ascii="宋体" w:hAnsi="宋体" w:eastAsia="宋体"/>
                <w:sz w:val="24"/>
                <w:szCs w:val="24"/>
                <w:highlight w:val="none"/>
              </w:rPr>
            </w:pPr>
            <w:r>
              <w:rPr>
                <w:rFonts w:ascii="宋体" w:hAnsi="宋体" w:eastAsia="宋体"/>
                <w:sz w:val="24"/>
                <w:szCs w:val="24"/>
                <w:highlight w:val="none"/>
              </w:rPr>
              <w:t>125</w:t>
            </w:r>
          </w:p>
        </w:tc>
        <w:tc>
          <w:tcPr>
            <w:tcW w:w="1160" w:type="dxa"/>
            <w:vAlign w:val="center"/>
          </w:tcPr>
          <w:p w14:paraId="6349737A">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Align w:val="center"/>
          </w:tcPr>
          <w:p w14:paraId="6B51D5BE">
            <w:pPr>
              <w:pStyle w:val="29"/>
              <w:ind w:firstLine="240" w:firstLineChars="100"/>
              <w:rPr>
                <w:rFonts w:ascii="宋体" w:hAnsi="宋体" w:eastAsia="宋体"/>
                <w:sz w:val="24"/>
                <w:szCs w:val="24"/>
                <w:highlight w:val="none"/>
              </w:rPr>
            </w:pPr>
            <w:r>
              <w:rPr>
                <w:rFonts w:ascii="宋体" w:hAnsi="宋体" w:eastAsia="宋体"/>
                <w:sz w:val="24"/>
                <w:szCs w:val="24"/>
                <w:highlight w:val="none"/>
              </w:rPr>
              <w:t>稳定性</w:t>
            </w:r>
          </w:p>
        </w:tc>
        <w:tc>
          <w:tcPr>
            <w:tcW w:w="1276" w:type="dxa"/>
            <w:vAlign w:val="center"/>
          </w:tcPr>
          <w:p w14:paraId="35FEBFE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操作系统连续运行168小时</w:t>
            </w:r>
          </w:p>
        </w:tc>
        <w:tc>
          <w:tcPr>
            <w:tcW w:w="1094" w:type="dxa"/>
            <w:vAlign w:val="center"/>
          </w:tcPr>
          <w:p w14:paraId="55B5B80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F21CA0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操作系统高负载下连续常态运行168小时无故障</w:t>
            </w:r>
            <w:r>
              <w:rPr>
                <w:rFonts w:hint="eastAsia" w:ascii="宋体" w:hAnsi="宋体" w:eastAsia="宋体"/>
                <w:sz w:val="24"/>
                <w:szCs w:val="24"/>
                <w:highlight w:val="none"/>
                <w:lang w:eastAsia="zh-CN"/>
              </w:rPr>
              <w:t>，为了保证业务系统的稳定性、可靠性、效能与服务回应时间。</w:t>
            </w:r>
          </w:p>
        </w:tc>
      </w:tr>
      <w:tr w14:paraId="528F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224441A7">
            <w:pPr>
              <w:pStyle w:val="29"/>
              <w:jc w:val="center"/>
              <w:rPr>
                <w:rFonts w:ascii="宋体" w:hAnsi="宋体" w:eastAsia="宋体"/>
                <w:sz w:val="24"/>
                <w:szCs w:val="24"/>
                <w:highlight w:val="none"/>
              </w:rPr>
            </w:pPr>
            <w:r>
              <w:rPr>
                <w:rFonts w:ascii="宋体" w:hAnsi="宋体" w:eastAsia="宋体"/>
                <w:sz w:val="24"/>
                <w:szCs w:val="24"/>
                <w:highlight w:val="none"/>
              </w:rPr>
              <w:t>126</w:t>
            </w:r>
          </w:p>
        </w:tc>
        <w:tc>
          <w:tcPr>
            <w:tcW w:w="1160" w:type="dxa"/>
            <w:vAlign w:val="center"/>
          </w:tcPr>
          <w:p w14:paraId="17C9A1F7">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Align w:val="center"/>
          </w:tcPr>
          <w:p w14:paraId="3CC937A6">
            <w:pPr>
              <w:pStyle w:val="29"/>
              <w:ind w:firstLine="240" w:firstLineChars="100"/>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sz w:val="24"/>
                <w:szCs w:val="24"/>
                <w:highlight w:val="none"/>
              </w:rPr>
              <w:t>备份还原</w:t>
            </w:r>
          </w:p>
        </w:tc>
        <w:tc>
          <w:tcPr>
            <w:tcW w:w="1276" w:type="dxa"/>
            <w:vAlign w:val="center"/>
          </w:tcPr>
          <w:p w14:paraId="0D088F77">
            <w:pPr>
              <w:pStyle w:val="29"/>
              <w:ind w:firstLine="240" w:firstLineChars="100"/>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备份还原</w:t>
            </w:r>
          </w:p>
        </w:tc>
        <w:tc>
          <w:tcPr>
            <w:tcW w:w="1094" w:type="dxa"/>
            <w:vAlign w:val="center"/>
          </w:tcPr>
          <w:p w14:paraId="58F14CD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EE0E33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操作系统提供备份还原功能，支持生成系统状态快照及恢复系统状态</w:t>
            </w:r>
            <w:r>
              <w:rPr>
                <w:rFonts w:hint="eastAsia" w:ascii="宋体" w:hAnsi="宋体" w:eastAsia="宋体"/>
                <w:sz w:val="24"/>
                <w:szCs w:val="24"/>
                <w:highlight w:val="none"/>
                <w:lang w:eastAsia="zh-CN"/>
              </w:rPr>
              <w:t>，支持利用系统原生工具生成系统状体快照，支持全量备份、增量备份，支持利用系统本分恢复系统状态，须提供系统截图，并加盖生产厂商公章。</w:t>
            </w:r>
          </w:p>
        </w:tc>
      </w:tr>
      <w:tr w14:paraId="3872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5E4C7851">
            <w:pPr>
              <w:pStyle w:val="29"/>
              <w:jc w:val="center"/>
              <w:rPr>
                <w:rFonts w:ascii="宋体" w:hAnsi="宋体" w:eastAsia="宋体"/>
                <w:sz w:val="24"/>
                <w:szCs w:val="24"/>
                <w:highlight w:val="none"/>
              </w:rPr>
            </w:pPr>
            <w:r>
              <w:rPr>
                <w:rFonts w:ascii="宋体" w:hAnsi="宋体" w:eastAsia="宋体"/>
                <w:sz w:val="24"/>
                <w:szCs w:val="24"/>
                <w:highlight w:val="none"/>
              </w:rPr>
              <w:t>127</w:t>
            </w:r>
          </w:p>
        </w:tc>
        <w:tc>
          <w:tcPr>
            <w:tcW w:w="1160" w:type="dxa"/>
            <w:vAlign w:val="center"/>
          </w:tcPr>
          <w:p w14:paraId="28BFF7AE">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Align w:val="center"/>
          </w:tcPr>
          <w:p w14:paraId="792F407D">
            <w:pPr>
              <w:pStyle w:val="29"/>
              <w:rPr>
                <w:rFonts w:ascii="宋体" w:hAnsi="宋体" w:eastAsia="宋体"/>
                <w:sz w:val="24"/>
                <w:szCs w:val="24"/>
                <w:highlight w:val="none"/>
              </w:rPr>
            </w:pPr>
            <w:r>
              <w:rPr>
                <w:rFonts w:ascii="宋体" w:hAnsi="宋体" w:eastAsia="宋体"/>
                <w:sz w:val="24"/>
                <w:szCs w:val="24"/>
                <w:highlight w:val="none"/>
              </w:rPr>
              <w:t>内存纠错</w:t>
            </w:r>
          </w:p>
        </w:tc>
        <w:tc>
          <w:tcPr>
            <w:tcW w:w="1276" w:type="dxa"/>
            <w:vAlign w:val="center"/>
          </w:tcPr>
          <w:p w14:paraId="716036A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内存纠错</w:t>
            </w:r>
          </w:p>
        </w:tc>
        <w:tc>
          <w:tcPr>
            <w:tcW w:w="1094" w:type="dxa"/>
            <w:vAlign w:val="center"/>
          </w:tcPr>
          <w:p w14:paraId="0D017B1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52E017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操作系统支持DDR3、DDR4等内存上的ECC查错、纠错</w:t>
            </w:r>
          </w:p>
        </w:tc>
      </w:tr>
      <w:tr w14:paraId="4BA8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3A9434D0">
            <w:pPr>
              <w:pStyle w:val="29"/>
              <w:jc w:val="center"/>
              <w:rPr>
                <w:rFonts w:ascii="宋体" w:hAnsi="宋体" w:eastAsia="宋体"/>
                <w:sz w:val="24"/>
                <w:szCs w:val="24"/>
                <w:highlight w:val="none"/>
              </w:rPr>
            </w:pPr>
            <w:r>
              <w:rPr>
                <w:rFonts w:ascii="宋体" w:hAnsi="宋体" w:eastAsia="宋体"/>
                <w:sz w:val="24"/>
                <w:szCs w:val="24"/>
                <w:highlight w:val="none"/>
              </w:rPr>
              <w:t>128</w:t>
            </w:r>
          </w:p>
        </w:tc>
        <w:tc>
          <w:tcPr>
            <w:tcW w:w="1160" w:type="dxa"/>
            <w:vAlign w:val="center"/>
          </w:tcPr>
          <w:p w14:paraId="7E29F9FC">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Merge w:val="restart"/>
            <w:vAlign w:val="center"/>
          </w:tcPr>
          <w:p w14:paraId="4D9B2045">
            <w:pPr>
              <w:pStyle w:val="29"/>
              <w:rPr>
                <w:rFonts w:ascii="宋体" w:hAnsi="宋体" w:eastAsia="宋体"/>
                <w:sz w:val="24"/>
                <w:szCs w:val="24"/>
                <w:highlight w:val="none"/>
              </w:rPr>
            </w:pPr>
            <w:r>
              <w:rPr>
                <w:rFonts w:ascii="宋体" w:hAnsi="宋体" w:eastAsia="宋体"/>
                <w:sz w:val="24"/>
                <w:szCs w:val="24"/>
                <w:highlight w:val="none"/>
              </w:rPr>
              <w:t>热插拔</w:t>
            </w:r>
          </w:p>
        </w:tc>
        <w:tc>
          <w:tcPr>
            <w:tcW w:w="1276" w:type="dxa"/>
            <w:vAlign w:val="center"/>
          </w:tcPr>
          <w:p w14:paraId="3D41250F">
            <w:pPr>
              <w:pStyle w:val="29"/>
              <w:rPr>
                <w:rFonts w:ascii="宋体" w:hAnsi="宋体" w:eastAsia="宋体"/>
                <w:sz w:val="24"/>
                <w:szCs w:val="24"/>
                <w:highlight w:val="none"/>
              </w:rPr>
            </w:pPr>
            <w:r>
              <w:rPr>
                <w:rFonts w:ascii="宋体" w:hAnsi="宋体" w:eastAsia="宋体"/>
                <w:sz w:val="24"/>
                <w:szCs w:val="24"/>
                <w:highlight w:val="none"/>
              </w:rPr>
              <w:t>CPU热插拔</w:t>
            </w:r>
          </w:p>
        </w:tc>
        <w:tc>
          <w:tcPr>
            <w:tcW w:w="1094" w:type="dxa"/>
            <w:vAlign w:val="center"/>
          </w:tcPr>
          <w:p w14:paraId="379FED8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22C74B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硬件支持时，操作系统支持CPU热插拔</w:t>
            </w:r>
          </w:p>
        </w:tc>
      </w:tr>
      <w:tr w14:paraId="69C0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596EE1E3">
            <w:pPr>
              <w:pStyle w:val="29"/>
              <w:jc w:val="center"/>
              <w:rPr>
                <w:rFonts w:ascii="宋体" w:hAnsi="宋体" w:eastAsia="宋体"/>
                <w:sz w:val="24"/>
                <w:szCs w:val="24"/>
                <w:highlight w:val="none"/>
              </w:rPr>
            </w:pPr>
            <w:r>
              <w:rPr>
                <w:rFonts w:ascii="宋体" w:hAnsi="宋体" w:eastAsia="宋体"/>
                <w:sz w:val="24"/>
                <w:szCs w:val="24"/>
                <w:highlight w:val="none"/>
              </w:rPr>
              <w:t>129</w:t>
            </w:r>
          </w:p>
        </w:tc>
        <w:tc>
          <w:tcPr>
            <w:tcW w:w="1160" w:type="dxa"/>
            <w:vAlign w:val="center"/>
          </w:tcPr>
          <w:p w14:paraId="43E09EF2">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Merge w:val="continue"/>
            <w:vAlign w:val="center"/>
          </w:tcPr>
          <w:p w14:paraId="0D1CB633">
            <w:pPr>
              <w:pStyle w:val="29"/>
              <w:rPr>
                <w:rFonts w:ascii="宋体" w:hAnsi="宋体" w:eastAsia="宋体"/>
                <w:sz w:val="24"/>
                <w:szCs w:val="24"/>
                <w:highlight w:val="none"/>
              </w:rPr>
            </w:pPr>
          </w:p>
        </w:tc>
        <w:tc>
          <w:tcPr>
            <w:tcW w:w="1276" w:type="dxa"/>
            <w:vAlign w:val="center"/>
          </w:tcPr>
          <w:p w14:paraId="35F31B04">
            <w:pPr>
              <w:pStyle w:val="29"/>
              <w:rPr>
                <w:rFonts w:ascii="宋体" w:hAnsi="宋体" w:eastAsia="宋体"/>
                <w:sz w:val="24"/>
                <w:szCs w:val="24"/>
                <w:highlight w:val="none"/>
              </w:rPr>
            </w:pPr>
            <w:r>
              <w:rPr>
                <w:rFonts w:ascii="宋体" w:hAnsi="宋体" w:eastAsia="宋体"/>
                <w:sz w:val="24"/>
                <w:szCs w:val="24"/>
                <w:highlight w:val="none"/>
              </w:rPr>
              <w:t>内存热插拔</w:t>
            </w:r>
          </w:p>
        </w:tc>
        <w:tc>
          <w:tcPr>
            <w:tcW w:w="1094" w:type="dxa"/>
            <w:vAlign w:val="center"/>
          </w:tcPr>
          <w:p w14:paraId="0FF288D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7A8BD7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硬件支持时，操作系统支持内存热插拔</w:t>
            </w:r>
          </w:p>
        </w:tc>
      </w:tr>
      <w:tr w14:paraId="77E4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2EDEC323">
            <w:pPr>
              <w:pStyle w:val="29"/>
              <w:jc w:val="center"/>
              <w:rPr>
                <w:rFonts w:ascii="宋体" w:hAnsi="宋体" w:eastAsia="宋体"/>
                <w:sz w:val="24"/>
                <w:szCs w:val="24"/>
                <w:highlight w:val="none"/>
              </w:rPr>
            </w:pPr>
            <w:r>
              <w:rPr>
                <w:rFonts w:ascii="宋体" w:hAnsi="宋体" w:eastAsia="宋体"/>
                <w:sz w:val="24"/>
                <w:szCs w:val="24"/>
                <w:highlight w:val="none"/>
              </w:rPr>
              <w:t>130</w:t>
            </w:r>
          </w:p>
        </w:tc>
        <w:tc>
          <w:tcPr>
            <w:tcW w:w="1160" w:type="dxa"/>
            <w:vAlign w:val="center"/>
          </w:tcPr>
          <w:p w14:paraId="0C0B5279">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Merge w:val="continue"/>
            <w:vAlign w:val="center"/>
          </w:tcPr>
          <w:p w14:paraId="6B4ED866">
            <w:pPr>
              <w:pStyle w:val="29"/>
              <w:rPr>
                <w:rFonts w:ascii="宋体" w:hAnsi="宋体" w:eastAsia="宋体"/>
                <w:sz w:val="24"/>
                <w:szCs w:val="24"/>
                <w:highlight w:val="none"/>
              </w:rPr>
            </w:pPr>
          </w:p>
        </w:tc>
        <w:tc>
          <w:tcPr>
            <w:tcW w:w="1276" w:type="dxa"/>
            <w:vAlign w:val="center"/>
          </w:tcPr>
          <w:p w14:paraId="55E1613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硬盘热插拔</w:t>
            </w:r>
          </w:p>
        </w:tc>
        <w:tc>
          <w:tcPr>
            <w:tcW w:w="1094" w:type="dxa"/>
            <w:vAlign w:val="center"/>
          </w:tcPr>
          <w:p w14:paraId="57CD2B1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B03D49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硬件支持时，操作系统支持硬盘热插拔</w:t>
            </w:r>
          </w:p>
        </w:tc>
      </w:tr>
      <w:tr w14:paraId="274F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4" w:type="dxa"/>
            <w:vAlign w:val="center"/>
          </w:tcPr>
          <w:p w14:paraId="457F5C54">
            <w:pPr>
              <w:pStyle w:val="29"/>
              <w:jc w:val="center"/>
              <w:rPr>
                <w:rFonts w:ascii="宋体" w:hAnsi="宋体" w:eastAsia="宋体"/>
                <w:sz w:val="24"/>
                <w:szCs w:val="24"/>
                <w:highlight w:val="none"/>
              </w:rPr>
            </w:pPr>
            <w:r>
              <w:rPr>
                <w:rFonts w:ascii="宋体" w:hAnsi="宋体" w:eastAsia="宋体"/>
                <w:sz w:val="24"/>
                <w:szCs w:val="24"/>
                <w:highlight w:val="none"/>
              </w:rPr>
              <w:t>131</w:t>
            </w:r>
          </w:p>
        </w:tc>
        <w:tc>
          <w:tcPr>
            <w:tcW w:w="1160" w:type="dxa"/>
            <w:vAlign w:val="center"/>
          </w:tcPr>
          <w:p w14:paraId="01FE004C">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restart"/>
            <w:vAlign w:val="center"/>
          </w:tcPr>
          <w:p w14:paraId="7A519022">
            <w:pPr>
              <w:pStyle w:val="29"/>
              <w:rPr>
                <w:rFonts w:ascii="宋体" w:hAnsi="宋体" w:eastAsia="宋体"/>
                <w:sz w:val="24"/>
                <w:szCs w:val="24"/>
                <w:highlight w:val="none"/>
              </w:rPr>
            </w:pPr>
            <w:r>
              <w:rPr>
                <w:rFonts w:ascii="宋体" w:hAnsi="宋体" w:eastAsia="宋体"/>
                <w:sz w:val="24"/>
                <w:szCs w:val="24"/>
                <w:highlight w:val="none"/>
              </w:rPr>
              <w:t>维护工具</w:t>
            </w:r>
          </w:p>
        </w:tc>
        <w:tc>
          <w:tcPr>
            <w:tcW w:w="1276" w:type="dxa"/>
            <w:vAlign w:val="center"/>
          </w:tcPr>
          <w:p w14:paraId="0F5219C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远程维护</w:t>
            </w:r>
          </w:p>
        </w:tc>
        <w:tc>
          <w:tcPr>
            <w:tcW w:w="1094" w:type="dxa"/>
            <w:vAlign w:val="center"/>
          </w:tcPr>
          <w:p w14:paraId="7D1301E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6712D8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操作系统提供远程控制管理工具，支持RDP、SSH、SPICE、VNC等协议，方便用户进行文本或图形化形式的远程连接及维护</w:t>
            </w:r>
          </w:p>
        </w:tc>
      </w:tr>
      <w:tr w14:paraId="75EA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271BD706">
            <w:pPr>
              <w:pStyle w:val="29"/>
              <w:jc w:val="center"/>
              <w:rPr>
                <w:rFonts w:ascii="宋体" w:hAnsi="宋体" w:eastAsia="宋体"/>
                <w:sz w:val="24"/>
                <w:szCs w:val="24"/>
                <w:highlight w:val="none"/>
              </w:rPr>
            </w:pPr>
            <w:r>
              <w:rPr>
                <w:rFonts w:ascii="宋体" w:hAnsi="宋体" w:eastAsia="宋体"/>
                <w:sz w:val="24"/>
                <w:szCs w:val="24"/>
                <w:highlight w:val="none"/>
              </w:rPr>
              <w:t>132</w:t>
            </w:r>
          </w:p>
        </w:tc>
        <w:tc>
          <w:tcPr>
            <w:tcW w:w="1160" w:type="dxa"/>
            <w:vAlign w:val="center"/>
          </w:tcPr>
          <w:p w14:paraId="29BC4125">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5371192D">
            <w:pPr>
              <w:pStyle w:val="29"/>
              <w:rPr>
                <w:rFonts w:ascii="宋体" w:hAnsi="宋体" w:eastAsia="宋体"/>
                <w:sz w:val="24"/>
                <w:szCs w:val="24"/>
                <w:highlight w:val="none"/>
              </w:rPr>
            </w:pPr>
          </w:p>
        </w:tc>
        <w:tc>
          <w:tcPr>
            <w:tcW w:w="1276" w:type="dxa"/>
            <w:vAlign w:val="center"/>
          </w:tcPr>
          <w:p w14:paraId="5908EEC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文件完整检查</w:t>
            </w:r>
          </w:p>
        </w:tc>
        <w:tc>
          <w:tcPr>
            <w:tcW w:w="1094" w:type="dxa"/>
            <w:vAlign w:val="center"/>
          </w:tcPr>
          <w:p w14:paraId="56603DA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8A94FC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操作系统提供文件系统检查工具，对文件系统完整性进行检测和修复</w:t>
            </w:r>
          </w:p>
        </w:tc>
      </w:tr>
      <w:tr w14:paraId="1C2D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534" w:type="dxa"/>
            <w:vAlign w:val="center"/>
          </w:tcPr>
          <w:p w14:paraId="32CF954A">
            <w:pPr>
              <w:pStyle w:val="29"/>
              <w:jc w:val="center"/>
              <w:rPr>
                <w:rFonts w:ascii="宋体" w:hAnsi="宋体" w:eastAsia="宋体"/>
                <w:sz w:val="24"/>
                <w:szCs w:val="24"/>
                <w:highlight w:val="none"/>
              </w:rPr>
            </w:pPr>
            <w:r>
              <w:rPr>
                <w:rFonts w:ascii="宋体" w:hAnsi="宋体" w:eastAsia="宋体"/>
                <w:sz w:val="24"/>
                <w:szCs w:val="24"/>
                <w:highlight w:val="none"/>
              </w:rPr>
              <w:t>133</w:t>
            </w:r>
          </w:p>
        </w:tc>
        <w:tc>
          <w:tcPr>
            <w:tcW w:w="1160" w:type="dxa"/>
            <w:vAlign w:val="center"/>
          </w:tcPr>
          <w:p w14:paraId="7ACFD9C9">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38D669FE">
            <w:pPr>
              <w:pStyle w:val="29"/>
              <w:rPr>
                <w:rFonts w:ascii="宋体" w:hAnsi="宋体" w:eastAsia="宋体"/>
                <w:sz w:val="24"/>
                <w:szCs w:val="24"/>
                <w:highlight w:val="none"/>
              </w:rPr>
            </w:pPr>
          </w:p>
        </w:tc>
        <w:tc>
          <w:tcPr>
            <w:tcW w:w="1276" w:type="dxa"/>
            <w:vAlign w:val="center"/>
          </w:tcPr>
          <w:p w14:paraId="66A86F3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内核分析</w:t>
            </w:r>
          </w:p>
        </w:tc>
        <w:tc>
          <w:tcPr>
            <w:tcW w:w="1094" w:type="dxa"/>
            <w:vAlign w:val="center"/>
          </w:tcPr>
          <w:p w14:paraId="4D5CD8C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711472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操作系统提供内核性能分析工具，提供性能分析框架，支持对内核函数层面进行分析；提供内核探测工具，支持对内核及用户态程序动态追踪</w:t>
            </w:r>
          </w:p>
        </w:tc>
      </w:tr>
      <w:tr w14:paraId="191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14B890AB">
            <w:pPr>
              <w:pStyle w:val="29"/>
              <w:jc w:val="center"/>
              <w:rPr>
                <w:rFonts w:ascii="宋体" w:hAnsi="宋体" w:eastAsia="宋体"/>
                <w:sz w:val="24"/>
                <w:szCs w:val="24"/>
                <w:highlight w:val="none"/>
              </w:rPr>
            </w:pPr>
            <w:r>
              <w:rPr>
                <w:rFonts w:ascii="宋体" w:hAnsi="宋体" w:eastAsia="宋体"/>
                <w:sz w:val="24"/>
                <w:szCs w:val="24"/>
                <w:highlight w:val="none"/>
              </w:rPr>
              <w:t>134</w:t>
            </w:r>
          </w:p>
        </w:tc>
        <w:tc>
          <w:tcPr>
            <w:tcW w:w="1160" w:type="dxa"/>
            <w:vAlign w:val="center"/>
          </w:tcPr>
          <w:p w14:paraId="04979572">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restart"/>
            <w:vAlign w:val="center"/>
          </w:tcPr>
          <w:p w14:paraId="651C82C2">
            <w:pPr>
              <w:pStyle w:val="29"/>
              <w:rPr>
                <w:rFonts w:ascii="宋体" w:hAnsi="宋体" w:eastAsia="宋体"/>
                <w:sz w:val="24"/>
                <w:szCs w:val="24"/>
                <w:highlight w:val="none"/>
              </w:rPr>
            </w:pPr>
          </w:p>
        </w:tc>
        <w:tc>
          <w:tcPr>
            <w:tcW w:w="1276" w:type="dxa"/>
            <w:vAlign w:val="center"/>
          </w:tcPr>
          <w:p w14:paraId="6CE69DE3">
            <w:pPr>
              <w:pStyle w:val="29"/>
              <w:rPr>
                <w:rFonts w:ascii="宋体" w:hAnsi="宋体" w:eastAsia="宋体"/>
                <w:sz w:val="24"/>
                <w:szCs w:val="24"/>
                <w:highlight w:val="none"/>
              </w:rPr>
            </w:pPr>
            <w:r>
              <w:rPr>
                <w:rFonts w:ascii="宋体" w:hAnsi="宋体" w:eastAsia="宋体"/>
                <w:sz w:val="24"/>
                <w:szCs w:val="24"/>
                <w:highlight w:val="none"/>
              </w:rPr>
              <w:t>集中管可控</w:t>
            </w:r>
          </w:p>
        </w:tc>
        <w:tc>
          <w:tcPr>
            <w:tcW w:w="1094" w:type="dxa"/>
            <w:vAlign w:val="center"/>
          </w:tcPr>
          <w:p w14:paraId="4CAC2E4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967397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操作系统提供集中管控工具，支持对区域内服务器操作系统进行集中管理维护</w:t>
            </w:r>
          </w:p>
        </w:tc>
      </w:tr>
      <w:tr w14:paraId="5DD0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534" w:type="dxa"/>
            <w:vAlign w:val="center"/>
          </w:tcPr>
          <w:p w14:paraId="0F3FC2A6">
            <w:pPr>
              <w:pStyle w:val="29"/>
              <w:jc w:val="center"/>
              <w:rPr>
                <w:rFonts w:ascii="宋体" w:hAnsi="宋体" w:eastAsia="宋体"/>
                <w:sz w:val="24"/>
                <w:szCs w:val="24"/>
                <w:highlight w:val="none"/>
              </w:rPr>
            </w:pPr>
            <w:r>
              <w:rPr>
                <w:rFonts w:ascii="宋体" w:hAnsi="宋体" w:eastAsia="宋体"/>
                <w:sz w:val="24"/>
                <w:szCs w:val="24"/>
                <w:highlight w:val="none"/>
              </w:rPr>
              <w:t>135</w:t>
            </w:r>
          </w:p>
        </w:tc>
        <w:tc>
          <w:tcPr>
            <w:tcW w:w="1160" w:type="dxa"/>
            <w:vAlign w:val="center"/>
          </w:tcPr>
          <w:p w14:paraId="079E070C">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238AEAC1">
            <w:pPr>
              <w:pStyle w:val="29"/>
              <w:rPr>
                <w:rFonts w:ascii="宋体" w:hAnsi="宋体" w:eastAsia="宋体"/>
                <w:sz w:val="24"/>
                <w:szCs w:val="24"/>
                <w:highlight w:val="none"/>
              </w:rPr>
            </w:pPr>
          </w:p>
        </w:tc>
        <w:tc>
          <w:tcPr>
            <w:tcW w:w="1276" w:type="dxa"/>
            <w:vAlign w:val="center"/>
          </w:tcPr>
          <w:p w14:paraId="5C48A1E8">
            <w:pPr>
              <w:pStyle w:val="29"/>
              <w:rPr>
                <w:rFonts w:ascii="宋体" w:hAnsi="宋体" w:eastAsia="宋体"/>
                <w:sz w:val="24"/>
                <w:szCs w:val="24"/>
                <w:highlight w:val="none"/>
              </w:rPr>
            </w:pPr>
            <w:r>
              <w:rPr>
                <w:rFonts w:ascii="宋体" w:hAnsi="宋体" w:eastAsia="宋体"/>
                <w:sz w:val="24"/>
                <w:szCs w:val="24"/>
                <w:highlight w:val="none"/>
              </w:rPr>
              <w:t>兼容性评价</w:t>
            </w:r>
          </w:p>
        </w:tc>
        <w:tc>
          <w:tcPr>
            <w:tcW w:w="1094" w:type="dxa"/>
            <w:vAlign w:val="center"/>
          </w:tcPr>
          <w:p w14:paraId="33B39EC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BD2940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操作系统提供软硬件兼容性检查工具，自动分析应用软件、硬件兼容性，定位兼容性问题；提供操作系统跨版本兼容性分析工具，在迁移前检查分析软硬件，定位兼容性问题。</w:t>
            </w:r>
          </w:p>
        </w:tc>
      </w:tr>
      <w:tr w14:paraId="40DE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2D634375">
            <w:pPr>
              <w:pStyle w:val="29"/>
              <w:jc w:val="center"/>
              <w:rPr>
                <w:rFonts w:ascii="宋体" w:hAnsi="宋体" w:eastAsia="宋体"/>
                <w:sz w:val="24"/>
                <w:szCs w:val="24"/>
                <w:highlight w:val="none"/>
                <w:lang w:eastAsia="zh-CN"/>
              </w:rPr>
            </w:pPr>
          </w:p>
          <w:p w14:paraId="6834BB0D">
            <w:pPr>
              <w:pStyle w:val="29"/>
              <w:jc w:val="center"/>
              <w:rPr>
                <w:rFonts w:ascii="宋体" w:hAnsi="宋体" w:eastAsia="宋体"/>
                <w:sz w:val="24"/>
                <w:szCs w:val="24"/>
                <w:highlight w:val="none"/>
              </w:rPr>
            </w:pPr>
            <w:r>
              <w:rPr>
                <w:rFonts w:ascii="宋体" w:hAnsi="宋体" w:eastAsia="宋体"/>
                <w:sz w:val="24"/>
                <w:szCs w:val="24"/>
                <w:highlight w:val="none"/>
              </w:rPr>
              <w:t>136</w:t>
            </w:r>
          </w:p>
        </w:tc>
        <w:tc>
          <w:tcPr>
            <w:tcW w:w="1160" w:type="dxa"/>
            <w:vAlign w:val="center"/>
          </w:tcPr>
          <w:p w14:paraId="67649785">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23DB2AF1">
            <w:pPr>
              <w:pStyle w:val="29"/>
              <w:rPr>
                <w:rFonts w:ascii="宋体" w:hAnsi="宋体" w:eastAsia="宋体"/>
                <w:sz w:val="24"/>
                <w:szCs w:val="24"/>
                <w:highlight w:val="none"/>
              </w:rPr>
            </w:pPr>
          </w:p>
        </w:tc>
        <w:tc>
          <w:tcPr>
            <w:tcW w:w="1276" w:type="dxa"/>
            <w:vAlign w:val="center"/>
          </w:tcPr>
          <w:p w14:paraId="594CBCEC">
            <w:pPr>
              <w:pStyle w:val="29"/>
              <w:rPr>
                <w:rFonts w:ascii="宋体" w:hAnsi="宋体" w:eastAsia="宋体"/>
                <w:sz w:val="24"/>
                <w:szCs w:val="24"/>
                <w:highlight w:val="none"/>
              </w:rPr>
            </w:pPr>
            <w:r>
              <w:rPr>
                <w:rFonts w:ascii="宋体" w:hAnsi="宋体" w:eastAsia="宋体"/>
                <w:sz w:val="24"/>
                <w:szCs w:val="24"/>
                <w:highlight w:val="none"/>
              </w:rPr>
              <w:t>性能调优</w:t>
            </w:r>
          </w:p>
        </w:tc>
        <w:tc>
          <w:tcPr>
            <w:tcW w:w="1094" w:type="dxa"/>
            <w:vAlign w:val="center"/>
          </w:tcPr>
          <w:p w14:paraId="62B1A53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58FB78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操作系统提供性能测试调优工具，按系统工作特点（如计算为主、存储为主等）自动优化系统配置</w:t>
            </w:r>
          </w:p>
        </w:tc>
      </w:tr>
      <w:tr w14:paraId="6112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534" w:type="dxa"/>
            <w:vAlign w:val="center"/>
          </w:tcPr>
          <w:p w14:paraId="5B9DDA10">
            <w:pPr>
              <w:pStyle w:val="29"/>
              <w:jc w:val="center"/>
              <w:rPr>
                <w:rFonts w:ascii="宋体" w:hAnsi="宋体" w:eastAsia="宋体"/>
                <w:sz w:val="24"/>
                <w:szCs w:val="24"/>
                <w:highlight w:val="none"/>
              </w:rPr>
            </w:pPr>
            <w:r>
              <w:rPr>
                <w:rFonts w:ascii="宋体" w:hAnsi="宋体" w:eastAsia="宋体"/>
                <w:sz w:val="24"/>
                <w:szCs w:val="24"/>
                <w:highlight w:val="none"/>
              </w:rPr>
              <w:t>137</w:t>
            </w:r>
          </w:p>
        </w:tc>
        <w:tc>
          <w:tcPr>
            <w:tcW w:w="1160" w:type="dxa"/>
            <w:vAlign w:val="center"/>
          </w:tcPr>
          <w:p w14:paraId="6A5C412F">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restart"/>
            <w:vAlign w:val="center"/>
          </w:tcPr>
          <w:p w14:paraId="1C4E5B84">
            <w:pPr>
              <w:pStyle w:val="29"/>
              <w:rPr>
                <w:rFonts w:ascii="宋体" w:hAnsi="宋体" w:eastAsia="宋体"/>
                <w:sz w:val="24"/>
                <w:szCs w:val="24"/>
                <w:highlight w:val="none"/>
              </w:rPr>
            </w:pPr>
            <w:r>
              <w:rPr>
                <w:rFonts w:ascii="宋体" w:hAnsi="宋体" w:eastAsia="宋体"/>
                <w:sz w:val="24"/>
                <w:szCs w:val="24"/>
                <w:highlight w:val="none"/>
              </w:rPr>
              <w:t>日志管理</w:t>
            </w:r>
          </w:p>
        </w:tc>
        <w:tc>
          <w:tcPr>
            <w:tcW w:w="1276" w:type="dxa"/>
            <w:vAlign w:val="center"/>
          </w:tcPr>
          <w:p w14:paraId="75AC2C9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日志记录与存储</w:t>
            </w:r>
          </w:p>
        </w:tc>
        <w:tc>
          <w:tcPr>
            <w:tcW w:w="1094" w:type="dxa"/>
            <w:vAlign w:val="center"/>
          </w:tcPr>
          <w:p w14:paraId="0A41068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B6E4AB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14:paraId="468F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534" w:type="dxa"/>
            <w:vAlign w:val="center"/>
          </w:tcPr>
          <w:p w14:paraId="15C4811F">
            <w:pPr>
              <w:pStyle w:val="29"/>
              <w:jc w:val="center"/>
              <w:rPr>
                <w:rFonts w:ascii="宋体" w:hAnsi="宋体" w:eastAsia="宋体"/>
                <w:sz w:val="24"/>
                <w:szCs w:val="24"/>
                <w:highlight w:val="none"/>
              </w:rPr>
            </w:pPr>
            <w:r>
              <w:rPr>
                <w:rFonts w:ascii="宋体" w:hAnsi="宋体" w:eastAsia="宋体"/>
                <w:sz w:val="24"/>
                <w:szCs w:val="24"/>
                <w:highlight w:val="none"/>
              </w:rPr>
              <w:t>138</w:t>
            </w:r>
          </w:p>
        </w:tc>
        <w:tc>
          <w:tcPr>
            <w:tcW w:w="1160" w:type="dxa"/>
            <w:vAlign w:val="center"/>
          </w:tcPr>
          <w:p w14:paraId="78A76C7D">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0F36F095">
            <w:pPr>
              <w:pStyle w:val="29"/>
              <w:rPr>
                <w:rFonts w:ascii="宋体" w:hAnsi="宋体" w:eastAsia="宋体"/>
                <w:sz w:val="24"/>
                <w:szCs w:val="24"/>
                <w:highlight w:val="none"/>
              </w:rPr>
            </w:pPr>
          </w:p>
        </w:tc>
        <w:tc>
          <w:tcPr>
            <w:tcW w:w="1276" w:type="dxa"/>
            <w:vAlign w:val="center"/>
          </w:tcPr>
          <w:p w14:paraId="5A7E4A7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日志处理与分析</w:t>
            </w:r>
          </w:p>
        </w:tc>
        <w:tc>
          <w:tcPr>
            <w:tcW w:w="1094" w:type="dxa"/>
            <w:vAlign w:val="center"/>
          </w:tcPr>
          <w:p w14:paraId="19AC498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DA092B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操作系统提供系统错误问题回溯分析工具，对系统崩溃问题及错误问题进行回溯；支持日志切分、一键收集、转储、同步机制</w:t>
            </w:r>
          </w:p>
        </w:tc>
      </w:tr>
      <w:tr w14:paraId="6F80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jc w:val="center"/>
        </w:trPr>
        <w:tc>
          <w:tcPr>
            <w:tcW w:w="534" w:type="dxa"/>
            <w:vAlign w:val="center"/>
          </w:tcPr>
          <w:p w14:paraId="4240A58C">
            <w:pPr>
              <w:pStyle w:val="29"/>
              <w:jc w:val="center"/>
              <w:rPr>
                <w:rFonts w:ascii="宋体" w:hAnsi="宋体" w:eastAsia="宋体"/>
                <w:sz w:val="24"/>
                <w:szCs w:val="24"/>
                <w:highlight w:val="none"/>
              </w:rPr>
            </w:pPr>
            <w:r>
              <w:rPr>
                <w:rFonts w:ascii="宋体" w:hAnsi="宋体" w:eastAsia="宋体"/>
                <w:sz w:val="24"/>
                <w:szCs w:val="24"/>
                <w:highlight w:val="none"/>
              </w:rPr>
              <w:t>139</w:t>
            </w:r>
          </w:p>
        </w:tc>
        <w:tc>
          <w:tcPr>
            <w:tcW w:w="1160" w:type="dxa"/>
            <w:vAlign w:val="center"/>
          </w:tcPr>
          <w:p w14:paraId="59744665">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Align w:val="center"/>
          </w:tcPr>
          <w:p w14:paraId="155E504A">
            <w:pPr>
              <w:pStyle w:val="29"/>
              <w:rPr>
                <w:rFonts w:ascii="宋体" w:hAnsi="宋体" w:eastAsia="宋体"/>
                <w:sz w:val="24"/>
                <w:szCs w:val="24"/>
                <w:highlight w:val="none"/>
              </w:rPr>
            </w:pPr>
            <w:r>
              <w:rPr>
                <w:rFonts w:ascii="宋体" w:hAnsi="宋体" w:eastAsia="宋体"/>
                <w:sz w:val="24"/>
                <w:szCs w:val="24"/>
                <w:highlight w:val="none"/>
              </w:rPr>
              <w:t>脆弱性管理</w:t>
            </w:r>
          </w:p>
        </w:tc>
        <w:tc>
          <w:tcPr>
            <w:tcW w:w="1276" w:type="dxa"/>
            <w:vAlign w:val="center"/>
          </w:tcPr>
          <w:p w14:paraId="66B8AC9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脆弱性管理</w:t>
            </w:r>
          </w:p>
        </w:tc>
        <w:tc>
          <w:tcPr>
            <w:tcW w:w="1094" w:type="dxa"/>
            <w:vAlign w:val="center"/>
          </w:tcPr>
          <w:p w14:paraId="1296C4D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75E98D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r>
      <w:tr w14:paraId="7A5F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534" w:type="dxa"/>
            <w:vAlign w:val="center"/>
          </w:tcPr>
          <w:p w14:paraId="685963F3">
            <w:pPr>
              <w:pStyle w:val="29"/>
              <w:jc w:val="center"/>
              <w:rPr>
                <w:rFonts w:ascii="宋体" w:hAnsi="宋体" w:eastAsia="宋体"/>
                <w:sz w:val="24"/>
                <w:szCs w:val="24"/>
                <w:highlight w:val="none"/>
              </w:rPr>
            </w:pPr>
            <w:r>
              <w:rPr>
                <w:rFonts w:ascii="宋体" w:hAnsi="宋体" w:eastAsia="宋体"/>
                <w:sz w:val="24"/>
                <w:szCs w:val="24"/>
                <w:highlight w:val="none"/>
              </w:rPr>
              <w:t>140</w:t>
            </w:r>
          </w:p>
        </w:tc>
        <w:tc>
          <w:tcPr>
            <w:tcW w:w="1160" w:type="dxa"/>
            <w:vAlign w:val="center"/>
          </w:tcPr>
          <w:p w14:paraId="58E1D67A">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Align w:val="center"/>
          </w:tcPr>
          <w:p w14:paraId="66A59769">
            <w:pPr>
              <w:pStyle w:val="29"/>
              <w:rPr>
                <w:rFonts w:ascii="宋体" w:hAnsi="宋体" w:eastAsia="宋体"/>
                <w:sz w:val="24"/>
                <w:szCs w:val="24"/>
                <w:highlight w:val="none"/>
              </w:rPr>
            </w:pPr>
            <w:r>
              <w:rPr>
                <w:rFonts w:ascii="宋体" w:hAnsi="宋体" w:eastAsia="宋体"/>
                <w:sz w:val="24"/>
                <w:szCs w:val="24"/>
                <w:highlight w:val="none"/>
              </w:rPr>
              <w:t>热补丁</w:t>
            </w:r>
          </w:p>
        </w:tc>
        <w:tc>
          <w:tcPr>
            <w:tcW w:w="1276" w:type="dxa"/>
            <w:vAlign w:val="center"/>
          </w:tcPr>
          <w:p w14:paraId="5558641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热补丁</w:t>
            </w:r>
          </w:p>
        </w:tc>
        <w:tc>
          <w:tcPr>
            <w:tcW w:w="1094" w:type="dxa"/>
            <w:vAlign w:val="center"/>
          </w:tcPr>
          <w:p w14:paraId="5262592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A6A5B5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14:paraId="3A04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CFB5E31">
            <w:pPr>
              <w:pStyle w:val="29"/>
              <w:jc w:val="center"/>
              <w:rPr>
                <w:rFonts w:ascii="宋体" w:hAnsi="宋体" w:eastAsia="宋体"/>
                <w:sz w:val="24"/>
                <w:szCs w:val="24"/>
                <w:highlight w:val="none"/>
              </w:rPr>
            </w:pPr>
            <w:r>
              <w:rPr>
                <w:rFonts w:ascii="宋体" w:hAnsi="宋体" w:eastAsia="宋体"/>
                <w:sz w:val="24"/>
                <w:szCs w:val="24"/>
                <w:highlight w:val="none"/>
              </w:rPr>
              <w:t>141</w:t>
            </w:r>
          </w:p>
        </w:tc>
        <w:tc>
          <w:tcPr>
            <w:tcW w:w="1160" w:type="dxa"/>
            <w:vAlign w:val="center"/>
          </w:tcPr>
          <w:p w14:paraId="3D01D007">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restart"/>
            <w:vAlign w:val="center"/>
          </w:tcPr>
          <w:p w14:paraId="4294F750">
            <w:pPr>
              <w:pStyle w:val="29"/>
              <w:rPr>
                <w:rFonts w:ascii="宋体" w:hAnsi="宋体" w:eastAsia="宋体"/>
                <w:sz w:val="24"/>
                <w:szCs w:val="24"/>
                <w:highlight w:val="none"/>
              </w:rPr>
            </w:pPr>
            <w:r>
              <w:rPr>
                <w:rFonts w:ascii="宋体" w:hAnsi="宋体" w:eastAsia="宋体"/>
                <w:sz w:val="24"/>
                <w:szCs w:val="24"/>
                <w:highlight w:val="none"/>
              </w:rPr>
              <w:t>系统升级</w:t>
            </w:r>
          </w:p>
        </w:tc>
        <w:tc>
          <w:tcPr>
            <w:tcW w:w="1276" w:type="dxa"/>
            <w:vAlign w:val="center"/>
          </w:tcPr>
          <w:p w14:paraId="32A9406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升级内容</w:t>
            </w:r>
          </w:p>
        </w:tc>
        <w:tc>
          <w:tcPr>
            <w:tcW w:w="1094" w:type="dxa"/>
            <w:vAlign w:val="center"/>
          </w:tcPr>
          <w:p w14:paraId="00F6653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BC259F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操作系统支持系统增量升级功能，对系统部件、安全补丁等升级</w:t>
            </w:r>
          </w:p>
        </w:tc>
      </w:tr>
      <w:tr w14:paraId="7A5B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35D92D03">
            <w:pPr>
              <w:pStyle w:val="29"/>
              <w:jc w:val="center"/>
              <w:rPr>
                <w:rFonts w:ascii="宋体" w:hAnsi="宋体" w:eastAsia="宋体"/>
                <w:sz w:val="24"/>
                <w:szCs w:val="24"/>
                <w:highlight w:val="none"/>
              </w:rPr>
            </w:pPr>
            <w:r>
              <w:rPr>
                <w:rFonts w:ascii="宋体" w:hAnsi="宋体" w:eastAsia="宋体"/>
                <w:sz w:val="24"/>
                <w:szCs w:val="24"/>
                <w:highlight w:val="none"/>
              </w:rPr>
              <w:t>142</w:t>
            </w:r>
          </w:p>
        </w:tc>
        <w:tc>
          <w:tcPr>
            <w:tcW w:w="1160" w:type="dxa"/>
            <w:vAlign w:val="center"/>
          </w:tcPr>
          <w:p w14:paraId="146F7CF0">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25F59C86">
            <w:pPr>
              <w:pStyle w:val="29"/>
              <w:rPr>
                <w:rFonts w:ascii="宋体" w:hAnsi="宋体" w:eastAsia="宋体"/>
                <w:sz w:val="24"/>
                <w:szCs w:val="24"/>
                <w:highlight w:val="none"/>
              </w:rPr>
            </w:pPr>
          </w:p>
        </w:tc>
        <w:tc>
          <w:tcPr>
            <w:tcW w:w="1276" w:type="dxa"/>
            <w:vAlign w:val="center"/>
          </w:tcPr>
          <w:p w14:paraId="367661CD">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升级方式</w:t>
            </w:r>
          </w:p>
        </w:tc>
        <w:tc>
          <w:tcPr>
            <w:tcW w:w="1094" w:type="dxa"/>
            <w:vAlign w:val="center"/>
          </w:tcPr>
          <w:p w14:paraId="0B0726E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5249B2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操作系统支持在线升级和离线升级</w:t>
            </w:r>
          </w:p>
        </w:tc>
      </w:tr>
      <w:tr w14:paraId="4708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1A27705">
            <w:pPr>
              <w:pStyle w:val="29"/>
              <w:jc w:val="center"/>
              <w:rPr>
                <w:rFonts w:ascii="宋体" w:hAnsi="宋体" w:eastAsia="宋体"/>
                <w:sz w:val="24"/>
                <w:szCs w:val="24"/>
                <w:highlight w:val="none"/>
              </w:rPr>
            </w:pPr>
            <w:r>
              <w:rPr>
                <w:rFonts w:ascii="宋体" w:hAnsi="宋体" w:eastAsia="宋体"/>
                <w:sz w:val="24"/>
                <w:szCs w:val="24"/>
                <w:highlight w:val="none"/>
              </w:rPr>
              <w:t>143</w:t>
            </w:r>
          </w:p>
        </w:tc>
        <w:tc>
          <w:tcPr>
            <w:tcW w:w="1160" w:type="dxa"/>
            <w:vAlign w:val="center"/>
          </w:tcPr>
          <w:p w14:paraId="7479ADD7">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5B5A3C23">
            <w:pPr>
              <w:pStyle w:val="29"/>
              <w:rPr>
                <w:rFonts w:ascii="宋体" w:hAnsi="宋体" w:eastAsia="宋体"/>
                <w:sz w:val="24"/>
                <w:szCs w:val="24"/>
                <w:highlight w:val="none"/>
              </w:rPr>
            </w:pPr>
          </w:p>
        </w:tc>
        <w:tc>
          <w:tcPr>
            <w:tcW w:w="1276" w:type="dxa"/>
            <w:vAlign w:val="center"/>
          </w:tcPr>
          <w:p w14:paraId="68B9642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数据保护</w:t>
            </w:r>
          </w:p>
        </w:tc>
        <w:tc>
          <w:tcPr>
            <w:tcW w:w="1094" w:type="dxa"/>
            <w:vAlign w:val="center"/>
          </w:tcPr>
          <w:p w14:paraId="118B7B7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AF061B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操作系统升级不得修改破坏用户数据</w:t>
            </w:r>
          </w:p>
        </w:tc>
      </w:tr>
      <w:tr w14:paraId="6409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34" w:type="dxa"/>
            <w:vAlign w:val="center"/>
          </w:tcPr>
          <w:p w14:paraId="56E7124D">
            <w:pPr>
              <w:pStyle w:val="29"/>
              <w:jc w:val="center"/>
              <w:rPr>
                <w:rFonts w:ascii="宋体" w:hAnsi="宋体" w:eastAsia="宋体"/>
                <w:sz w:val="24"/>
                <w:szCs w:val="24"/>
                <w:highlight w:val="none"/>
              </w:rPr>
            </w:pPr>
            <w:r>
              <w:rPr>
                <w:rFonts w:ascii="宋体" w:hAnsi="宋体" w:eastAsia="宋体"/>
                <w:sz w:val="24"/>
                <w:szCs w:val="24"/>
                <w:highlight w:val="none"/>
              </w:rPr>
              <w:t>144</w:t>
            </w:r>
          </w:p>
        </w:tc>
        <w:tc>
          <w:tcPr>
            <w:tcW w:w="1160" w:type="dxa"/>
            <w:vAlign w:val="center"/>
          </w:tcPr>
          <w:p w14:paraId="33AB591A">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6424F27C">
            <w:pPr>
              <w:pStyle w:val="29"/>
              <w:rPr>
                <w:rFonts w:ascii="宋体" w:hAnsi="宋体" w:eastAsia="宋体"/>
                <w:sz w:val="24"/>
                <w:szCs w:val="24"/>
                <w:highlight w:val="none"/>
              </w:rPr>
            </w:pPr>
          </w:p>
        </w:tc>
        <w:tc>
          <w:tcPr>
            <w:tcW w:w="1276" w:type="dxa"/>
            <w:vAlign w:val="center"/>
          </w:tcPr>
          <w:p w14:paraId="0E595CEA">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兼容性</w:t>
            </w:r>
          </w:p>
        </w:tc>
        <w:tc>
          <w:tcPr>
            <w:tcW w:w="1094" w:type="dxa"/>
            <w:vAlign w:val="center"/>
          </w:tcPr>
          <w:p w14:paraId="26139E7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A4F070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操作系统升级不得影响原有软硬件兼容性，如有影响应显式的提示告知用户</w:t>
            </w:r>
          </w:p>
        </w:tc>
      </w:tr>
      <w:tr w14:paraId="4B66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4" w:type="dxa"/>
            <w:vAlign w:val="center"/>
          </w:tcPr>
          <w:p w14:paraId="6A65342B">
            <w:pPr>
              <w:pStyle w:val="29"/>
              <w:jc w:val="center"/>
              <w:rPr>
                <w:rFonts w:ascii="宋体" w:hAnsi="宋体" w:eastAsia="宋体"/>
                <w:sz w:val="24"/>
                <w:szCs w:val="24"/>
                <w:highlight w:val="none"/>
              </w:rPr>
            </w:pPr>
            <w:r>
              <w:rPr>
                <w:rFonts w:ascii="宋体" w:hAnsi="宋体" w:eastAsia="宋体"/>
                <w:sz w:val="24"/>
                <w:szCs w:val="24"/>
                <w:highlight w:val="none"/>
              </w:rPr>
              <w:t>145</w:t>
            </w:r>
          </w:p>
        </w:tc>
        <w:tc>
          <w:tcPr>
            <w:tcW w:w="1160" w:type="dxa"/>
            <w:vAlign w:val="center"/>
          </w:tcPr>
          <w:p w14:paraId="57F89943">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Align w:val="center"/>
          </w:tcPr>
          <w:p w14:paraId="21B1FEF3">
            <w:pPr>
              <w:pStyle w:val="29"/>
              <w:rPr>
                <w:rFonts w:ascii="宋体" w:hAnsi="宋体" w:eastAsia="宋体"/>
                <w:sz w:val="24"/>
                <w:szCs w:val="24"/>
                <w:highlight w:val="none"/>
              </w:rPr>
            </w:pPr>
          </w:p>
        </w:tc>
        <w:tc>
          <w:tcPr>
            <w:tcW w:w="1276" w:type="dxa"/>
            <w:vAlign w:val="center"/>
          </w:tcPr>
          <w:p w14:paraId="1CA306C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回退</w:t>
            </w:r>
          </w:p>
        </w:tc>
        <w:tc>
          <w:tcPr>
            <w:tcW w:w="1094" w:type="dxa"/>
            <w:vAlign w:val="center"/>
          </w:tcPr>
          <w:p w14:paraId="2491371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E941FE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操作系统提供升级回退机制，能卸载已升级的软件包，恢复系统原有状态，如升级为不可回退，则系统升级前以显式的提示告知用户</w:t>
            </w:r>
          </w:p>
        </w:tc>
      </w:tr>
      <w:tr w14:paraId="09A6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5C3590A8">
            <w:pPr>
              <w:pStyle w:val="29"/>
              <w:jc w:val="center"/>
              <w:rPr>
                <w:rFonts w:ascii="宋体" w:hAnsi="宋体" w:eastAsia="宋体"/>
                <w:sz w:val="24"/>
                <w:szCs w:val="24"/>
                <w:highlight w:val="none"/>
              </w:rPr>
            </w:pPr>
            <w:r>
              <w:rPr>
                <w:rFonts w:ascii="宋体" w:hAnsi="宋体" w:eastAsia="宋体"/>
                <w:sz w:val="24"/>
                <w:szCs w:val="24"/>
                <w:highlight w:val="none"/>
              </w:rPr>
              <w:t>146</w:t>
            </w:r>
          </w:p>
        </w:tc>
        <w:tc>
          <w:tcPr>
            <w:tcW w:w="1160" w:type="dxa"/>
            <w:vAlign w:val="center"/>
          </w:tcPr>
          <w:p w14:paraId="090B893B">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Align w:val="center"/>
          </w:tcPr>
          <w:p w14:paraId="6DF1BB9D">
            <w:pPr>
              <w:pStyle w:val="29"/>
              <w:rPr>
                <w:rFonts w:ascii="宋体" w:hAnsi="宋体" w:eastAsia="宋体"/>
                <w:sz w:val="24"/>
                <w:szCs w:val="24"/>
                <w:highlight w:val="none"/>
              </w:rPr>
            </w:pPr>
            <w:r>
              <w:rPr>
                <w:rFonts w:ascii="宋体" w:hAnsi="宋体" w:eastAsia="宋体"/>
                <w:sz w:val="24"/>
                <w:szCs w:val="24"/>
                <w:highlight w:val="none"/>
              </w:rPr>
              <w:t>交付方式</w:t>
            </w:r>
          </w:p>
        </w:tc>
        <w:tc>
          <w:tcPr>
            <w:tcW w:w="1276" w:type="dxa"/>
            <w:vAlign w:val="center"/>
          </w:tcPr>
          <w:p w14:paraId="6F7FCEF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交付方式</w:t>
            </w:r>
          </w:p>
        </w:tc>
        <w:tc>
          <w:tcPr>
            <w:tcW w:w="1094" w:type="dxa"/>
            <w:vAlign w:val="center"/>
          </w:tcPr>
          <w:p w14:paraId="7754EAB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5E87E2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供应商提供光盘、USB闪存盘、镜像文件（下载）等交付方式</w:t>
            </w:r>
          </w:p>
        </w:tc>
      </w:tr>
      <w:tr w14:paraId="6100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09E1230A">
            <w:pPr>
              <w:pStyle w:val="29"/>
              <w:jc w:val="center"/>
              <w:rPr>
                <w:rFonts w:ascii="宋体" w:hAnsi="宋体" w:eastAsia="宋体"/>
                <w:sz w:val="24"/>
                <w:szCs w:val="24"/>
                <w:highlight w:val="none"/>
              </w:rPr>
            </w:pPr>
            <w:r>
              <w:rPr>
                <w:rFonts w:ascii="宋体" w:hAnsi="宋体" w:eastAsia="宋体"/>
                <w:sz w:val="24"/>
                <w:szCs w:val="24"/>
                <w:highlight w:val="none"/>
              </w:rPr>
              <w:t>147</w:t>
            </w:r>
          </w:p>
        </w:tc>
        <w:tc>
          <w:tcPr>
            <w:tcW w:w="1160" w:type="dxa"/>
            <w:vAlign w:val="center"/>
          </w:tcPr>
          <w:p w14:paraId="26905397">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restart"/>
            <w:vAlign w:val="center"/>
          </w:tcPr>
          <w:p w14:paraId="3F171A1C">
            <w:pPr>
              <w:pStyle w:val="29"/>
              <w:rPr>
                <w:rFonts w:ascii="宋体" w:hAnsi="宋体" w:eastAsia="宋体"/>
                <w:sz w:val="24"/>
                <w:szCs w:val="24"/>
                <w:highlight w:val="none"/>
              </w:rPr>
            </w:pPr>
            <w:r>
              <w:rPr>
                <w:rFonts w:ascii="宋体" w:hAnsi="宋体" w:eastAsia="宋体"/>
                <w:sz w:val="24"/>
                <w:szCs w:val="24"/>
                <w:highlight w:val="none"/>
              </w:rPr>
              <w:t>服务周期</w:t>
            </w:r>
          </w:p>
        </w:tc>
        <w:tc>
          <w:tcPr>
            <w:tcW w:w="1276" w:type="dxa"/>
            <w:vAlign w:val="center"/>
          </w:tcPr>
          <w:p w14:paraId="1F2ACB6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产品维护周期</w:t>
            </w:r>
          </w:p>
        </w:tc>
        <w:tc>
          <w:tcPr>
            <w:tcW w:w="1094" w:type="dxa"/>
            <w:vAlign w:val="center"/>
          </w:tcPr>
          <w:p w14:paraId="4EBCF9E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59C4EB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产品自发布之日起至产品停止功能升级（包含不限于新特性、新硬件支持、问题修复、安全补丁等）之日止≥1年</w:t>
            </w:r>
          </w:p>
        </w:tc>
      </w:tr>
      <w:tr w14:paraId="770F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534" w:type="dxa"/>
            <w:vAlign w:val="center"/>
          </w:tcPr>
          <w:p w14:paraId="654DAC86">
            <w:pPr>
              <w:pStyle w:val="29"/>
              <w:jc w:val="center"/>
              <w:rPr>
                <w:rFonts w:ascii="宋体" w:hAnsi="宋体" w:eastAsia="宋体"/>
                <w:sz w:val="24"/>
                <w:szCs w:val="24"/>
                <w:highlight w:val="none"/>
              </w:rPr>
            </w:pPr>
            <w:r>
              <w:rPr>
                <w:rFonts w:ascii="宋体" w:hAnsi="宋体" w:eastAsia="宋体"/>
                <w:sz w:val="24"/>
                <w:szCs w:val="24"/>
                <w:highlight w:val="none"/>
              </w:rPr>
              <w:t>148</w:t>
            </w:r>
          </w:p>
        </w:tc>
        <w:tc>
          <w:tcPr>
            <w:tcW w:w="1160" w:type="dxa"/>
            <w:vAlign w:val="center"/>
          </w:tcPr>
          <w:p w14:paraId="3BCB83EC">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67D67B70">
            <w:pPr>
              <w:pStyle w:val="29"/>
              <w:rPr>
                <w:rFonts w:ascii="宋体" w:hAnsi="宋体" w:eastAsia="宋体"/>
                <w:sz w:val="24"/>
                <w:szCs w:val="24"/>
                <w:highlight w:val="none"/>
              </w:rPr>
            </w:pPr>
          </w:p>
        </w:tc>
        <w:tc>
          <w:tcPr>
            <w:tcW w:w="1276" w:type="dxa"/>
            <w:vAlign w:val="center"/>
          </w:tcPr>
          <w:p w14:paraId="1CC6E4E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产品延伸服务周期</w:t>
            </w:r>
          </w:p>
        </w:tc>
        <w:tc>
          <w:tcPr>
            <w:tcW w:w="1094" w:type="dxa"/>
            <w:vAlign w:val="center"/>
          </w:tcPr>
          <w:p w14:paraId="7A0BA7C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7921CB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产品停止功能升级之日起至产品停止功能维护（包括问题修复、安全补丁等）之日止≥1年</w:t>
            </w:r>
          </w:p>
        </w:tc>
      </w:tr>
      <w:tr w14:paraId="3D54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34" w:type="dxa"/>
            <w:vAlign w:val="center"/>
          </w:tcPr>
          <w:p w14:paraId="78177A6C">
            <w:pPr>
              <w:pStyle w:val="29"/>
              <w:jc w:val="center"/>
              <w:rPr>
                <w:rFonts w:ascii="宋体" w:hAnsi="宋体" w:eastAsia="宋体"/>
                <w:sz w:val="24"/>
                <w:szCs w:val="24"/>
                <w:highlight w:val="none"/>
              </w:rPr>
            </w:pPr>
            <w:r>
              <w:rPr>
                <w:rFonts w:ascii="宋体" w:hAnsi="宋体" w:eastAsia="宋体"/>
                <w:sz w:val="24"/>
                <w:szCs w:val="24"/>
                <w:highlight w:val="none"/>
              </w:rPr>
              <w:t>149</w:t>
            </w:r>
          </w:p>
        </w:tc>
        <w:tc>
          <w:tcPr>
            <w:tcW w:w="1160" w:type="dxa"/>
            <w:vAlign w:val="center"/>
          </w:tcPr>
          <w:p w14:paraId="7DFC108C">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088047FD">
            <w:pPr>
              <w:pStyle w:val="29"/>
              <w:rPr>
                <w:rFonts w:ascii="宋体" w:hAnsi="宋体" w:eastAsia="宋体"/>
                <w:sz w:val="24"/>
                <w:szCs w:val="24"/>
                <w:highlight w:val="none"/>
              </w:rPr>
            </w:pPr>
          </w:p>
        </w:tc>
        <w:tc>
          <w:tcPr>
            <w:tcW w:w="1276" w:type="dxa"/>
            <w:vAlign w:val="center"/>
          </w:tcPr>
          <w:p w14:paraId="630F5B2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产品延伸安全服务周期</w:t>
            </w:r>
          </w:p>
        </w:tc>
        <w:tc>
          <w:tcPr>
            <w:tcW w:w="1094" w:type="dxa"/>
            <w:vAlign w:val="center"/>
          </w:tcPr>
          <w:p w14:paraId="164AA2A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13A8F631">
            <w:pPr>
              <w:pStyle w:val="29"/>
              <w:rPr>
                <w:rFonts w:ascii="宋体" w:hAnsi="宋体" w:eastAsia="宋体"/>
                <w:sz w:val="24"/>
                <w:szCs w:val="24"/>
                <w:highlight w:val="none"/>
              </w:rPr>
            </w:pPr>
            <w:r>
              <w:rPr>
                <w:rFonts w:ascii="宋体" w:hAnsi="宋体" w:eastAsia="宋体"/>
                <w:sz w:val="24"/>
                <w:szCs w:val="24"/>
                <w:highlight w:val="none"/>
              </w:rPr>
              <w:t>≥1年</w:t>
            </w:r>
          </w:p>
        </w:tc>
      </w:tr>
      <w:tr w14:paraId="5C57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534" w:type="dxa"/>
            <w:vAlign w:val="center"/>
          </w:tcPr>
          <w:p w14:paraId="7510EE4E">
            <w:pPr>
              <w:pStyle w:val="29"/>
              <w:jc w:val="center"/>
              <w:rPr>
                <w:rFonts w:ascii="宋体" w:hAnsi="宋体" w:eastAsia="宋体"/>
                <w:sz w:val="24"/>
                <w:szCs w:val="24"/>
                <w:highlight w:val="none"/>
              </w:rPr>
            </w:pPr>
          </w:p>
          <w:p w14:paraId="34EF83EC">
            <w:pPr>
              <w:pStyle w:val="29"/>
              <w:jc w:val="center"/>
              <w:rPr>
                <w:rFonts w:ascii="宋体" w:hAnsi="宋体" w:eastAsia="宋体"/>
                <w:sz w:val="24"/>
                <w:szCs w:val="24"/>
                <w:highlight w:val="none"/>
              </w:rPr>
            </w:pPr>
            <w:r>
              <w:rPr>
                <w:rFonts w:ascii="宋体" w:hAnsi="宋体" w:eastAsia="宋体"/>
                <w:sz w:val="24"/>
                <w:szCs w:val="24"/>
                <w:highlight w:val="none"/>
              </w:rPr>
              <w:t>150</w:t>
            </w:r>
          </w:p>
        </w:tc>
        <w:tc>
          <w:tcPr>
            <w:tcW w:w="1160" w:type="dxa"/>
            <w:vAlign w:val="center"/>
          </w:tcPr>
          <w:p w14:paraId="3CC21363">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0E91BF97">
            <w:pPr>
              <w:pStyle w:val="29"/>
              <w:rPr>
                <w:rFonts w:ascii="宋体" w:hAnsi="宋体" w:eastAsia="宋体"/>
                <w:sz w:val="24"/>
                <w:szCs w:val="24"/>
                <w:highlight w:val="none"/>
              </w:rPr>
            </w:pPr>
          </w:p>
        </w:tc>
        <w:tc>
          <w:tcPr>
            <w:tcW w:w="1276" w:type="dxa"/>
            <w:vAlign w:val="center"/>
          </w:tcPr>
          <w:p w14:paraId="54BAC64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售后服务最小保障期</w:t>
            </w:r>
          </w:p>
        </w:tc>
        <w:tc>
          <w:tcPr>
            <w:tcW w:w="1094" w:type="dxa"/>
            <w:vAlign w:val="center"/>
          </w:tcPr>
          <w:p w14:paraId="7D722AB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7B8675CE">
            <w:pPr>
              <w:pStyle w:val="29"/>
              <w:rPr>
                <w:rFonts w:ascii="宋体" w:hAnsi="宋体" w:eastAsia="宋体"/>
                <w:sz w:val="24"/>
                <w:szCs w:val="24"/>
                <w:highlight w:val="none"/>
              </w:rPr>
            </w:pPr>
            <w:r>
              <w:rPr>
                <w:rFonts w:ascii="宋体" w:hAnsi="宋体" w:eastAsia="宋体"/>
                <w:sz w:val="24"/>
                <w:szCs w:val="24"/>
                <w:highlight w:val="none"/>
              </w:rPr>
              <w:t>≥1年</w:t>
            </w:r>
          </w:p>
        </w:tc>
      </w:tr>
      <w:tr w14:paraId="7993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10C364DA">
            <w:pPr>
              <w:pStyle w:val="29"/>
              <w:jc w:val="center"/>
              <w:rPr>
                <w:rFonts w:ascii="宋体" w:hAnsi="宋体" w:eastAsia="宋体"/>
                <w:sz w:val="24"/>
                <w:szCs w:val="24"/>
                <w:highlight w:val="none"/>
              </w:rPr>
            </w:pPr>
            <w:r>
              <w:rPr>
                <w:rFonts w:ascii="宋体" w:hAnsi="宋体" w:eastAsia="宋体"/>
                <w:sz w:val="24"/>
                <w:szCs w:val="24"/>
                <w:highlight w:val="none"/>
              </w:rPr>
              <w:t>151</w:t>
            </w:r>
          </w:p>
        </w:tc>
        <w:tc>
          <w:tcPr>
            <w:tcW w:w="1160" w:type="dxa"/>
            <w:vAlign w:val="center"/>
          </w:tcPr>
          <w:p w14:paraId="7A58B52D">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restart"/>
            <w:vAlign w:val="center"/>
          </w:tcPr>
          <w:p w14:paraId="1F96DAA9">
            <w:pPr>
              <w:pStyle w:val="29"/>
              <w:rPr>
                <w:rFonts w:ascii="宋体" w:hAnsi="宋体" w:eastAsia="宋体"/>
                <w:sz w:val="24"/>
                <w:szCs w:val="24"/>
                <w:highlight w:val="none"/>
              </w:rPr>
            </w:pPr>
            <w:r>
              <w:rPr>
                <w:rFonts w:ascii="宋体" w:hAnsi="宋体" w:eastAsia="宋体"/>
                <w:sz w:val="24"/>
                <w:szCs w:val="24"/>
                <w:highlight w:val="none"/>
              </w:rPr>
              <w:t>售后服务</w:t>
            </w:r>
          </w:p>
        </w:tc>
        <w:tc>
          <w:tcPr>
            <w:tcW w:w="1276" w:type="dxa"/>
            <w:vAlign w:val="center"/>
          </w:tcPr>
          <w:p w14:paraId="6BF7CA5A">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原厂服务</w:t>
            </w:r>
          </w:p>
        </w:tc>
        <w:tc>
          <w:tcPr>
            <w:tcW w:w="1094" w:type="dxa"/>
            <w:vAlign w:val="center"/>
          </w:tcPr>
          <w:p w14:paraId="3B139F7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8F1218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服务由操作系统厂商的正式员工提供，不由代理商提供</w:t>
            </w:r>
            <w:r>
              <w:rPr>
                <w:rFonts w:hint="eastAsia" w:ascii="宋体" w:hAnsi="宋体" w:eastAsia="宋体"/>
                <w:sz w:val="24"/>
                <w:szCs w:val="24"/>
                <w:highlight w:val="none"/>
                <w:lang w:eastAsia="zh-CN"/>
              </w:rPr>
              <w:t>。</w:t>
            </w:r>
          </w:p>
        </w:tc>
      </w:tr>
      <w:tr w14:paraId="3B51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34" w:type="dxa"/>
            <w:vAlign w:val="center"/>
          </w:tcPr>
          <w:p w14:paraId="4E570D92">
            <w:pPr>
              <w:pStyle w:val="29"/>
              <w:jc w:val="center"/>
              <w:rPr>
                <w:rFonts w:ascii="宋体" w:hAnsi="宋体" w:eastAsia="宋体"/>
                <w:sz w:val="24"/>
                <w:szCs w:val="24"/>
                <w:highlight w:val="none"/>
                <w:lang w:eastAsia="zh-CN"/>
              </w:rPr>
            </w:pPr>
          </w:p>
          <w:p w14:paraId="3631C38A">
            <w:pPr>
              <w:pStyle w:val="29"/>
              <w:jc w:val="center"/>
              <w:rPr>
                <w:rFonts w:ascii="宋体" w:hAnsi="宋体" w:eastAsia="宋体"/>
                <w:sz w:val="24"/>
                <w:szCs w:val="24"/>
                <w:highlight w:val="none"/>
              </w:rPr>
            </w:pPr>
            <w:r>
              <w:rPr>
                <w:rFonts w:ascii="宋体" w:hAnsi="宋体" w:eastAsia="宋体"/>
                <w:sz w:val="24"/>
                <w:szCs w:val="24"/>
                <w:highlight w:val="none"/>
              </w:rPr>
              <w:t>152</w:t>
            </w:r>
          </w:p>
        </w:tc>
        <w:tc>
          <w:tcPr>
            <w:tcW w:w="1160" w:type="dxa"/>
            <w:vAlign w:val="center"/>
          </w:tcPr>
          <w:p w14:paraId="6FDDC9D3">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087D8E85">
            <w:pPr>
              <w:pStyle w:val="29"/>
              <w:rPr>
                <w:rFonts w:ascii="宋体" w:hAnsi="宋体" w:eastAsia="宋体"/>
                <w:sz w:val="24"/>
                <w:szCs w:val="24"/>
                <w:highlight w:val="none"/>
              </w:rPr>
            </w:pPr>
          </w:p>
        </w:tc>
        <w:tc>
          <w:tcPr>
            <w:tcW w:w="1276" w:type="dxa"/>
            <w:vAlign w:val="center"/>
          </w:tcPr>
          <w:p w14:paraId="04F3D70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服务热线电话</w:t>
            </w:r>
          </w:p>
        </w:tc>
        <w:tc>
          <w:tcPr>
            <w:tcW w:w="1094" w:type="dxa"/>
            <w:vAlign w:val="center"/>
          </w:tcPr>
          <w:p w14:paraId="645DE40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1F72ED4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操作系统厂商为最终用户提供工作日每日不少于8h（覆盖一般工作时间，具体时间由企业标准给出）中文技术服务热线</w:t>
            </w:r>
          </w:p>
        </w:tc>
      </w:tr>
      <w:tr w14:paraId="6B55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371E3661">
            <w:pPr>
              <w:pStyle w:val="29"/>
              <w:jc w:val="center"/>
              <w:rPr>
                <w:rFonts w:ascii="宋体" w:hAnsi="宋体" w:eastAsia="宋体"/>
                <w:sz w:val="24"/>
                <w:szCs w:val="24"/>
                <w:highlight w:val="none"/>
              </w:rPr>
            </w:pPr>
            <w:r>
              <w:rPr>
                <w:rFonts w:ascii="宋体" w:hAnsi="宋体" w:eastAsia="宋体"/>
                <w:sz w:val="24"/>
                <w:szCs w:val="24"/>
                <w:highlight w:val="none"/>
              </w:rPr>
              <w:t>153</w:t>
            </w:r>
          </w:p>
        </w:tc>
        <w:tc>
          <w:tcPr>
            <w:tcW w:w="1160" w:type="dxa"/>
            <w:vAlign w:val="center"/>
          </w:tcPr>
          <w:p w14:paraId="61583FE0">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741FE32D">
            <w:pPr>
              <w:pStyle w:val="29"/>
              <w:rPr>
                <w:rFonts w:ascii="宋体" w:hAnsi="宋体" w:eastAsia="宋体"/>
                <w:sz w:val="24"/>
                <w:szCs w:val="24"/>
                <w:highlight w:val="none"/>
              </w:rPr>
            </w:pPr>
          </w:p>
        </w:tc>
        <w:tc>
          <w:tcPr>
            <w:tcW w:w="1276" w:type="dxa"/>
            <w:vAlign w:val="center"/>
          </w:tcPr>
          <w:p w14:paraId="288CB97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技术服务标准</w:t>
            </w:r>
          </w:p>
        </w:tc>
        <w:tc>
          <w:tcPr>
            <w:tcW w:w="1094" w:type="dxa"/>
            <w:vAlign w:val="center"/>
          </w:tcPr>
          <w:p w14:paraId="08080FF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627E715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操作系统厂商提供工作日每日不少于8h技术支持服务</w:t>
            </w:r>
          </w:p>
        </w:tc>
      </w:tr>
      <w:tr w14:paraId="4967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4" w:type="dxa"/>
            <w:vAlign w:val="center"/>
          </w:tcPr>
          <w:p w14:paraId="636F0F83">
            <w:pPr>
              <w:pStyle w:val="29"/>
              <w:jc w:val="center"/>
              <w:rPr>
                <w:rFonts w:ascii="宋体" w:hAnsi="宋体" w:eastAsia="宋体"/>
                <w:sz w:val="24"/>
                <w:szCs w:val="24"/>
                <w:highlight w:val="none"/>
              </w:rPr>
            </w:pPr>
            <w:r>
              <w:rPr>
                <w:rFonts w:ascii="宋体" w:hAnsi="宋体" w:eastAsia="宋体"/>
                <w:sz w:val="24"/>
                <w:szCs w:val="24"/>
                <w:highlight w:val="none"/>
              </w:rPr>
              <w:t>154</w:t>
            </w:r>
          </w:p>
        </w:tc>
        <w:tc>
          <w:tcPr>
            <w:tcW w:w="1160" w:type="dxa"/>
            <w:vAlign w:val="center"/>
          </w:tcPr>
          <w:p w14:paraId="5EEA5F40">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705519C9">
            <w:pPr>
              <w:pStyle w:val="29"/>
              <w:rPr>
                <w:rFonts w:ascii="宋体" w:hAnsi="宋体" w:eastAsia="宋体"/>
                <w:sz w:val="24"/>
                <w:szCs w:val="24"/>
                <w:highlight w:val="none"/>
              </w:rPr>
            </w:pPr>
          </w:p>
        </w:tc>
        <w:tc>
          <w:tcPr>
            <w:tcW w:w="1276" w:type="dxa"/>
            <w:vAlign w:val="center"/>
          </w:tcPr>
          <w:p w14:paraId="7E5DF746">
            <w:pPr>
              <w:pStyle w:val="29"/>
              <w:rPr>
                <w:rFonts w:ascii="宋体" w:hAnsi="宋体" w:eastAsia="宋体"/>
                <w:sz w:val="24"/>
                <w:szCs w:val="24"/>
                <w:highlight w:val="none"/>
              </w:rPr>
            </w:pPr>
            <w:r>
              <w:rPr>
                <w:rFonts w:ascii="宋体" w:hAnsi="宋体" w:eastAsia="宋体"/>
                <w:sz w:val="24"/>
                <w:szCs w:val="24"/>
                <w:highlight w:val="none"/>
              </w:rPr>
              <w:t>定制优化增值服务</w:t>
            </w:r>
          </w:p>
        </w:tc>
        <w:tc>
          <w:tcPr>
            <w:tcW w:w="1094" w:type="dxa"/>
            <w:vAlign w:val="center"/>
          </w:tcPr>
          <w:p w14:paraId="4A218CB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41A121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操作系统厂商提供代码级定制优化服务</w:t>
            </w:r>
          </w:p>
        </w:tc>
      </w:tr>
      <w:tr w14:paraId="19CB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4" w:type="dxa"/>
            <w:vAlign w:val="center"/>
          </w:tcPr>
          <w:p w14:paraId="2AE88E74">
            <w:pPr>
              <w:pStyle w:val="29"/>
              <w:jc w:val="center"/>
              <w:rPr>
                <w:rFonts w:ascii="宋体" w:hAnsi="宋体" w:eastAsia="宋体"/>
                <w:sz w:val="24"/>
                <w:szCs w:val="24"/>
                <w:highlight w:val="none"/>
              </w:rPr>
            </w:pPr>
            <w:r>
              <w:rPr>
                <w:rFonts w:ascii="宋体" w:hAnsi="宋体" w:eastAsia="宋体"/>
                <w:sz w:val="24"/>
                <w:szCs w:val="24"/>
                <w:highlight w:val="none"/>
              </w:rPr>
              <w:t>155</w:t>
            </w:r>
          </w:p>
        </w:tc>
        <w:tc>
          <w:tcPr>
            <w:tcW w:w="1160" w:type="dxa"/>
            <w:vAlign w:val="center"/>
          </w:tcPr>
          <w:p w14:paraId="465512A8">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6D16A1F2">
            <w:pPr>
              <w:pStyle w:val="29"/>
              <w:rPr>
                <w:rFonts w:ascii="宋体" w:hAnsi="宋体" w:eastAsia="宋体"/>
                <w:sz w:val="24"/>
                <w:szCs w:val="24"/>
                <w:highlight w:val="none"/>
              </w:rPr>
            </w:pPr>
          </w:p>
        </w:tc>
        <w:tc>
          <w:tcPr>
            <w:tcW w:w="1276" w:type="dxa"/>
            <w:vAlign w:val="center"/>
          </w:tcPr>
          <w:p w14:paraId="1BC74C6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技术服务时效</w:t>
            </w:r>
          </w:p>
        </w:tc>
        <w:tc>
          <w:tcPr>
            <w:tcW w:w="1094" w:type="dxa"/>
            <w:vAlign w:val="center"/>
          </w:tcPr>
          <w:p w14:paraId="0AB4827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1217763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操作系统厂商满足同城4h、异地12h响要求，两个工作日解决问题，对于未能解决的问题和故障提供可行的升级方</w:t>
            </w:r>
          </w:p>
          <w:p w14:paraId="336141FC">
            <w:pPr>
              <w:pStyle w:val="29"/>
              <w:rPr>
                <w:rFonts w:ascii="宋体" w:hAnsi="宋体" w:eastAsia="宋体"/>
                <w:sz w:val="24"/>
                <w:szCs w:val="24"/>
                <w:highlight w:val="none"/>
              </w:rPr>
            </w:pPr>
            <w:r>
              <w:rPr>
                <w:rFonts w:ascii="宋体" w:hAnsi="宋体" w:eastAsia="宋体"/>
                <w:sz w:val="24"/>
                <w:szCs w:val="24"/>
                <w:highlight w:val="none"/>
              </w:rPr>
              <w:t>案</w:t>
            </w:r>
          </w:p>
        </w:tc>
      </w:tr>
      <w:tr w14:paraId="4899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3E5C00D3">
            <w:pPr>
              <w:pStyle w:val="29"/>
              <w:jc w:val="center"/>
              <w:rPr>
                <w:rFonts w:ascii="宋体" w:hAnsi="宋体" w:eastAsia="宋体"/>
                <w:sz w:val="24"/>
                <w:szCs w:val="24"/>
                <w:highlight w:val="none"/>
              </w:rPr>
            </w:pPr>
            <w:r>
              <w:rPr>
                <w:rFonts w:ascii="宋体" w:hAnsi="宋体" w:eastAsia="宋体"/>
                <w:sz w:val="24"/>
                <w:szCs w:val="24"/>
                <w:highlight w:val="none"/>
              </w:rPr>
              <w:t>156</w:t>
            </w:r>
          </w:p>
        </w:tc>
        <w:tc>
          <w:tcPr>
            <w:tcW w:w="1160" w:type="dxa"/>
            <w:vAlign w:val="center"/>
          </w:tcPr>
          <w:p w14:paraId="2D0AE1A7">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38EE9F2E">
            <w:pPr>
              <w:pStyle w:val="29"/>
              <w:rPr>
                <w:rFonts w:ascii="宋体" w:hAnsi="宋体" w:eastAsia="宋体"/>
                <w:sz w:val="24"/>
                <w:szCs w:val="24"/>
                <w:highlight w:val="none"/>
              </w:rPr>
            </w:pPr>
          </w:p>
        </w:tc>
        <w:tc>
          <w:tcPr>
            <w:tcW w:w="1276" w:type="dxa"/>
            <w:vAlign w:val="center"/>
          </w:tcPr>
          <w:p w14:paraId="3A35590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技术服务保障</w:t>
            </w:r>
          </w:p>
        </w:tc>
        <w:tc>
          <w:tcPr>
            <w:tcW w:w="1094" w:type="dxa"/>
            <w:vAlign w:val="center"/>
          </w:tcPr>
          <w:p w14:paraId="163F5BB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7D50BE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发生非人为因素故障，在七日内由操作系统厂商原厂人员免费对产品进行补充或更换</w:t>
            </w:r>
          </w:p>
        </w:tc>
      </w:tr>
      <w:tr w14:paraId="6CCC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662AA9E1">
            <w:pPr>
              <w:pStyle w:val="29"/>
              <w:jc w:val="center"/>
              <w:rPr>
                <w:rFonts w:ascii="宋体" w:hAnsi="宋体" w:eastAsia="宋体"/>
                <w:sz w:val="24"/>
                <w:szCs w:val="24"/>
                <w:highlight w:val="none"/>
              </w:rPr>
            </w:pPr>
            <w:r>
              <w:rPr>
                <w:rFonts w:ascii="宋体" w:hAnsi="宋体" w:eastAsia="宋体"/>
                <w:sz w:val="24"/>
                <w:szCs w:val="24"/>
                <w:highlight w:val="none"/>
              </w:rPr>
              <w:t>157</w:t>
            </w:r>
          </w:p>
        </w:tc>
        <w:tc>
          <w:tcPr>
            <w:tcW w:w="1160" w:type="dxa"/>
            <w:vAlign w:val="center"/>
          </w:tcPr>
          <w:p w14:paraId="5E8C3FDF">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restart"/>
            <w:vAlign w:val="center"/>
          </w:tcPr>
          <w:p w14:paraId="490ED7B1">
            <w:pPr>
              <w:pStyle w:val="29"/>
              <w:rPr>
                <w:rFonts w:ascii="宋体" w:hAnsi="宋体" w:eastAsia="宋体"/>
                <w:sz w:val="24"/>
                <w:szCs w:val="24"/>
                <w:highlight w:val="none"/>
                <w:lang w:eastAsia="zh-CN"/>
              </w:rPr>
            </w:pPr>
          </w:p>
          <w:p w14:paraId="1423616B">
            <w:pPr>
              <w:pStyle w:val="29"/>
              <w:rPr>
                <w:rFonts w:ascii="宋体" w:hAnsi="宋体" w:eastAsia="宋体"/>
                <w:sz w:val="24"/>
                <w:szCs w:val="24"/>
                <w:highlight w:val="none"/>
                <w:lang w:eastAsia="zh-CN"/>
              </w:rPr>
            </w:pPr>
          </w:p>
          <w:p w14:paraId="5C6E205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现场交付与安装调试</w:t>
            </w:r>
          </w:p>
        </w:tc>
        <w:tc>
          <w:tcPr>
            <w:tcW w:w="1276" w:type="dxa"/>
            <w:vAlign w:val="center"/>
          </w:tcPr>
          <w:p w14:paraId="1381BA0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现场安装调试</w:t>
            </w:r>
          </w:p>
        </w:tc>
        <w:tc>
          <w:tcPr>
            <w:tcW w:w="1094" w:type="dxa"/>
            <w:vAlign w:val="center"/>
          </w:tcPr>
          <w:p w14:paraId="615ABD6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308056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操作系统厂商提供产品安装与现场调试，并提供安装与调试所需的工具和设备</w:t>
            </w:r>
          </w:p>
        </w:tc>
      </w:tr>
      <w:tr w14:paraId="4BC6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534" w:type="dxa"/>
            <w:vAlign w:val="center"/>
          </w:tcPr>
          <w:p w14:paraId="72776E6B">
            <w:pPr>
              <w:pStyle w:val="29"/>
              <w:jc w:val="center"/>
              <w:rPr>
                <w:rFonts w:ascii="宋体" w:hAnsi="宋体" w:eastAsia="宋体"/>
                <w:sz w:val="24"/>
                <w:szCs w:val="24"/>
                <w:highlight w:val="none"/>
              </w:rPr>
            </w:pPr>
            <w:r>
              <w:rPr>
                <w:rFonts w:ascii="宋体" w:hAnsi="宋体" w:eastAsia="宋体"/>
                <w:sz w:val="24"/>
                <w:szCs w:val="24"/>
                <w:highlight w:val="none"/>
              </w:rPr>
              <w:t>158</w:t>
            </w:r>
          </w:p>
        </w:tc>
        <w:tc>
          <w:tcPr>
            <w:tcW w:w="1160" w:type="dxa"/>
            <w:vAlign w:val="center"/>
          </w:tcPr>
          <w:p w14:paraId="61D272BB">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35FCD6E2">
            <w:pPr>
              <w:pStyle w:val="29"/>
              <w:rPr>
                <w:rFonts w:ascii="宋体" w:hAnsi="宋体" w:eastAsia="宋体"/>
                <w:sz w:val="24"/>
                <w:szCs w:val="24"/>
                <w:highlight w:val="none"/>
              </w:rPr>
            </w:pPr>
          </w:p>
        </w:tc>
        <w:tc>
          <w:tcPr>
            <w:tcW w:w="1276" w:type="dxa"/>
            <w:vAlign w:val="center"/>
          </w:tcPr>
          <w:p w14:paraId="5FA7739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配套资料</w:t>
            </w:r>
          </w:p>
        </w:tc>
        <w:tc>
          <w:tcPr>
            <w:tcW w:w="1094" w:type="dxa"/>
            <w:vAlign w:val="center"/>
          </w:tcPr>
          <w:p w14:paraId="1E88EF7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310C67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交付产品时操作系统厂商提供配套的技术资料，包括但不限于系统说明文件、用户手册（用户安装、操作、维护、故障排除）等</w:t>
            </w:r>
          </w:p>
        </w:tc>
      </w:tr>
      <w:tr w14:paraId="6409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4" w:type="dxa"/>
            <w:vAlign w:val="center"/>
          </w:tcPr>
          <w:p w14:paraId="6AF67DC0">
            <w:pPr>
              <w:pStyle w:val="29"/>
              <w:jc w:val="center"/>
              <w:rPr>
                <w:rFonts w:ascii="宋体" w:hAnsi="宋体" w:eastAsia="宋体"/>
                <w:sz w:val="24"/>
                <w:szCs w:val="24"/>
                <w:highlight w:val="none"/>
              </w:rPr>
            </w:pPr>
            <w:r>
              <w:rPr>
                <w:rFonts w:ascii="宋体" w:hAnsi="宋体" w:eastAsia="宋体"/>
                <w:sz w:val="24"/>
                <w:szCs w:val="24"/>
                <w:highlight w:val="none"/>
              </w:rPr>
              <w:t>159</w:t>
            </w:r>
          </w:p>
        </w:tc>
        <w:tc>
          <w:tcPr>
            <w:tcW w:w="1160" w:type="dxa"/>
            <w:vAlign w:val="center"/>
          </w:tcPr>
          <w:p w14:paraId="62346F22">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Align w:val="center"/>
          </w:tcPr>
          <w:p w14:paraId="4DB195C0">
            <w:pPr>
              <w:pStyle w:val="29"/>
              <w:rPr>
                <w:rFonts w:ascii="宋体" w:hAnsi="宋体" w:eastAsia="宋体"/>
                <w:sz w:val="24"/>
                <w:szCs w:val="24"/>
                <w:highlight w:val="none"/>
              </w:rPr>
            </w:pPr>
            <w:r>
              <w:rPr>
                <w:rFonts w:ascii="宋体" w:hAnsi="宋体" w:eastAsia="宋体"/>
                <w:sz w:val="24"/>
                <w:szCs w:val="24"/>
                <w:highlight w:val="none"/>
              </w:rPr>
              <w:t>系统更换</w:t>
            </w:r>
          </w:p>
        </w:tc>
        <w:tc>
          <w:tcPr>
            <w:tcW w:w="1276" w:type="dxa"/>
            <w:vAlign w:val="center"/>
          </w:tcPr>
          <w:p w14:paraId="6F4139FF">
            <w:pPr>
              <w:pStyle w:val="29"/>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sz w:val="24"/>
                <w:szCs w:val="24"/>
                <w:highlight w:val="none"/>
              </w:rPr>
              <w:t>系统更换</w:t>
            </w:r>
          </w:p>
        </w:tc>
        <w:tc>
          <w:tcPr>
            <w:tcW w:w="1094" w:type="dxa"/>
            <w:vAlign w:val="center"/>
          </w:tcPr>
          <w:p w14:paraId="510C241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00819F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在项目实施及免费质保期内，投标方需按照招标方CPU芯片提供适配版本的操作系统，不再额外收取任何费用（投标人提供承诺书）</w:t>
            </w:r>
          </w:p>
        </w:tc>
      </w:tr>
      <w:tr w14:paraId="0345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300A7D7F">
            <w:pPr>
              <w:pStyle w:val="29"/>
              <w:jc w:val="center"/>
              <w:rPr>
                <w:rFonts w:ascii="宋体" w:hAnsi="宋体" w:eastAsia="宋体"/>
                <w:sz w:val="24"/>
                <w:szCs w:val="24"/>
                <w:highlight w:val="none"/>
              </w:rPr>
            </w:pPr>
            <w:r>
              <w:rPr>
                <w:rFonts w:ascii="宋体" w:hAnsi="宋体" w:eastAsia="宋体"/>
                <w:sz w:val="24"/>
                <w:szCs w:val="24"/>
                <w:highlight w:val="none"/>
              </w:rPr>
              <w:t>160</w:t>
            </w:r>
          </w:p>
        </w:tc>
        <w:tc>
          <w:tcPr>
            <w:tcW w:w="1160" w:type="dxa"/>
            <w:vAlign w:val="center"/>
          </w:tcPr>
          <w:p w14:paraId="3961CD33">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Align w:val="center"/>
          </w:tcPr>
          <w:p w14:paraId="089D8FEF">
            <w:pPr>
              <w:pStyle w:val="29"/>
              <w:rPr>
                <w:rFonts w:ascii="宋体" w:hAnsi="宋体" w:eastAsia="宋体"/>
                <w:sz w:val="24"/>
                <w:szCs w:val="24"/>
                <w:highlight w:val="none"/>
              </w:rPr>
            </w:pPr>
            <w:r>
              <w:rPr>
                <w:rFonts w:ascii="宋体" w:hAnsi="宋体" w:eastAsia="宋体"/>
                <w:sz w:val="24"/>
                <w:szCs w:val="24"/>
                <w:highlight w:val="none"/>
              </w:rPr>
              <w:t>厂商能力要求</w:t>
            </w:r>
          </w:p>
        </w:tc>
        <w:tc>
          <w:tcPr>
            <w:tcW w:w="1276" w:type="dxa"/>
            <w:vAlign w:val="center"/>
          </w:tcPr>
          <w:p w14:paraId="40B3162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服务团队</w:t>
            </w:r>
          </w:p>
        </w:tc>
        <w:tc>
          <w:tcPr>
            <w:tcW w:w="1094" w:type="dxa"/>
            <w:vAlign w:val="center"/>
          </w:tcPr>
          <w:p w14:paraId="74DB5BC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92E956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操作系统厂商建立全国技术服务体系和服务团队，为客户提供专业的原厂中文服务</w:t>
            </w:r>
          </w:p>
        </w:tc>
      </w:tr>
      <w:tr w14:paraId="589F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319BF998">
            <w:pPr>
              <w:pStyle w:val="29"/>
              <w:jc w:val="center"/>
              <w:rPr>
                <w:rFonts w:ascii="宋体" w:hAnsi="宋体" w:eastAsia="宋体"/>
                <w:sz w:val="24"/>
                <w:szCs w:val="24"/>
                <w:highlight w:val="none"/>
              </w:rPr>
            </w:pPr>
            <w:r>
              <w:rPr>
                <w:rFonts w:ascii="宋体" w:hAnsi="宋体" w:eastAsia="宋体"/>
                <w:sz w:val="24"/>
                <w:szCs w:val="24"/>
                <w:highlight w:val="none"/>
              </w:rPr>
              <w:t>161</w:t>
            </w:r>
          </w:p>
        </w:tc>
        <w:tc>
          <w:tcPr>
            <w:tcW w:w="1160" w:type="dxa"/>
            <w:vAlign w:val="center"/>
          </w:tcPr>
          <w:p w14:paraId="619BC59F">
            <w:pPr>
              <w:pStyle w:val="29"/>
              <w:jc w:val="center"/>
              <w:rPr>
                <w:rFonts w:ascii="宋体" w:hAnsi="宋体" w:eastAsia="宋体"/>
                <w:sz w:val="24"/>
                <w:szCs w:val="24"/>
                <w:highlight w:val="none"/>
              </w:rPr>
            </w:pPr>
            <w:r>
              <w:rPr>
                <w:rFonts w:ascii="宋体" w:hAnsi="宋体" w:eastAsia="宋体"/>
                <w:sz w:val="24"/>
                <w:szCs w:val="24"/>
                <w:highlight w:val="none"/>
              </w:rPr>
              <w:t>供应保障要求</w:t>
            </w:r>
          </w:p>
        </w:tc>
        <w:tc>
          <w:tcPr>
            <w:tcW w:w="1134" w:type="dxa"/>
            <w:vMerge w:val="restart"/>
            <w:vAlign w:val="center"/>
          </w:tcPr>
          <w:p w14:paraId="4061AD58">
            <w:pPr>
              <w:pStyle w:val="29"/>
              <w:rPr>
                <w:rFonts w:ascii="宋体" w:hAnsi="宋体" w:eastAsia="宋体"/>
                <w:sz w:val="24"/>
                <w:szCs w:val="24"/>
                <w:highlight w:val="none"/>
              </w:rPr>
            </w:pPr>
            <w:r>
              <w:rPr>
                <w:rFonts w:ascii="宋体" w:hAnsi="宋体" w:eastAsia="宋体"/>
                <w:sz w:val="24"/>
                <w:szCs w:val="24"/>
                <w:highlight w:val="none"/>
              </w:rPr>
              <w:t>数据安全保障</w:t>
            </w:r>
          </w:p>
        </w:tc>
        <w:tc>
          <w:tcPr>
            <w:tcW w:w="1276" w:type="dxa"/>
            <w:vAlign w:val="center"/>
          </w:tcPr>
          <w:p w14:paraId="11A09D1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数据收集安全保障</w:t>
            </w:r>
          </w:p>
        </w:tc>
        <w:tc>
          <w:tcPr>
            <w:tcW w:w="1094" w:type="dxa"/>
            <w:vAlign w:val="center"/>
          </w:tcPr>
          <w:p w14:paraId="718DEF6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4DE6A6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除用户授权采集的信息外不采集其他数据，相关信息采集无安全风险，相关数据存储在大陆境内</w:t>
            </w:r>
          </w:p>
        </w:tc>
      </w:tr>
      <w:tr w14:paraId="4C6B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0B26D50">
            <w:pPr>
              <w:pStyle w:val="29"/>
              <w:jc w:val="center"/>
              <w:rPr>
                <w:rFonts w:ascii="宋体" w:hAnsi="宋体" w:eastAsia="宋体"/>
                <w:sz w:val="24"/>
                <w:szCs w:val="24"/>
                <w:highlight w:val="none"/>
              </w:rPr>
            </w:pPr>
            <w:r>
              <w:rPr>
                <w:rFonts w:ascii="宋体" w:hAnsi="宋体" w:eastAsia="宋体"/>
                <w:sz w:val="24"/>
                <w:szCs w:val="24"/>
                <w:highlight w:val="none"/>
              </w:rPr>
              <w:t>162</w:t>
            </w:r>
          </w:p>
        </w:tc>
        <w:tc>
          <w:tcPr>
            <w:tcW w:w="1160" w:type="dxa"/>
            <w:vAlign w:val="center"/>
          </w:tcPr>
          <w:p w14:paraId="7E86DEF6">
            <w:pPr>
              <w:pStyle w:val="29"/>
              <w:jc w:val="center"/>
              <w:rPr>
                <w:rFonts w:ascii="宋体" w:hAnsi="宋体" w:eastAsia="宋体"/>
                <w:sz w:val="24"/>
                <w:szCs w:val="24"/>
                <w:highlight w:val="none"/>
              </w:rPr>
            </w:pPr>
            <w:r>
              <w:rPr>
                <w:rFonts w:ascii="宋体" w:hAnsi="宋体" w:eastAsia="宋体"/>
                <w:sz w:val="24"/>
                <w:szCs w:val="24"/>
                <w:highlight w:val="none"/>
              </w:rPr>
              <w:t>供应保障要求</w:t>
            </w:r>
          </w:p>
        </w:tc>
        <w:tc>
          <w:tcPr>
            <w:tcW w:w="1134" w:type="dxa"/>
            <w:vMerge w:val="continue"/>
            <w:vAlign w:val="center"/>
          </w:tcPr>
          <w:p w14:paraId="74BF137A">
            <w:pPr>
              <w:pStyle w:val="29"/>
              <w:rPr>
                <w:rFonts w:ascii="宋体" w:hAnsi="宋体" w:eastAsia="宋体"/>
                <w:sz w:val="24"/>
                <w:szCs w:val="24"/>
                <w:highlight w:val="none"/>
              </w:rPr>
            </w:pPr>
          </w:p>
        </w:tc>
        <w:tc>
          <w:tcPr>
            <w:tcW w:w="1276" w:type="dxa"/>
            <w:vAlign w:val="center"/>
          </w:tcPr>
          <w:p w14:paraId="2710B99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数据供给安全保障</w:t>
            </w:r>
          </w:p>
        </w:tc>
        <w:tc>
          <w:tcPr>
            <w:tcW w:w="1094" w:type="dxa"/>
            <w:vAlign w:val="center"/>
          </w:tcPr>
          <w:p w14:paraId="62E3E26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1F6FDF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涉及数据下载的线上服务物理服务器不出境，包括代码仓库、系统补丁、安全补丁、服务网站等</w:t>
            </w:r>
          </w:p>
        </w:tc>
      </w:tr>
      <w:tr w14:paraId="5C91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3FB36BB0">
            <w:pPr>
              <w:pStyle w:val="29"/>
              <w:jc w:val="center"/>
              <w:rPr>
                <w:rFonts w:ascii="宋体" w:hAnsi="宋体" w:eastAsia="宋体"/>
                <w:sz w:val="24"/>
                <w:szCs w:val="24"/>
                <w:highlight w:val="none"/>
              </w:rPr>
            </w:pPr>
            <w:r>
              <w:rPr>
                <w:rFonts w:ascii="宋体" w:hAnsi="宋体" w:eastAsia="宋体"/>
                <w:sz w:val="24"/>
                <w:szCs w:val="24"/>
                <w:highlight w:val="none"/>
              </w:rPr>
              <w:t>163</w:t>
            </w:r>
          </w:p>
        </w:tc>
        <w:tc>
          <w:tcPr>
            <w:tcW w:w="1160" w:type="dxa"/>
            <w:vAlign w:val="center"/>
          </w:tcPr>
          <w:p w14:paraId="25E798AF">
            <w:pPr>
              <w:pStyle w:val="29"/>
              <w:jc w:val="center"/>
              <w:rPr>
                <w:rFonts w:ascii="宋体" w:hAnsi="宋体" w:eastAsia="宋体"/>
                <w:sz w:val="24"/>
                <w:szCs w:val="24"/>
                <w:highlight w:val="none"/>
              </w:rPr>
            </w:pPr>
            <w:r>
              <w:rPr>
                <w:rFonts w:ascii="宋体" w:hAnsi="宋体" w:eastAsia="宋体"/>
                <w:sz w:val="24"/>
                <w:szCs w:val="24"/>
                <w:highlight w:val="none"/>
              </w:rPr>
              <w:t>供应保障要求</w:t>
            </w:r>
          </w:p>
        </w:tc>
        <w:tc>
          <w:tcPr>
            <w:tcW w:w="1134" w:type="dxa"/>
            <w:vAlign w:val="center"/>
          </w:tcPr>
          <w:p w14:paraId="77DB4A70">
            <w:pPr>
              <w:pStyle w:val="29"/>
              <w:rPr>
                <w:rFonts w:ascii="宋体" w:hAnsi="宋体" w:eastAsia="宋体"/>
                <w:sz w:val="24"/>
                <w:szCs w:val="24"/>
                <w:highlight w:val="none"/>
              </w:rPr>
            </w:pPr>
            <w:r>
              <w:rPr>
                <w:rFonts w:ascii="宋体" w:hAnsi="宋体" w:eastAsia="宋体"/>
                <w:sz w:val="24"/>
                <w:szCs w:val="24"/>
                <w:highlight w:val="none"/>
              </w:rPr>
              <w:t>代码无风险</w:t>
            </w:r>
          </w:p>
        </w:tc>
        <w:tc>
          <w:tcPr>
            <w:tcW w:w="1276" w:type="dxa"/>
            <w:vAlign w:val="center"/>
          </w:tcPr>
          <w:p w14:paraId="0D7A4A0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代码无风险</w:t>
            </w:r>
          </w:p>
        </w:tc>
        <w:tc>
          <w:tcPr>
            <w:tcW w:w="1094" w:type="dxa"/>
            <w:vAlign w:val="center"/>
          </w:tcPr>
          <w:p w14:paraId="5F8873B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3E9E0E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操作系统厂商提供源代码，源代码可供第三方机构审查，开源许可合规，代码知识产权无风险，无恶意安全漏洞或后门，代码可追溯、可重构</w:t>
            </w:r>
          </w:p>
        </w:tc>
      </w:tr>
      <w:tr w14:paraId="4F00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534" w:type="dxa"/>
            <w:vAlign w:val="center"/>
          </w:tcPr>
          <w:p w14:paraId="22327059">
            <w:pPr>
              <w:pStyle w:val="29"/>
              <w:jc w:val="center"/>
              <w:rPr>
                <w:rFonts w:ascii="宋体" w:hAnsi="宋体" w:eastAsia="宋体"/>
                <w:sz w:val="24"/>
                <w:szCs w:val="24"/>
                <w:highlight w:val="none"/>
              </w:rPr>
            </w:pPr>
            <w:r>
              <w:rPr>
                <w:rFonts w:ascii="宋体" w:hAnsi="宋体" w:eastAsia="宋体"/>
                <w:sz w:val="24"/>
                <w:szCs w:val="24"/>
                <w:highlight w:val="none"/>
              </w:rPr>
              <w:t>164</w:t>
            </w:r>
          </w:p>
        </w:tc>
        <w:tc>
          <w:tcPr>
            <w:tcW w:w="1160" w:type="dxa"/>
            <w:vAlign w:val="center"/>
          </w:tcPr>
          <w:p w14:paraId="7AC415D0">
            <w:pPr>
              <w:pStyle w:val="29"/>
              <w:jc w:val="center"/>
              <w:rPr>
                <w:rFonts w:ascii="宋体" w:hAnsi="宋体" w:eastAsia="宋体"/>
                <w:sz w:val="24"/>
                <w:szCs w:val="24"/>
                <w:highlight w:val="none"/>
              </w:rPr>
            </w:pPr>
            <w:r>
              <w:rPr>
                <w:rFonts w:ascii="宋体" w:hAnsi="宋体" w:eastAsia="宋体"/>
                <w:sz w:val="24"/>
                <w:szCs w:val="24"/>
                <w:highlight w:val="none"/>
              </w:rPr>
              <w:t>供应保障要求</w:t>
            </w:r>
          </w:p>
        </w:tc>
        <w:tc>
          <w:tcPr>
            <w:tcW w:w="1134" w:type="dxa"/>
            <w:vAlign w:val="center"/>
          </w:tcPr>
          <w:p w14:paraId="6E732E3B">
            <w:pPr>
              <w:pStyle w:val="29"/>
              <w:rPr>
                <w:rFonts w:ascii="宋体" w:hAnsi="宋体" w:eastAsia="宋体"/>
                <w:sz w:val="24"/>
                <w:szCs w:val="24"/>
                <w:highlight w:val="none"/>
              </w:rPr>
            </w:pPr>
            <w:r>
              <w:rPr>
                <w:rFonts w:ascii="宋体" w:hAnsi="宋体" w:eastAsia="宋体"/>
                <w:sz w:val="24"/>
                <w:szCs w:val="24"/>
                <w:highlight w:val="none"/>
              </w:rPr>
              <w:t>工程构建体系</w:t>
            </w:r>
          </w:p>
        </w:tc>
        <w:tc>
          <w:tcPr>
            <w:tcW w:w="1276" w:type="dxa"/>
            <w:vAlign w:val="center"/>
          </w:tcPr>
          <w:p w14:paraId="0C783C4E">
            <w:pPr>
              <w:pStyle w:val="29"/>
              <w:rPr>
                <w:rFonts w:ascii="宋体" w:hAnsi="宋体" w:eastAsia="宋体"/>
                <w:sz w:val="24"/>
                <w:szCs w:val="24"/>
                <w:highlight w:val="none"/>
              </w:rPr>
            </w:pPr>
            <w:r>
              <w:rPr>
                <w:rFonts w:ascii="宋体" w:hAnsi="宋体" w:eastAsia="宋体"/>
                <w:sz w:val="24"/>
                <w:szCs w:val="24"/>
                <w:highlight w:val="none"/>
              </w:rPr>
              <w:t>工程构建体系</w:t>
            </w:r>
          </w:p>
        </w:tc>
        <w:tc>
          <w:tcPr>
            <w:tcW w:w="1094" w:type="dxa"/>
            <w:vAlign w:val="center"/>
          </w:tcPr>
          <w:p w14:paraId="6217E19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68DE55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操作系统厂商具备统一的工程构建体系，能用一套操作系统源码构建用于云侧计算、边侧计算场景中部署运行的操作系统，降低部署后系统维护、使用复杂度</w:t>
            </w:r>
          </w:p>
        </w:tc>
      </w:tr>
      <w:tr w14:paraId="5D16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534" w:type="dxa"/>
            <w:vAlign w:val="center"/>
          </w:tcPr>
          <w:p w14:paraId="7ACF8A04">
            <w:pPr>
              <w:pStyle w:val="29"/>
              <w:jc w:val="center"/>
              <w:rPr>
                <w:rFonts w:ascii="宋体" w:hAnsi="宋体" w:eastAsia="宋体"/>
                <w:sz w:val="24"/>
                <w:szCs w:val="24"/>
                <w:highlight w:val="none"/>
              </w:rPr>
            </w:pPr>
            <w:r>
              <w:rPr>
                <w:rFonts w:ascii="宋体" w:hAnsi="宋体" w:eastAsia="宋体"/>
                <w:sz w:val="24"/>
                <w:szCs w:val="24"/>
                <w:highlight w:val="none"/>
              </w:rPr>
              <w:t>165</w:t>
            </w:r>
          </w:p>
        </w:tc>
        <w:tc>
          <w:tcPr>
            <w:tcW w:w="1160" w:type="dxa"/>
            <w:vAlign w:val="center"/>
          </w:tcPr>
          <w:p w14:paraId="1DC50624">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Align w:val="center"/>
          </w:tcPr>
          <w:p w14:paraId="380B1D06">
            <w:pPr>
              <w:pStyle w:val="29"/>
              <w:rPr>
                <w:rFonts w:ascii="宋体" w:hAnsi="宋体" w:eastAsia="宋体"/>
                <w:sz w:val="24"/>
                <w:szCs w:val="24"/>
                <w:highlight w:val="none"/>
              </w:rPr>
            </w:pPr>
            <w:r>
              <w:rPr>
                <w:rFonts w:ascii="宋体" w:hAnsi="宋体" w:eastAsia="宋体"/>
                <w:sz w:val="24"/>
                <w:szCs w:val="24"/>
                <w:highlight w:val="none"/>
              </w:rPr>
              <w:t>基本要求</w:t>
            </w:r>
          </w:p>
        </w:tc>
        <w:tc>
          <w:tcPr>
            <w:tcW w:w="1276" w:type="dxa"/>
            <w:vAlign w:val="center"/>
          </w:tcPr>
          <w:p w14:paraId="196A3CDA">
            <w:pPr>
              <w:pStyle w:val="29"/>
              <w:rPr>
                <w:rFonts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基本要求</w:t>
            </w:r>
          </w:p>
        </w:tc>
        <w:tc>
          <w:tcPr>
            <w:tcW w:w="1094" w:type="dxa"/>
            <w:vAlign w:val="center"/>
          </w:tcPr>
          <w:p w14:paraId="61C0E83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53EBFC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操作系统应当符合安全可靠测评要求</w:t>
            </w:r>
          </w:p>
        </w:tc>
      </w:tr>
      <w:tr w14:paraId="3EC8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2D82B1D2">
            <w:pPr>
              <w:pStyle w:val="29"/>
              <w:jc w:val="center"/>
              <w:rPr>
                <w:rFonts w:ascii="宋体" w:hAnsi="宋体" w:eastAsia="宋体"/>
                <w:sz w:val="24"/>
                <w:szCs w:val="24"/>
                <w:highlight w:val="none"/>
              </w:rPr>
            </w:pPr>
            <w:r>
              <w:rPr>
                <w:rFonts w:ascii="宋体" w:hAnsi="宋体" w:eastAsia="宋体"/>
                <w:sz w:val="24"/>
                <w:szCs w:val="24"/>
                <w:highlight w:val="none"/>
              </w:rPr>
              <w:t>166</w:t>
            </w:r>
          </w:p>
        </w:tc>
        <w:tc>
          <w:tcPr>
            <w:tcW w:w="1160" w:type="dxa"/>
            <w:vAlign w:val="center"/>
          </w:tcPr>
          <w:p w14:paraId="4D05F09A">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restart"/>
            <w:vAlign w:val="center"/>
          </w:tcPr>
          <w:p w14:paraId="25F3894D">
            <w:pPr>
              <w:pStyle w:val="29"/>
              <w:rPr>
                <w:rFonts w:ascii="宋体" w:hAnsi="宋体" w:eastAsia="宋体"/>
                <w:sz w:val="24"/>
                <w:szCs w:val="24"/>
                <w:highlight w:val="none"/>
              </w:rPr>
            </w:pPr>
            <w:r>
              <w:rPr>
                <w:rFonts w:ascii="宋体" w:hAnsi="宋体" w:eastAsia="宋体"/>
                <w:sz w:val="24"/>
                <w:szCs w:val="24"/>
                <w:highlight w:val="none"/>
              </w:rPr>
              <w:t>密码算法支持</w:t>
            </w:r>
          </w:p>
        </w:tc>
        <w:tc>
          <w:tcPr>
            <w:tcW w:w="1276" w:type="dxa"/>
            <w:vAlign w:val="center"/>
          </w:tcPr>
          <w:p w14:paraId="5E5CC2A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密码算法实现</w:t>
            </w:r>
          </w:p>
        </w:tc>
        <w:tc>
          <w:tcPr>
            <w:tcW w:w="1094" w:type="dxa"/>
            <w:vAlign w:val="center"/>
          </w:tcPr>
          <w:p w14:paraId="1A3A774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0A662C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操作系统支持GM/T0002、GM/T0003和GM/T0004规定的密码算法运算</w:t>
            </w:r>
          </w:p>
        </w:tc>
      </w:tr>
      <w:tr w14:paraId="4EFE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53E4487F">
            <w:pPr>
              <w:pStyle w:val="29"/>
              <w:jc w:val="center"/>
              <w:rPr>
                <w:rFonts w:ascii="宋体" w:hAnsi="宋体" w:eastAsia="宋体"/>
                <w:sz w:val="24"/>
                <w:szCs w:val="24"/>
                <w:highlight w:val="none"/>
              </w:rPr>
            </w:pPr>
            <w:r>
              <w:rPr>
                <w:rFonts w:ascii="宋体" w:hAnsi="宋体" w:eastAsia="宋体"/>
                <w:sz w:val="24"/>
                <w:szCs w:val="24"/>
                <w:highlight w:val="none"/>
              </w:rPr>
              <w:t>167</w:t>
            </w:r>
          </w:p>
        </w:tc>
        <w:tc>
          <w:tcPr>
            <w:tcW w:w="1160" w:type="dxa"/>
            <w:vAlign w:val="center"/>
          </w:tcPr>
          <w:p w14:paraId="77DFCFE4">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246A8A21">
            <w:pPr>
              <w:pStyle w:val="29"/>
              <w:rPr>
                <w:rFonts w:ascii="宋体" w:hAnsi="宋体" w:eastAsia="宋体"/>
                <w:sz w:val="24"/>
                <w:szCs w:val="24"/>
                <w:highlight w:val="none"/>
              </w:rPr>
            </w:pPr>
          </w:p>
        </w:tc>
        <w:tc>
          <w:tcPr>
            <w:tcW w:w="1276" w:type="dxa"/>
            <w:vAlign w:val="center"/>
          </w:tcPr>
          <w:p w14:paraId="5451F7F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随机数生成</w:t>
            </w:r>
          </w:p>
        </w:tc>
        <w:tc>
          <w:tcPr>
            <w:tcW w:w="1094" w:type="dxa"/>
            <w:vAlign w:val="center"/>
          </w:tcPr>
          <w:p w14:paraId="5418686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5BE612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操作系统随机数质量符合GM/T0005《随机性检测规范》或GB/T32915《信息安全技术二元序列随机性检测方法》</w:t>
            </w:r>
          </w:p>
        </w:tc>
      </w:tr>
      <w:tr w14:paraId="3E9F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5F2101A6">
            <w:pPr>
              <w:pStyle w:val="29"/>
              <w:jc w:val="center"/>
              <w:rPr>
                <w:rFonts w:ascii="宋体" w:hAnsi="宋体" w:eastAsia="宋体"/>
                <w:sz w:val="24"/>
                <w:szCs w:val="24"/>
                <w:highlight w:val="none"/>
              </w:rPr>
            </w:pPr>
            <w:r>
              <w:rPr>
                <w:rFonts w:ascii="宋体" w:hAnsi="宋体" w:eastAsia="宋体"/>
                <w:sz w:val="24"/>
                <w:szCs w:val="24"/>
                <w:highlight w:val="none"/>
              </w:rPr>
              <w:t>168</w:t>
            </w:r>
          </w:p>
        </w:tc>
        <w:tc>
          <w:tcPr>
            <w:tcW w:w="1160" w:type="dxa"/>
            <w:vAlign w:val="center"/>
          </w:tcPr>
          <w:p w14:paraId="65650982">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4AD975E4">
            <w:pPr>
              <w:pStyle w:val="29"/>
              <w:rPr>
                <w:rFonts w:ascii="宋体" w:hAnsi="宋体" w:eastAsia="宋体"/>
                <w:sz w:val="24"/>
                <w:szCs w:val="24"/>
                <w:highlight w:val="none"/>
              </w:rPr>
            </w:pPr>
          </w:p>
        </w:tc>
        <w:tc>
          <w:tcPr>
            <w:tcW w:w="1276" w:type="dxa"/>
            <w:vAlign w:val="center"/>
          </w:tcPr>
          <w:p w14:paraId="77E2104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内置数字证书</w:t>
            </w:r>
          </w:p>
        </w:tc>
        <w:tc>
          <w:tcPr>
            <w:tcW w:w="1094" w:type="dxa"/>
            <w:vAlign w:val="center"/>
          </w:tcPr>
          <w:p w14:paraId="52B2E0E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684214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操作系统内置国家电子认证根CA的根证书</w:t>
            </w:r>
          </w:p>
        </w:tc>
      </w:tr>
      <w:tr w14:paraId="15C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3799616D">
            <w:pPr>
              <w:pStyle w:val="29"/>
              <w:jc w:val="center"/>
              <w:rPr>
                <w:rFonts w:ascii="宋体" w:hAnsi="宋体" w:eastAsia="宋体"/>
                <w:sz w:val="24"/>
                <w:szCs w:val="24"/>
                <w:highlight w:val="none"/>
              </w:rPr>
            </w:pPr>
            <w:r>
              <w:rPr>
                <w:rFonts w:ascii="宋体" w:hAnsi="宋体" w:eastAsia="宋体"/>
                <w:sz w:val="24"/>
                <w:szCs w:val="24"/>
                <w:highlight w:val="none"/>
              </w:rPr>
              <w:t>169</w:t>
            </w:r>
          </w:p>
        </w:tc>
        <w:tc>
          <w:tcPr>
            <w:tcW w:w="1160" w:type="dxa"/>
            <w:vAlign w:val="center"/>
          </w:tcPr>
          <w:p w14:paraId="691897C7">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5114292B">
            <w:pPr>
              <w:pStyle w:val="29"/>
              <w:rPr>
                <w:rFonts w:ascii="宋体" w:hAnsi="宋体" w:eastAsia="宋体"/>
                <w:sz w:val="24"/>
                <w:szCs w:val="24"/>
                <w:highlight w:val="none"/>
              </w:rPr>
            </w:pPr>
          </w:p>
        </w:tc>
        <w:tc>
          <w:tcPr>
            <w:tcW w:w="1276" w:type="dxa"/>
            <w:vAlign w:val="center"/>
          </w:tcPr>
          <w:p w14:paraId="44E1C80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密码协议实现</w:t>
            </w:r>
          </w:p>
        </w:tc>
        <w:tc>
          <w:tcPr>
            <w:tcW w:w="1094" w:type="dxa"/>
            <w:vAlign w:val="center"/>
          </w:tcPr>
          <w:p w14:paraId="06C5C00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3789CAF3">
            <w:pPr>
              <w:pStyle w:val="29"/>
              <w:rPr>
                <w:rFonts w:ascii="宋体" w:hAnsi="宋体" w:eastAsia="宋体"/>
                <w:sz w:val="24"/>
                <w:szCs w:val="24"/>
                <w:highlight w:val="none"/>
              </w:rPr>
            </w:pPr>
            <w:r>
              <w:rPr>
                <w:rFonts w:ascii="宋体" w:hAnsi="宋体" w:eastAsia="宋体"/>
                <w:sz w:val="24"/>
                <w:szCs w:val="24"/>
                <w:highlight w:val="none"/>
              </w:rPr>
              <w:t>操作系统支持符合GB/T38636—2020的TLCP</w:t>
            </w:r>
          </w:p>
        </w:tc>
      </w:tr>
      <w:tr w14:paraId="5844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34" w:type="dxa"/>
            <w:vAlign w:val="center"/>
          </w:tcPr>
          <w:p w14:paraId="088067AD">
            <w:pPr>
              <w:pStyle w:val="29"/>
              <w:jc w:val="center"/>
              <w:rPr>
                <w:rFonts w:ascii="宋体" w:hAnsi="宋体" w:eastAsia="宋体"/>
                <w:sz w:val="24"/>
                <w:szCs w:val="24"/>
                <w:highlight w:val="none"/>
              </w:rPr>
            </w:pPr>
            <w:r>
              <w:rPr>
                <w:rFonts w:ascii="宋体" w:hAnsi="宋体" w:eastAsia="宋体"/>
                <w:sz w:val="24"/>
                <w:szCs w:val="24"/>
                <w:highlight w:val="none"/>
              </w:rPr>
              <w:t>170</w:t>
            </w:r>
          </w:p>
        </w:tc>
        <w:tc>
          <w:tcPr>
            <w:tcW w:w="1160" w:type="dxa"/>
            <w:vAlign w:val="center"/>
          </w:tcPr>
          <w:p w14:paraId="7D15755F">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restart"/>
            <w:vAlign w:val="center"/>
          </w:tcPr>
          <w:p w14:paraId="3071587D">
            <w:pPr>
              <w:pStyle w:val="29"/>
              <w:rPr>
                <w:rFonts w:ascii="宋体" w:hAnsi="宋体" w:eastAsia="宋体"/>
                <w:sz w:val="24"/>
                <w:szCs w:val="24"/>
                <w:highlight w:val="none"/>
              </w:rPr>
            </w:pPr>
            <w:r>
              <w:rPr>
                <w:rFonts w:ascii="宋体" w:hAnsi="宋体" w:eastAsia="宋体"/>
                <w:sz w:val="24"/>
                <w:szCs w:val="24"/>
                <w:highlight w:val="none"/>
              </w:rPr>
              <w:t>安全管理</w:t>
            </w:r>
          </w:p>
        </w:tc>
        <w:tc>
          <w:tcPr>
            <w:tcW w:w="1276" w:type="dxa"/>
            <w:vAlign w:val="center"/>
          </w:tcPr>
          <w:p w14:paraId="7118509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防火墙</w:t>
            </w:r>
          </w:p>
        </w:tc>
        <w:tc>
          <w:tcPr>
            <w:tcW w:w="1094" w:type="dxa"/>
            <w:vAlign w:val="center"/>
          </w:tcPr>
          <w:p w14:paraId="40227E6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40B0EF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操作系统提供防火墙配置管理工具，支持基于协议、网络地址、端口的访问控制规则配置，规则修改后立即生效；支持关闭指定服务和端口，包括但不限于关闭远程访问、共享访问等；支持防止ARP欺骗攻击</w:t>
            </w:r>
          </w:p>
        </w:tc>
      </w:tr>
      <w:tr w14:paraId="0088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1AB01BE1">
            <w:pPr>
              <w:pStyle w:val="29"/>
              <w:jc w:val="center"/>
              <w:rPr>
                <w:rFonts w:ascii="宋体" w:hAnsi="宋体" w:eastAsia="宋体"/>
                <w:sz w:val="24"/>
                <w:szCs w:val="24"/>
                <w:highlight w:val="none"/>
              </w:rPr>
            </w:pPr>
            <w:r>
              <w:rPr>
                <w:rFonts w:ascii="宋体" w:hAnsi="宋体" w:eastAsia="宋体"/>
                <w:sz w:val="24"/>
                <w:szCs w:val="24"/>
                <w:highlight w:val="none"/>
              </w:rPr>
              <w:t>171</w:t>
            </w:r>
          </w:p>
        </w:tc>
        <w:tc>
          <w:tcPr>
            <w:tcW w:w="1160" w:type="dxa"/>
            <w:vAlign w:val="center"/>
          </w:tcPr>
          <w:p w14:paraId="4B60562E">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5CA9289C">
            <w:pPr>
              <w:pStyle w:val="29"/>
              <w:rPr>
                <w:rFonts w:ascii="宋体" w:hAnsi="宋体" w:eastAsia="宋体"/>
                <w:sz w:val="24"/>
                <w:szCs w:val="24"/>
                <w:highlight w:val="none"/>
              </w:rPr>
            </w:pPr>
          </w:p>
        </w:tc>
        <w:tc>
          <w:tcPr>
            <w:tcW w:w="1276" w:type="dxa"/>
            <w:vAlign w:val="center"/>
          </w:tcPr>
          <w:p w14:paraId="698014E0">
            <w:pPr>
              <w:pStyle w:val="29"/>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安全框架</w:t>
            </w:r>
          </w:p>
        </w:tc>
        <w:tc>
          <w:tcPr>
            <w:tcW w:w="1094" w:type="dxa"/>
            <w:vAlign w:val="center"/>
          </w:tcPr>
          <w:p w14:paraId="7AD0800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78585F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操作系统提供统一访问控制安全框架</w:t>
            </w:r>
            <w:r>
              <w:rPr>
                <w:rFonts w:hint="eastAsia" w:ascii="宋体" w:hAnsi="宋体" w:eastAsia="宋体"/>
                <w:sz w:val="24"/>
                <w:szCs w:val="24"/>
                <w:highlight w:val="none"/>
                <w:lang w:eastAsia="zh-CN"/>
              </w:rPr>
              <w:t>，保障系统安全性，能够自动识别并标识非法外来程序(包括二进制程序、内核模块、动态链接库等)（需提供系统截图）。</w:t>
            </w:r>
          </w:p>
        </w:tc>
      </w:tr>
      <w:tr w14:paraId="2D57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10D600A0">
            <w:pPr>
              <w:pStyle w:val="29"/>
              <w:jc w:val="center"/>
              <w:rPr>
                <w:rFonts w:ascii="宋体" w:hAnsi="宋体" w:eastAsia="宋体"/>
                <w:sz w:val="24"/>
                <w:szCs w:val="24"/>
                <w:highlight w:val="none"/>
              </w:rPr>
            </w:pPr>
            <w:r>
              <w:rPr>
                <w:rFonts w:ascii="宋体" w:hAnsi="宋体" w:eastAsia="宋体"/>
                <w:sz w:val="24"/>
                <w:szCs w:val="24"/>
                <w:highlight w:val="none"/>
              </w:rPr>
              <w:t>172</w:t>
            </w:r>
          </w:p>
        </w:tc>
        <w:tc>
          <w:tcPr>
            <w:tcW w:w="1160" w:type="dxa"/>
            <w:vAlign w:val="center"/>
          </w:tcPr>
          <w:p w14:paraId="655DB20F">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504C2ACA">
            <w:pPr>
              <w:pStyle w:val="29"/>
              <w:rPr>
                <w:rFonts w:ascii="宋体" w:hAnsi="宋体" w:eastAsia="宋体"/>
                <w:sz w:val="24"/>
                <w:szCs w:val="24"/>
                <w:highlight w:val="none"/>
              </w:rPr>
            </w:pPr>
          </w:p>
        </w:tc>
        <w:tc>
          <w:tcPr>
            <w:tcW w:w="1276" w:type="dxa"/>
            <w:vAlign w:val="center"/>
          </w:tcPr>
          <w:p w14:paraId="4BDA375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三员管理</w:t>
            </w:r>
          </w:p>
        </w:tc>
        <w:tc>
          <w:tcPr>
            <w:tcW w:w="1094" w:type="dxa"/>
            <w:vAlign w:val="center"/>
          </w:tcPr>
          <w:p w14:paraId="5B419F6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6C3942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操作系统支持系统管理员、安全管理员、审计管理员分权管理</w:t>
            </w:r>
          </w:p>
        </w:tc>
      </w:tr>
      <w:tr w14:paraId="2537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9AC41EB">
            <w:pPr>
              <w:pStyle w:val="29"/>
              <w:jc w:val="center"/>
              <w:rPr>
                <w:rFonts w:ascii="宋体" w:hAnsi="宋体" w:eastAsia="宋体"/>
                <w:sz w:val="24"/>
                <w:szCs w:val="24"/>
                <w:highlight w:val="none"/>
              </w:rPr>
            </w:pPr>
            <w:r>
              <w:rPr>
                <w:rFonts w:ascii="宋体" w:hAnsi="宋体" w:eastAsia="宋体"/>
                <w:sz w:val="24"/>
                <w:szCs w:val="24"/>
                <w:highlight w:val="none"/>
              </w:rPr>
              <w:t>173</w:t>
            </w:r>
          </w:p>
        </w:tc>
        <w:tc>
          <w:tcPr>
            <w:tcW w:w="1160" w:type="dxa"/>
            <w:vAlign w:val="center"/>
          </w:tcPr>
          <w:p w14:paraId="016E03B5">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75741E90">
            <w:pPr>
              <w:pStyle w:val="29"/>
              <w:rPr>
                <w:rFonts w:ascii="宋体" w:hAnsi="宋体" w:eastAsia="宋体"/>
                <w:sz w:val="24"/>
                <w:szCs w:val="24"/>
                <w:highlight w:val="none"/>
              </w:rPr>
            </w:pPr>
          </w:p>
        </w:tc>
        <w:tc>
          <w:tcPr>
            <w:tcW w:w="1276" w:type="dxa"/>
            <w:vAlign w:val="center"/>
          </w:tcPr>
          <w:p w14:paraId="4E93EBB1">
            <w:pPr>
              <w:pStyle w:val="29"/>
              <w:rPr>
                <w:rFonts w:ascii="宋体" w:hAnsi="宋体" w:eastAsia="宋体"/>
                <w:sz w:val="24"/>
                <w:szCs w:val="24"/>
                <w:highlight w:val="none"/>
              </w:rPr>
            </w:pPr>
            <w:r>
              <w:rPr>
                <w:rFonts w:ascii="宋体" w:hAnsi="宋体" w:eastAsia="宋体"/>
                <w:sz w:val="24"/>
                <w:szCs w:val="24"/>
                <w:highlight w:val="none"/>
              </w:rPr>
              <w:t>文件完整性</w:t>
            </w:r>
          </w:p>
        </w:tc>
        <w:tc>
          <w:tcPr>
            <w:tcW w:w="1094" w:type="dxa"/>
            <w:vAlign w:val="center"/>
          </w:tcPr>
          <w:p w14:paraId="3C01A59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B648FF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操作系统支持静态文件度量（如IMA）和动态内存度量，保障特定文件及内存中运行程序的完整性</w:t>
            </w:r>
          </w:p>
        </w:tc>
      </w:tr>
      <w:tr w14:paraId="4561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2AC9B8FF">
            <w:pPr>
              <w:pStyle w:val="29"/>
              <w:jc w:val="center"/>
              <w:rPr>
                <w:rFonts w:ascii="宋体" w:hAnsi="宋体" w:eastAsia="宋体"/>
                <w:sz w:val="24"/>
                <w:szCs w:val="24"/>
                <w:highlight w:val="none"/>
              </w:rPr>
            </w:pPr>
            <w:r>
              <w:rPr>
                <w:rFonts w:ascii="宋体" w:hAnsi="宋体" w:eastAsia="宋体"/>
                <w:sz w:val="24"/>
                <w:szCs w:val="24"/>
                <w:highlight w:val="none"/>
              </w:rPr>
              <w:t>174</w:t>
            </w:r>
          </w:p>
        </w:tc>
        <w:tc>
          <w:tcPr>
            <w:tcW w:w="1160" w:type="dxa"/>
            <w:vAlign w:val="center"/>
          </w:tcPr>
          <w:p w14:paraId="6CE35901">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55A1A77A">
            <w:pPr>
              <w:pStyle w:val="29"/>
              <w:rPr>
                <w:rFonts w:ascii="宋体" w:hAnsi="宋体" w:eastAsia="宋体"/>
                <w:sz w:val="24"/>
                <w:szCs w:val="24"/>
                <w:highlight w:val="none"/>
              </w:rPr>
            </w:pPr>
          </w:p>
        </w:tc>
        <w:tc>
          <w:tcPr>
            <w:tcW w:w="1276" w:type="dxa"/>
            <w:vAlign w:val="center"/>
          </w:tcPr>
          <w:p w14:paraId="6491A958">
            <w:pPr>
              <w:pStyle w:val="29"/>
              <w:rPr>
                <w:rFonts w:ascii="宋体" w:hAnsi="宋体" w:eastAsia="宋体"/>
                <w:sz w:val="24"/>
                <w:szCs w:val="24"/>
                <w:highlight w:val="none"/>
              </w:rPr>
            </w:pPr>
            <w:r>
              <w:rPr>
                <w:rFonts w:ascii="宋体" w:hAnsi="宋体" w:eastAsia="宋体"/>
                <w:sz w:val="24"/>
                <w:szCs w:val="24"/>
                <w:highlight w:val="none"/>
              </w:rPr>
              <w:t>可信计算</w:t>
            </w:r>
          </w:p>
        </w:tc>
        <w:tc>
          <w:tcPr>
            <w:tcW w:w="1094" w:type="dxa"/>
            <w:vAlign w:val="center"/>
          </w:tcPr>
          <w:p w14:paraId="75BA080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FAEC4E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操作系统支持机密计算框架，提供机密计算SDK，能接入1种以上可信执行环境</w:t>
            </w:r>
          </w:p>
        </w:tc>
      </w:tr>
      <w:tr w14:paraId="4F48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34" w:type="dxa"/>
            <w:vAlign w:val="center"/>
          </w:tcPr>
          <w:p w14:paraId="15F9D8EF">
            <w:pPr>
              <w:pStyle w:val="29"/>
              <w:jc w:val="center"/>
              <w:rPr>
                <w:rFonts w:ascii="宋体" w:hAnsi="宋体" w:eastAsia="宋体"/>
                <w:sz w:val="24"/>
                <w:szCs w:val="24"/>
                <w:highlight w:val="none"/>
              </w:rPr>
            </w:pPr>
            <w:r>
              <w:rPr>
                <w:rFonts w:ascii="宋体" w:hAnsi="宋体" w:eastAsia="宋体"/>
                <w:sz w:val="24"/>
                <w:szCs w:val="24"/>
                <w:highlight w:val="none"/>
              </w:rPr>
              <w:t>175</w:t>
            </w:r>
          </w:p>
        </w:tc>
        <w:tc>
          <w:tcPr>
            <w:tcW w:w="1160" w:type="dxa"/>
            <w:vAlign w:val="center"/>
          </w:tcPr>
          <w:p w14:paraId="69A9E7F6">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373C633C">
            <w:pPr>
              <w:pStyle w:val="29"/>
              <w:rPr>
                <w:rFonts w:ascii="宋体" w:hAnsi="宋体" w:eastAsia="宋体"/>
                <w:sz w:val="24"/>
                <w:szCs w:val="24"/>
                <w:highlight w:val="none"/>
              </w:rPr>
            </w:pPr>
          </w:p>
        </w:tc>
        <w:tc>
          <w:tcPr>
            <w:tcW w:w="1276" w:type="dxa"/>
            <w:vAlign w:val="center"/>
          </w:tcPr>
          <w:p w14:paraId="0DB4DAB0">
            <w:pPr>
              <w:pStyle w:val="29"/>
              <w:rPr>
                <w:rFonts w:ascii="宋体" w:hAnsi="宋体" w:eastAsia="宋体"/>
                <w:sz w:val="24"/>
                <w:szCs w:val="24"/>
                <w:highlight w:val="none"/>
              </w:rPr>
            </w:pPr>
            <w:r>
              <w:rPr>
                <w:rFonts w:ascii="宋体" w:hAnsi="宋体" w:eastAsia="宋体"/>
                <w:sz w:val="24"/>
                <w:szCs w:val="24"/>
                <w:highlight w:val="none"/>
              </w:rPr>
              <w:t>内核保护</w:t>
            </w:r>
          </w:p>
        </w:tc>
        <w:tc>
          <w:tcPr>
            <w:tcW w:w="1094" w:type="dxa"/>
            <w:vAlign w:val="center"/>
          </w:tcPr>
          <w:p w14:paraId="160994D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3ED042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操作系统支持内核完整性保护，保障内核不被非授权改变；提供内核模块加载黑名单机制</w:t>
            </w:r>
          </w:p>
        </w:tc>
      </w:tr>
      <w:tr w14:paraId="582D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534" w:type="dxa"/>
            <w:vAlign w:val="center"/>
          </w:tcPr>
          <w:p w14:paraId="74DEC710">
            <w:pPr>
              <w:pStyle w:val="29"/>
              <w:jc w:val="center"/>
              <w:rPr>
                <w:rFonts w:ascii="宋体" w:hAnsi="宋体" w:eastAsia="宋体"/>
                <w:sz w:val="24"/>
                <w:szCs w:val="24"/>
                <w:highlight w:val="none"/>
              </w:rPr>
            </w:pPr>
            <w:r>
              <w:rPr>
                <w:rFonts w:ascii="宋体" w:hAnsi="宋体" w:eastAsia="宋体"/>
                <w:sz w:val="24"/>
                <w:szCs w:val="24"/>
                <w:highlight w:val="none"/>
              </w:rPr>
              <w:t>176</w:t>
            </w:r>
          </w:p>
        </w:tc>
        <w:tc>
          <w:tcPr>
            <w:tcW w:w="1160" w:type="dxa"/>
            <w:vAlign w:val="center"/>
          </w:tcPr>
          <w:p w14:paraId="32710988">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Align w:val="center"/>
          </w:tcPr>
          <w:p w14:paraId="6D1000A0">
            <w:pPr>
              <w:pStyle w:val="29"/>
              <w:rPr>
                <w:rFonts w:ascii="宋体" w:hAnsi="宋体" w:eastAsia="宋体"/>
                <w:sz w:val="24"/>
                <w:szCs w:val="24"/>
                <w:highlight w:val="none"/>
              </w:rPr>
            </w:pPr>
            <w:r>
              <w:rPr>
                <w:rFonts w:ascii="宋体" w:hAnsi="宋体" w:eastAsia="宋体"/>
                <w:sz w:val="24"/>
                <w:szCs w:val="24"/>
                <w:highlight w:val="none"/>
              </w:rPr>
              <w:t>身份鉴别</w:t>
            </w:r>
          </w:p>
        </w:tc>
        <w:tc>
          <w:tcPr>
            <w:tcW w:w="1276" w:type="dxa"/>
            <w:vAlign w:val="center"/>
          </w:tcPr>
          <w:p w14:paraId="38684E3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身份鉴别服务</w:t>
            </w:r>
          </w:p>
        </w:tc>
        <w:tc>
          <w:tcPr>
            <w:tcW w:w="1094" w:type="dxa"/>
            <w:vAlign w:val="center"/>
          </w:tcPr>
          <w:p w14:paraId="3051A94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7B17EB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14:paraId="6C7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 w:hRule="atLeast"/>
          <w:jc w:val="center"/>
        </w:trPr>
        <w:tc>
          <w:tcPr>
            <w:tcW w:w="534" w:type="dxa"/>
            <w:vAlign w:val="center"/>
          </w:tcPr>
          <w:p w14:paraId="6C9E4257">
            <w:pPr>
              <w:pStyle w:val="29"/>
              <w:jc w:val="center"/>
              <w:rPr>
                <w:rFonts w:ascii="宋体" w:hAnsi="宋体" w:eastAsia="宋体"/>
                <w:sz w:val="24"/>
                <w:szCs w:val="24"/>
                <w:highlight w:val="none"/>
              </w:rPr>
            </w:pPr>
            <w:r>
              <w:rPr>
                <w:rFonts w:ascii="宋体" w:hAnsi="宋体" w:eastAsia="宋体"/>
                <w:sz w:val="24"/>
                <w:szCs w:val="24"/>
                <w:highlight w:val="none"/>
              </w:rPr>
              <w:t>177</w:t>
            </w:r>
          </w:p>
        </w:tc>
        <w:tc>
          <w:tcPr>
            <w:tcW w:w="1160" w:type="dxa"/>
            <w:vAlign w:val="center"/>
          </w:tcPr>
          <w:p w14:paraId="1ACBD10C">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restart"/>
            <w:vAlign w:val="center"/>
          </w:tcPr>
          <w:p w14:paraId="4E2972FE">
            <w:pPr>
              <w:pStyle w:val="29"/>
              <w:rPr>
                <w:rFonts w:ascii="宋体" w:hAnsi="宋体" w:eastAsia="宋体"/>
                <w:sz w:val="24"/>
                <w:szCs w:val="24"/>
                <w:highlight w:val="none"/>
              </w:rPr>
            </w:pPr>
            <w:r>
              <w:rPr>
                <w:rFonts w:ascii="宋体" w:hAnsi="宋体" w:eastAsia="宋体"/>
                <w:sz w:val="24"/>
                <w:szCs w:val="24"/>
                <w:highlight w:val="none"/>
              </w:rPr>
              <w:t>访问控制</w:t>
            </w:r>
          </w:p>
        </w:tc>
        <w:tc>
          <w:tcPr>
            <w:tcW w:w="1276" w:type="dxa"/>
            <w:vAlign w:val="center"/>
          </w:tcPr>
          <w:p w14:paraId="778CE7B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自主访问控制</w:t>
            </w:r>
          </w:p>
        </w:tc>
        <w:tc>
          <w:tcPr>
            <w:tcW w:w="1094" w:type="dxa"/>
            <w:vAlign w:val="center"/>
          </w:tcPr>
          <w:p w14:paraId="7597A01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411E36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允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14:paraId="4212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474D84C0">
            <w:pPr>
              <w:pStyle w:val="29"/>
              <w:jc w:val="center"/>
              <w:rPr>
                <w:rFonts w:ascii="宋体" w:hAnsi="宋体" w:eastAsia="宋体"/>
                <w:sz w:val="24"/>
                <w:szCs w:val="24"/>
                <w:highlight w:val="none"/>
              </w:rPr>
            </w:pPr>
            <w:r>
              <w:rPr>
                <w:rFonts w:ascii="宋体" w:hAnsi="宋体" w:eastAsia="宋体"/>
                <w:sz w:val="24"/>
                <w:szCs w:val="24"/>
                <w:highlight w:val="none"/>
              </w:rPr>
              <w:t>178</w:t>
            </w:r>
          </w:p>
        </w:tc>
        <w:tc>
          <w:tcPr>
            <w:tcW w:w="1160" w:type="dxa"/>
            <w:vAlign w:val="center"/>
          </w:tcPr>
          <w:p w14:paraId="6B08C605">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792E6A33">
            <w:pPr>
              <w:pStyle w:val="29"/>
              <w:rPr>
                <w:rFonts w:ascii="宋体" w:hAnsi="宋体" w:eastAsia="宋体"/>
                <w:sz w:val="24"/>
                <w:szCs w:val="24"/>
                <w:highlight w:val="none"/>
              </w:rPr>
            </w:pPr>
          </w:p>
        </w:tc>
        <w:tc>
          <w:tcPr>
            <w:tcW w:w="1276" w:type="dxa"/>
            <w:vAlign w:val="center"/>
          </w:tcPr>
          <w:p w14:paraId="5666B9EA">
            <w:pPr>
              <w:pStyle w:val="29"/>
              <w:rPr>
                <w:rFonts w:ascii="宋体" w:hAnsi="宋体" w:eastAsia="宋体"/>
                <w:b/>
                <w:sz w:val="24"/>
                <w:szCs w:val="24"/>
                <w:highlight w:val="none"/>
              </w:rPr>
            </w:pPr>
            <w:r>
              <w:rPr>
                <w:rFonts w:hint="eastAsia" w:ascii="宋体" w:hAnsi="宋体" w:eastAsia="宋体" w:cs="宋体"/>
                <w:sz w:val="24"/>
                <w:szCs w:val="24"/>
                <w:highlight w:val="none"/>
              </w:rPr>
              <w:t>#</w:t>
            </w:r>
            <w:r>
              <w:rPr>
                <w:rFonts w:ascii="宋体" w:hAnsi="宋体" w:eastAsia="宋体"/>
                <w:bCs/>
                <w:sz w:val="24"/>
                <w:szCs w:val="24"/>
                <w:highlight w:val="none"/>
              </w:rPr>
              <w:t>强制访问控制</w:t>
            </w:r>
          </w:p>
        </w:tc>
        <w:tc>
          <w:tcPr>
            <w:tcW w:w="1094" w:type="dxa"/>
            <w:vAlign w:val="center"/>
          </w:tcPr>
          <w:p w14:paraId="6C5E080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666458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操作系统支持对应用程序的访问控制与资源限制，包括对文件、网络等客体的访问控制；支持应用安装控制、应用执行控制</w:t>
            </w:r>
            <w:r>
              <w:rPr>
                <w:rFonts w:hint="eastAsia" w:ascii="宋体" w:hAnsi="宋体" w:eastAsia="宋体"/>
                <w:sz w:val="24"/>
                <w:szCs w:val="24"/>
                <w:highlight w:val="none"/>
                <w:lang w:eastAsia="zh-CN"/>
              </w:rPr>
              <w:t>。系统可支持强制访问控制，并可提供两种或以上强制访问控制模块联合加载，如SELINUX、APPARMOR等（须提供系统截图，并加盖生产厂商公章）</w:t>
            </w:r>
          </w:p>
        </w:tc>
      </w:tr>
      <w:tr w14:paraId="0C12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534" w:type="dxa"/>
            <w:vAlign w:val="center"/>
          </w:tcPr>
          <w:p w14:paraId="08AE6CAB">
            <w:pPr>
              <w:pStyle w:val="29"/>
              <w:jc w:val="center"/>
              <w:rPr>
                <w:rFonts w:ascii="宋体" w:hAnsi="宋体" w:eastAsia="宋体"/>
                <w:sz w:val="24"/>
                <w:szCs w:val="24"/>
                <w:highlight w:val="none"/>
              </w:rPr>
            </w:pPr>
            <w:r>
              <w:rPr>
                <w:rFonts w:ascii="宋体" w:hAnsi="宋体" w:eastAsia="宋体"/>
                <w:sz w:val="24"/>
                <w:szCs w:val="24"/>
                <w:highlight w:val="none"/>
              </w:rPr>
              <w:t>179</w:t>
            </w:r>
          </w:p>
        </w:tc>
        <w:tc>
          <w:tcPr>
            <w:tcW w:w="1160" w:type="dxa"/>
            <w:vAlign w:val="center"/>
          </w:tcPr>
          <w:p w14:paraId="0FF23167">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58F7F855">
            <w:pPr>
              <w:pStyle w:val="29"/>
              <w:rPr>
                <w:rFonts w:ascii="宋体" w:hAnsi="宋体" w:eastAsia="宋体"/>
                <w:sz w:val="24"/>
                <w:szCs w:val="24"/>
                <w:highlight w:val="none"/>
              </w:rPr>
            </w:pPr>
          </w:p>
        </w:tc>
        <w:tc>
          <w:tcPr>
            <w:tcW w:w="1276" w:type="dxa"/>
            <w:vAlign w:val="center"/>
          </w:tcPr>
          <w:p w14:paraId="5EF6C50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安全审计</w:t>
            </w:r>
          </w:p>
        </w:tc>
        <w:tc>
          <w:tcPr>
            <w:tcW w:w="1094" w:type="dxa"/>
            <w:vAlign w:val="center"/>
          </w:tcPr>
          <w:p w14:paraId="103A3F1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B38BD3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14:paraId="52A5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534" w:type="dxa"/>
            <w:vAlign w:val="center"/>
          </w:tcPr>
          <w:p w14:paraId="5F5AFC7B">
            <w:pPr>
              <w:pStyle w:val="29"/>
              <w:jc w:val="center"/>
              <w:rPr>
                <w:rFonts w:ascii="宋体" w:hAnsi="宋体" w:eastAsia="宋体"/>
                <w:sz w:val="24"/>
                <w:szCs w:val="24"/>
                <w:highlight w:val="none"/>
              </w:rPr>
            </w:pPr>
            <w:r>
              <w:rPr>
                <w:rFonts w:ascii="宋体" w:hAnsi="宋体" w:eastAsia="宋体"/>
                <w:sz w:val="24"/>
                <w:szCs w:val="24"/>
                <w:highlight w:val="none"/>
              </w:rPr>
              <w:t>180</w:t>
            </w:r>
          </w:p>
        </w:tc>
        <w:tc>
          <w:tcPr>
            <w:tcW w:w="1160" w:type="dxa"/>
            <w:vAlign w:val="center"/>
          </w:tcPr>
          <w:p w14:paraId="5B0F0B79">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Align w:val="center"/>
          </w:tcPr>
          <w:p w14:paraId="6DC7A615">
            <w:pPr>
              <w:pStyle w:val="29"/>
              <w:rPr>
                <w:rFonts w:ascii="宋体" w:hAnsi="宋体" w:eastAsia="宋体"/>
                <w:sz w:val="24"/>
                <w:szCs w:val="24"/>
                <w:highlight w:val="none"/>
              </w:rPr>
            </w:pPr>
            <w:r>
              <w:rPr>
                <w:rFonts w:ascii="宋体" w:hAnsi="宋体" w:eastAsia="宋体"/>
                <w:sz w:val="24"/>
                <w:szCs w:val="24"/>
                <w:highlight w:val="none"/>
              </w:rPr>
              <w:t>漏洞</w:t>
            </w:r>
            <w:r>
              <w:rPr>
                <w:rFonts w:hint="eastAsia" w:ascii="宋体" w:hAnsi="宋体" w:eastAsia="宋体"/>
                <w:sz w:val="24"/>
                <w:szCs w:val="24"/>
                <w:highlight w:val="none"/>
                <w:lang w:eastAsia="zh-CN"/>
              </w:rPr>
              <w:t>管</w:t>
            </w:r>
            <w:r>
              <w:rPr>
                <w:rFonts w:ascii="宋体" w:hAnsi="宋体" w:eastAsia="宋体"/>
                <w:sz w:val="24"/>
                <w:szCs w:val="24"/>
                <w:highlight w:val="none"/>
              </w:rPr>
              <w:t>理</w:t>
            </w:r>
          </w:p>
        </w:tc>
        <w:tc>
          <w:tcPr>
            <w:tcW w:w="1276" w:type="dxa"/>
            <w:vAlign w:val="center"/>
          </w:tcPr>
          <w:p w14:paraId="04B16A4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漏洞管理</w:t>
            </w:r>
          </w:p>
        </w:tc>
        <w:tc>
          <w:tcPr>
            <w:tcW w:w="1094" w:type="dxa"/>
            <w:vAlign w:val="center"/>
          </w:tcPr>
          <w:p w14:paraId="55805E3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697FEA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14:paraId="20EA01DB">
      <w:pPr>
        <w:pStyle w:val="5"/>
        <w:ind w:firstLine="0"/>
        <w:rPr>
          <w:rFonts w:hAnsi="宋体"/>
          <w:highlight w:val="none"/>
        </w:rPr>
      </w:pPr>
    </w:p>
    <w:p w14:paraId="5B9721A0">
      <w:pPr>
        <w:pStyle w:val="4"/>
        <w:numPr>
          <w:ilvl w:val="0"/>
          <w:numId w:val="6"/>
        </w:numPr>
        <w:rPr>
          <w:rFonts w:hAnsi="宋体"/>
          <w:szCs w:val="24"/>
          <w:highlight w:val="none"/>
        </w:rPr>
      </w:pPr>
      <w:r>
        <w:rPr>
          <w:rFonts w:hint="eastAsia" w:hAnsi="宋体"/>
          <w:szCs w:val="24"/>
          <w:highlight w:val="none"/>
        </w:rPr>
        <w:t>服务器操作系统2</w:t>
      </w:r>
    </w:p>
    <w:tbl>
      <w:tblPr>
        <w:tblStyle w:val="25"/>
        <w:tblW w:w="8770"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3"/>
        <w:gridCol w:w="1065"/>
        <w:gridCol w:w="1116"/>
        <w:gridCol w:w="1198"/>
        <w:gridCol w:w="1168"/>
        <w:gridCol w:w="3640"/>
      </w:tblGrid>
      <w:tr w14:paraId="3CE0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3" w:type="dxa"/>
            <w:tcBorders>
              <w:top w:val="single" w:color="auto" w:sz="4" w:space="0"/>
              <w:left w:val="single" w:color="auto" w:sz="4" w:space="0"/>
              <w:bottom w:val="single" w:color="auto" w:sz="4" w:space="0"/>
              <w:right w:val="single" w:color="auto" w:sz="4" w:space="0"/>
            </w:tcBorders>
            <w:vAlign w:val="center"/>
          </w:tcPr>
          <w:p w14:paraId="79ABE01F">
            <w:pPr>
              <w:pStyle w:val="29"/>
              <w:jc w:val="center"/>
              <w:rPr>
                <w:rFonts w:ascii="宋体" w:hAnsi="宋体" w:eastAsia="宋体"/>
                <w:b/>
                <w:bCs/>
                <w:sz w:val="24"/>
                <w:szCs w:val="24"/>
                <w:highlight w:val="none"/>
              </w:rPr>
            </w:pPr>
            <w:r>
              <w:rPr>
                <w:rFonts w:hint="eastAsia" w:ascii="宋体" w:hAnsi="宋体" w:eastAsia="宋体"/>
                <w:b/>
                <w:bCs/>
                <w:sz w:val="24"/>
                <w:szCs w:val="24"/>
                <w:highlight w:val="none"/>
              </w:rPr>
              <w:t>序号</w:t>
            </w:r>
          </w:p>
        </w:tc>
        <w:tc>
          <w:tcPr>
            <w:tcW w:w="1065" w:type="dxa"/>
            <w:tcBorders>
              <w:top w:val="single" w:color="auto" w:sz="4" w:space="0"/>
              <w:left w:val="single" w:color="auto" w:sz="4" w:space="0"/>
              <w:bottom w:val="single" w:color="auto" w:sz="4" w:space="0"/>
              <w:right w:val="single" w:color="auto" w:sz="4" w:space="0"/>
            </w:tcBorders>
            <w:vAlign w:val="center"/>
          </w:tcPr>
          <w:p w14:paraId="1E0F2FE0">
            <w:pPr>
              <w:pStyle w:val="29"/>
              <w:jc w:val="center"/>
              <w:rPr>
                <w:rFonts w:ascii="宋体" w:hAnsi="宋体" w:eastAsia="宋体"/>
                <w:b/>
                <w:bCs/>
                <w:sz w:val="24"/>
                <w:szCs w:val="24"/>
                <w:highlight w:val="none"/>
              </w:rPr>
            </w:pPr>
            <w:r>
              <w:rPr>
                <w:rFonts w:hint="eastAsia" w:ascii="宋体" w:hAnsi="宋体" w:eastAsia="宋体"/>
                <w:b/>
                <w:bCs/>
                <w:sz w:val="24"/>
                <w:szCs w:val="24"/>
                <w:highlight w:val="none"/>
              </w:rPr>
              <w:t>分类</w:t>
            </w:r>
          </w:p>
        </w:tc>
        <w:tc>
          <w:tcPr>
            <w:tcW w:w="1116" w:type="dxa"/>
            <w:tcBorders>
              <w:top w:val="single" w:color="auto" w:sz="4" w:space="0"/>
              <w:left w:val="single" w:color="auto" w:sz="4" w:space="0"/>
              <w:bottom w:val="single" w:color="auto" w:sz="4" w:space="0"/>
              <w:right w:val="single" w:color="auto" w:sz="4" w:space="0"/>
            </w:tcBorders>
            <w:vAlign w:val="center"/>
          </w:tcPr>
          <w:p w14:paraId="3DD1BBB5">
            <w:pPr>
              <w:pStyle w:val="29"/>
              <w:jc w:val="center"/>
              <w:rPr>
                <w:rFonts w:ascii="宋体" w:hAnsi="宋体" w:eastAsia="宋体"/>
                <w:b/>
                <w:bCs/>
                <w:sz w:val="24"/>
                <w:szCs w:val="24"/>
                <w:highlight w:val="none"/>
              </w:rPr>
            </w:pPr>
            <w:r>
              <w:rPr>
                <w:rFonts w:hint="eastAsia" w:ascii="宋体" w:hAnsi="宋体" w:eastAsia="宋体"/>
                <w:b/>
                <w:bCs/>
                <w:sz w:val="24"/>
                <w:szCs w:val="24"/>
                <w:highlight w:val="none"/>
              </w:rPr>
              <w:t>一级指标</w:t>
            </w:r>
          </w:p>
        </w:tc>
        <w:tc>
          <w:tcPr>
            <w:tcW w:w="1198" w:type="dxa"/>
            <w:tcBorders>
              <w:top w:val="single" w:color="auto" w:sz="4" w:space="0"/>
              <w:left w:val="single" w:color="auto" w:sz="4" w:space="0"/>
              <w:bottom w:val="single" w:color="auto" w:sz="4" w:space="0"/>
              <w:right w:val="single" w:color="auto" w:sz="4" w:space="0"/>
            </w:tcBorders>
            <w:vAlign w:val="center"/>
          </w:tcPr>
          <w:p w14:paraId="4CD5586C">
            <w:pPr>
              <w:pStyle w:val="29"/>
              <w:jc w:val="center"/>
              <w:rPr>
                <w:rFonts w:ascii="宋体" w:hAnsi="宋体" w:eastAsia="宋体"/>
                <w:b/>
                <w:bCs/>
                <w:sz w:val="24"/>
                <w:szCs w:val="24"/>
                <w:highlight w:val="none"/>
              </w:rPr>
            </w:pPr>
            <w:r>
              <w:rPr>
                <w:rFonts w:ascii="宋体" w:hAnsi="宋体" w:eastAsia="宋体"/>
                <w:b/>
                <w:bCs/>
                <w:sz w:val="24"/>
                <w:szCs w:val="24"/>
                <w:highlight w:val="none"/>
              </w:rPr>
              <w:t>二级指标</w:t>
            </w:r>
          </w:p>
        </w:tc>
        <w:tc>
          <w:tcPr>
            <w:tcW w:w="1168" w:type="dxa"/>
            <w:tcBorders>
              <w:top w:val="single" w:color="auto" w:sz="4" w:space="0"/>
              <w:left w:val="single" w:color="auto" w:sz="4" w:space="0"/>
              <w:bottom w:val="single" w:color="auto" w:sz="4" w:space="0"/>
              <w:right w:val="single" w:color="auto" w:sz="4" w:space="0"/>
            </w:tcBorders>
            <w:vAlign w:val="center"/>
          </w:tcPr>
          <w:p w14:paraId="68EFF3EA">
            <w:pPr>
              <w:pStyle w:val="29"/>
              <w:jc w:val="center"/>
              <w:rPr>
                <w:rFonts w:ascii="宋体" w:hAnsi="宋体" w:eastAsia="宋体"/>
                <w:b/>
                <w:bCs/>
                <w:sz w:val="24"/>
                <w:szCs w:val="24"/>
                <w:highlight w:val="none"/>
                <w:lang w:eastAsia="zh-CN"/>
              </w:rPr>
            </w:pPr>
            <w:r>
              <w:rPr>
                <w:rFonts w:hint="eastAsia" w:ascii="宋体" w:hAnsi="宋体" w:eastAsia="宋体"/>
                <w:b/>
                <w:bCs/>
                <w:sz w:val="24"/>
                <w:szCs w:val="24"/>
                <w:highlight w:val="none"/>
                <w:lang w:eastAsia="zh-CN"/>
              </w:rPr>
              <w:t>是否可以作为评分因素</w:t>
            </w:r>
          </w:p>
        </w:tc>
        <w:tc>
          <w:tcPr>
            <w:tcW w:w="3640" w:type="dxa"/>
            <w:tcBorders>
              <w:top w:val="single" w:color="auto" w:sz="4" w:space="0"/>
              <w:left w:val="single" w:color="auto" w:sz="4" w:space="0"/>
              <w:bottom w:val="single" w:color="auto" w:sz="4" w:space="0"/>
              <w:right w:val="single" w:color="auto" w:sz="4" w:space="0"/>
            </w:tcBorders>
            <w:vAlign w:val="center"/>
          </w:tcPr>
          <w:p w14:paraId="379B7449">
            <w:pPr>
              <w:pStyle w:val="29"/>
              <w:jc w:val="center"/>
              <w:rPr>
                <w:rFonts w:ascii="宋体" w:hAnsi="宋体" w:eastAsia="宋体"/>
                <w:b/>
                <w:bCs/>
                <w:sz w:val="24"/>
                <w:szCs w:val="24"/>
                <w:highlight w:val="none"/>
              </w:rPr>
            </w:pPr>
            <w:r>
              <w:rPr>
                <w:rFonts w:hint="eastAsia" w:ascii="宋体" w:hAnsi="宋体" w:eastAsia="宋体"/>
                <w:b/>
                <w:bCs/>
                <w:sz w:val="24"/>
                <w:szCs w:val="24"/>
                <w:highlight w:val="none"/>
              </w:rPr>
              <w:t>指标要求</w:t>
            </w:r>
          </w:p>
        </w:tc>
      </w:tr>
      <w:tr w14:paraId="0291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39C0F47">
            <w:pPr>
              <w:pStyle w:val="29"/>
              <w:jc w:val="center"/>
              <w:rPr>
                <w:rFonts w:ascii="宋体" w:hAnsi="宋体" w:eastAsia="宋体"/>
                <w:sz w:val="24"/>
                <w:szCs w:val="24"/>
                <w:highlight w:val="none"/>
              </w:rPr>
            </w:pPr>
            <w:r>
              <w:rPr>
                <w:rFonts w:hint="eastAsia" w:ascii="宋体" w:hAnsi="宋体" w:eastAsia="宋体"/>
                <w:sz w:val="24"/>
                <w:szCs w:val="24"/>
                <w:highlight w:val="none"/>
              </w:rPr>
              <w:t>1</w:t>
            </w:r>
          </w:p>
        </w:tc>
        <w:tc>
          <w:tcPr>
            <w:tcW w:w="1065" w:type="dxa"/>
            <w:tcBorders>
              <w:top w:val="single" w:color="auto" w:sz="4" w:space="0"/>
              <w:left w:val="single" w:color="auto" w:sz="4" w:space="0"/>
              <w:bottom w:val="single" w:color="auto" w:sz="4" w:space="0"/>
              <w:right w:val="single" w:color="auto" w:sz="4" w:space="0"/>
            </w:tcBorders>
            <w:vAlign w:val="center"/>
          </w:tcPr>
          <w:p w14:paraId="073C49C6">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tcBorders>
              <w:top w:val="single" w:color="auto" w:sz="4" w:space="0"/>
              <w:left w:val="single" w:color="auto" w:sz="4" w:space="0"/>
              <w:bottom w:val="single" w:color="auto" w:sz="4" w:space="0"/>
              <w:right w:val="single" w:color="auto" w:sz="4" w:space="0"/>
            </w:tcBorders>
            <w:vAlign w:val="center"/>
          </w:tcPr>
          <w:p w14:paraId="44129C3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操作系统支持多CPU架构</w:t>
            </w:r>
          </w:p>
        </w:tc>
        <w:tc>
          <w:tcPr>
            <w:tcW w:w="1198" w:type="dxa"/>
            <w:tcBorders>
              <w:top w:val="single" w:color="auto" w:sz="4" w:space="0"/>
              <w:left w:val="single" w:color="auto" w:sz="4" w:space="0"/>
              <w:bottom w:val="single" w:color="auto" w:sz="4" w:space="0"/>
              <w:right w:val="single" w:color="auto" w:sz="4" w:space="0"/>
            </w:tcBorders>
            <w:vAlign w:val="center"/>
          </w:tcPr>
          <w:p w14:paraId="036C7C2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同源兼容多CPU平台架构</w:t>
            </w:r>
          </w:p>
        </w:tc>
        <w:tc>
          <w:tcPr>
            <w:tcW w:w="1168" w:type="dxa"/>
            <w:tcBorders>
              <w:top w:val="single" w:color="auto" w:sz="4" w:space="0"/>
              <w:left w:val="single" w:color="auto" w:sz="4" w:space="0"/>
              <w:bottom w:val="single" w:color="auto" w:sz="4" w:space="0"/>
              <w:right w:val="single" w:color="auto" w:sz="4" w:space="0"/>
            </w:tcBorders>
            <w:vAlign w:val="center"/>
          </w:tcPr>
          <w:p w14:paraId="025B591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D5490AE">
            <w:pPr>
              <w:pStyle w:val="29"/>
              <w:rPr>
                <w:rFonts w:ascii="宋体" w:hAnsi="宋体" w:eastAsia="宋体"/>
                <w:sz w:val="24"/>
                <w:szCs w:val="24"/>
                <w:highlight w:val="none"/>
              </w:rPr>
            </w:pPr>
            <w:r>
              <w:rPr>
                <w:rFonts w:hint="eastAsia" w:ascii="宋体" w:hAnsi="宋体" w:eastAsia="宋体"/>
                <w:sz w:val="24"/>
                <w:szCs w:val="24"/>
                <w:highlight w:val="none"/>
              </w:rPr>
              <w:t>操作系统支持同源兼容ARM、LoongArch、MIPS、SW64、x86架构的CPU</w:t>
            </w:r>
          </w:p>
        </w:tc>
      </w:tr>
      <w:tr w14:paraId="4B79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7890736E">
            <w:pPr>
              <w:pStyle w:val="29"/>
              <w:jc w:val="center"/>
              <w:rPr>
                <w:rFonts w:ascii="宋体" w:hAnsi="宋体" w:eastAsia="宋体"/>
                <w:sz w:val="24"/>
                <w:szCs w:val="24"/>
                <w:highlight w:val="none"/>
              </w:rPr>
            </w:pPr>
            <w:r>
              <w:rPr>
                <w:rFonts w:hint="eastAsia" w:ascii="宋体" w:hAnsi="宋体" w:eastAsia="宋体"/>
                <w:sz w:val="24"/>
                <w:szCs w:val="24"/>
                <w:highlight w:val="none"/>
              </w:rPr>
              <w:t>2</w:t>
            </w:r>
          </w:p>
        </w:tc>
        <w:tc>
          <w:tcPr>
            <w:tcW w:w="1065" w:type="dxa"/>
            <w:tcBorders>
              <w:top w:val="single" w:color="auto" w:sz="4" w:space="0"/>
              <w:left w:val="single" w:color="auto" w:sz="4" w:space="0"/>
              <w:bottom w:val="single" w:color="auto" w:sz="4" w:space="0"/>
              <w:right w:val="single" w:color="auto" w:sz="4" w:space="0"/>
            </w:tcBorders>
            <w:vAlign w:val="center"/>
          </w:tcPr>
          <w:p w14:paraId="060FB0F9">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10308CA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操作系统支持CPU内置功能</w:t>
            </w:r>
          </w:p>
        </w:tc>
        <w:tc>
          <w:tcPr>
            <w:tcW w:w="1198" w:type="dxa"/>
            <w:tcBorders>
              <w:top w:val="single" w:color="auto" w:sz="4" w:space="0"/>
              <w:left w:val="single" w:color="auto" w:sz="4" w:space="0"/>
              <w:bottom w:val="single" w:color="auto" w:sz="4" w:space="0"/>
              <w:right w:val="single" w:color="auto" w:sz="4" w:space="0"/>
            </w:tcBorders>
            <w:vAlign w:val="center"/>
          </w:tcPr>
          <w:p w14:paraId="44D5272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多核支持</w:t>
            </w:r>
          </w:p>
        </w:tc>
        <w:tc>
          <w:tcPr>
            <w:tcW w:w="1168" w:type="dxa"/>
            <w:tcBorders>
              <w:top w:val="single" w:color="auto" w:sz="4" w:space="0"/>
              <w:left w:val="single" w:color="auto" w:sz="4" w:space="0"/>
              <w:bottom w:val="single" w:color="auto" w:sz="4" w:space="0"/>
              <w:right w:val="single" w:color="auto" w:sz="4" w:space="0"/>
            </w:tcBorders>
            <w:vAlign w:val="center"/>
          </w:tcPr>
          <w:p w14:paraId="3164829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BE4D4B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操作系统支持双核及多核处理器，包括核间负载均衡、线程绑定等，并提供接口，通过访问接口获取运行状态和控制多核调度</w:t>
            </w:r>
          </w:p>
        </w:tc>
      </w:tr>
      <w:tr w14:paraId="44B3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39B257D">
            <w:pPr>
              <w:pStyle w:val="29"/>
              <w:jc w:val="center"/>
              <w:rPr>
                <w:rFonts w:ascii="宋体" w:hAnsi="宋体" w:eastAsia="宋体"/>
                <w:sz w:val="24"/>
                <w:szCs w:val="24"/>
                <w:highlight w:val="none"/>
              </w:rPr>
            </w:pPr>
            <w:r>
              <w:rPr>
                <w:rFonts w:hint="eastAsia" w:ascii="宋体" w:hAnsi="宋体" w:eastAsia="宋体"/>
                <w:sz w:val="24"/>
                <w:szCs w:val="24"/>
                <w:highlight w:val="none"/>
              </w:rPr>
              <w:t>3</w:t>
            </w:r>
          </w:p>
        </w:tc>
        <w:tc>
          <w:tcPr>
            <w:tcW w:w="1065" w:type="dxa"/>
            <w:tcBorders>
              <w:top w:val="single" w:color="auto" w:sz="4" w:space="0"/>
              <w:left w:val="single" w:color="auto" w:sz="4" w:space="0"/>
              <w:bottom w:val="single" w:color="auto" w:sz="4" w:space="0"/>
              <w:right w:val="single" w:color="auto" w:sz="4" w:space="0"/>
            </w:tcBorders>
            <w:vAlign w:val="center"/>
          </w:tcPr>
          <w:p w14:paraId="6053F5C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25A2E9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F4FC83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CPU虚拟化支持</w:t>
            </w:r>
          </w:p>
        </w:tc>
        <w:tc>
          <w:tcPr>
            <w:tcW w:w="1168" w:type="dxa"/>
            <w:tcBorders>
              <w:top w:val="single" w:color="auto" w:sz="4" w:space="0"/>
              <w:left w:val="single" w:color="auto" w:sz="4" w:space="0"/>
              <w:bottom w:val="single" w:color="auto" w:sz="4" w:space="0"/>
              <w:right w:val="single" w:color="auto" w:sz="4" w:space="0"/>
            </w:tcBorders>
            <w:vAlign w:val="center"/>
          </w:tcPr>
          <w:p w14:paraId="5ACBD0A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1D93E5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操作系统支持CPU虚拟化技术</w:t>
            </w:r>
          </w:p>
        </w:tc>
      </w:tr>
      <w:tr w14:paraId="767A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41AF90C">
            <w:pPr>
              <w:pStyle w:val="29"/>
              <w:jc w:val="center"/>
              <w:rPr>
                <w:rFonts w:ascii="宋体" w:hAnsi="宋体" w:eastAsia="宋体"/>
                <w:sz w:val="24"/>
                <w:szCs w:val="24"/>
                <w:highlight w:val="none"/>
              </w:rPr>
            </w:pPr>
            <w:r>
              <w:rPr>
                <w:rFonts w:hint="eastAsia" w:ascii="宋体" w:hAnsi="宋体" w:eastAsia="宋体"/>
                <w:sz w:val="24"/>
                <w:szCs w:val="24"/>
                <w:highlight w:val="none"/>
              </w:rPr>
              <w:t>4</w:t>
            </w:r>
          </w:p>
        </w:tc>
        <w:tc>
          <w:tcPr>
            <w:tcW w:w="1065" w:type="dxa"/>
            <w:tcBorders>
              <w:top w:val="single" w:color="auto" w:sz="4" w:space="0"/>
              <w:left w:val="single" w:color="auto" w:sz="4" w:space="0"/>
              <w:bottom w:val="single" w:color="auto" w:sz="4" w:space="0"/>
              <w:right w:val="single" w:color="auto" w:sz="4" w:space="0"/>
            </w:tcBorders>
            <w:vAlign w:val="center"/>
          </w:tcPr>
          <w:p w14:paraId="39B97A1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DA33E3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DF8802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动态调节CPU运行频率</w:t>
            </w:r>
          </w:p>
        </w:tc>
        <w:tc>
          <w:tcPr>
            <w:tcW w:w="1168" w:type="dxa"/>
            <w:tcBorders>
              <w:top w:val="single" w:color="auto" w:sz="4" w:space="0"/>
              <w:left w:val="single" w:color="auto" w:sz="4" w:space="0"/>
              <w:bottom w:val="single" w:color="auto" w:sz="4" w:space="0"/>
              <w:right w:val="single" w:color="auto" w:sz="4" w:space="0"/>
            </w:tcBorders>
            <w:vAlign w:val="center"/>
          </w:tcPr>
          <w:p w14:paraId="7BAB136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5384DD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操作系统根据负载情况，自动调节CPU的运行频率</w:t>
            </w:r>
          </w:p>
        </w:tc>
      </w:tr>
      <w:tr w14:paraId="614C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FE4C63E">
            <w:pPr>
              <w:pStyle w:val="29"/>
              <w:jc w:val="center"/>
              <w:rPr>
                <w:rFonts w:ascii="宋体" w:hAnsi="宋体" w:eastAsia="宋体"/>
                <w:sz w:val="24"/>
                <w:szCs w:val="24"/>
                <w:highlight w:val="none"/>
              </w:rPr>
            </w:pPr>
            <w:r>
              <w:rPr>
                <w:rFonts w:hint="eastAsia" w:ascii="宋体" w:hAnsi="宋体" w:eastAsia="宋体"/>
                <w:sz w:val="24"/>
                <w:szCs w:val="24"/>
                <w:highlight w:val="none"/>
              </w:rPr>
              <w:t>5</w:t>
            </w:r>
          </w:p>
        </w:tc>
        <w:tc>
          <w:tcPr>
            <w:tcW w:w="1065" w:type="dxa"/>
            <w:tcBorders>
              <w:top w:val="single" w:color="auto" w:sz="4" w:space="0"/>
              <w:left w:val="single" w:color="auto" w:sz="4" w:space="0"/>
              <w:bottom w:val="single" w:color="auto" w:sz="4" w:space="0"/>
              <w:right w:val="single" w:color="auto" w:sz="4" w:space="0"/>
            </w:tcBorders>
            <w:vAlign w:val="center"/>
          </w:tcPr>
          <w:p w14:paraId="2680C146">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EF9988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DFCD3F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支持多CPU</w:t>
            </w:r>
          </w:p>
        </w:tc>
        <w:tc>
          <w:tcPr>
            <w:tcW w:w="1168" w:type="dxa"/>
            <w:tcBorders>
              <w:top w:val="single" w:color="auto" w:sz="4" w:space="0"/>
              <w:left w:val="single" w:color="auto" w:sz="4" w:space="0"/>
              <w:bottom w:val="single" w:color="auto" w:sz="4" w:space="0"/>
              <w:right w:val="single" w:color="auto" w:sz="4" w:space="0"/>
            </w:tcBorders>
            <w:vAlign w:val="center"/>
          </w:tcPr>
          <w:p w14:paraId="517A337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5DFB96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支持跨路内存访问，支持CPU间负载均衡，支持并优化NUMA体系架构</w:t>
            </w:r>
          </w:p>
        </w:tc>
      </w:tr>
      <w:tr w14:paraId="0A19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2F066E49">
            <w:pPr>
              <w:pStyle w:val="29"/>
              <w:jc w:val="center"/>
              <w:rPr>
                <w:rFonts w:ascii="宋体" w:hAnsi="宋体" w:eastAsia="宋体"/>
                <w:sz w:val="24"/>
                <w:szCs w:val="24"/>
                <w:highlight w:val="none"/>
              </w:rPr>
            </w:pPr>
            <w:r>
              <w:rPr>
                <w:rFonts w:hint="eastAsia" w:ascii="宋体" w:hAnsi="宋体" w:eastAsia="宋体"/>
                <w:sz w:val="24"/>
                <w:szCs w:val="24"/>
                <w:highlight w:val="none"/>
              </w:rPr>
              <w:t>6</w:t>
            </w:r>
          </w:p>
        </w:tc>
        <w:tc>
          <w:tcPr>
            <w:tcW w:w="1065" w:type="dxa"/>
            <w:tcBorders>
              <w:top w:val="single" w:color="auto" w:sz="4" w:space="0"/>
              <w:left w:val="single" w:color="auto" w:sz="4" w:space="0"/>
              <w:bottom w:val="single" w:color="auto" w:sz="4" w:space="0"/>
              <w:right w:val="single" w:color="auto" w:sz="4" w:space="0"/>
            </w:tcBorders>
            <w:vAlign w:val="center"/>
          </w:tcPr>
          <w:p w14:paraId="16CBA05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0C6ED6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A92C8E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支持CPU内置安全功能</w:t>
            </w:r>
          </w:p>
        </w:tc>
        <w:tc>
          <w:tcPr>
            <w:tcW w:w="1168" w:type="dxa"/>
            <w:tcBorders>
              <w:top w:val="single" w:color="auto" w:sz="4" w:space="0"/>
              <w:left w:val="single" w:color="auto" w:sz="4" w:space="0"/>
              <w:bottom w:val="single" w:color="auto" w:sz="4" w:space="0"/>
              <w:right w:val="single" w:color="auto" w:sz="4" w:space="0"/>
            </w:tcBorders>
            <w:vAlign w:val="center"/>
          </w:tcPr>
          <w:p w14:paraId="55E1D2C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4182B6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操作系统支持CPU硬件密码运算与随机数生成等功能；提供编程接口供应用程序调用；支持通过硬件指令判别临界区冲突；支持调用CPU指令，实现自旋锁</w:t>
            </w:r>
          </w:p>
        </w:tc>
      </w:tr>
      <w:tr w14:paraId="1B2D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6540B2A0">
            <w:pPr>
              <w:pStyle w:val="29"/>
              <w:jc w:val="center"/>
              <w:rPr>
                <w:rFonts w:ascii="宋体" w:hAnsi="宋体" w:eastAsia="宋体"/>
                <w:sz w:val="24"/>
                <w:szCs w:val="24"/>
                <w:highlight w:val="none"/>
              </w:rPr>
            </w:pPr>
            <w:r>
              <w:rPr>
                <w:rFonts w:hint="eastAsia" w:ascii="宋体" w:hAnsi="宋体" w:eastAsia="宋体"/>
                <w:sz w:val="24"/>
                <w:szCs w:val="24"/>
                <w:highlight w:val="none"/>
              </w:rPr>
              <w:t>7</w:t>
            </w:r>
          </w:p>
        </w:tc>
        <w:tc>
          <w:tcPr>
            <w:tcW w:w="1065" w:type="dxa"/>
            <w:tcBorders>
              <w:top w:val="single" w:color="auto" w:sz="4" w:space="0"/>
              <w:left w:val="single" w:color="auto" w:sz="4" w:space="0"/>
              <w:bottom w:val="single" w:color="auto" w:sz="4" w:space="0"/>
              <w:right w:val="single" w:color="auto" w:sz="4" w:space="0"/>
            </w:tcBorders>
            <w:vAlign w:val="center"/>
          </w:tcPr>
          <w:p w14:paraId="7B323C2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033982C3">
            <w:pPr>
              <w:pStyle w:val="29"/>
              <w:rPr>
                <w:rFonts w:ascii="宋体" w:hAnsi="宋体" w:eastAsia="宋体"/>
                <w:sz w:val="24"/>
                <w:szCs w:val="24"/>
                <w:highlight w:val="none"/>
              </w:rPr>
            </w:pPr>
            <w:r>
              <w:rPr>
                <w:rFonts w:hint="eastAsia" w:ascii="宋体" w:hAnsi="宋体" w:eastAsia="宋体"/>
                <w:sz w:val="24"/>
                <w:szCs w:val="24"/>
                <w:highlight w:val="none"/>
              </w:rPr>
              <w:t>安装部署</w:t>
            </w:r>
          </w:p>
        </w:tc>
        <w:tc>
          <w:tcPr>
            <w:tcW w:w="1198" w:type="dxa"/>
            <w:tcBorders>
              <w:top w:val="single" w:color="auto" w:sz="4" w:space="0"/>
              <w:left w:val="single" w:color="auto" w:sz="4" w:space="0"/>
              <w:bottom w:val="single" w:color="auto" w:sz="4" w:space="0"/>
              <w:right w:val="single" w:color="auto" w:sz="4" w:space="0"/>
            </w:tcBorders>
            <w:vAlign w:val="center"/>
          </w:tcPr>
          <w:p w14:paraId="1730719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安装方式</w:t>
            </w:r>
          </w:p>
        </w:tc>
        <w:tc>
          <w:tcPr>
            <w:tcW w:w="1168" w:type="dxa"/>
            <w:tcBorders>
              <w:top w:val="single" w:color="auto" w:sz="4" w:space="0"/>
              <w:left w:val="single" w:color="auto" w:sz="4" w:space="0"/>
              <w:bottom w:val="single" w:color="auto" w:sz="4" w:space="0"/>
              <w:right w:val="single" w:color="auto" w:sz="4" w:space="0"/>
            </w:tcBorders>
            <w:vAlign w:val="center"/>
          </w:tcPr>
          <w:p w14:paraId="5DD8C39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9EBD50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操作系统支持光盘安装、USB闪存盘安装、网络安装和无人值守安装</w:t>
            </w:r>
          </w:p>
        </w:tc>
      </w:tr>
      <w:tr w14:paraId="45C6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55FA3AA">
            <w:pPr>
              <w:pStyle w:val="29"/>
              <w:jc w:val="center"/>
              <w:rPr>
                <w:rFonts w:ascii="宋体" w:hAnsi="宋体" w:eastAsia="宋体"/>
                <w:sz w:val="24"/>
                <w:szCs w:val="24"/>
                <w:highlight w:val="none"/>
              </w:rPr>
            </w:pPr>
            <w:r>
              <w:rPr>
                <w:rFonts w:hint="eastAsia" w:ascii="宋体" w:hAnsi="宋体" w:eastAsia="宋体"/>
                <w:sz w:val="24"/>
                <w:szCs w:val="24"/>
                <w:highlight w:val="none"/>
              </w:rPr>
              <w:t>8</w:t>
            </w:r>
          </w:p>
        </w:tc>
        <w:tc>
          <w:tcPr>
            <w:tcW w:w="1065" w:type="dxa"/>
            <w:tcBorders>
              <w:top w:val="single" w:color="auto" w:sz="4" w:space="0"/>
              <w:left w:val="single" w:color="auto" w:sz="4" w:space="0"/>
              <w:bottom w:val="single" w:color="auto" w:sz="4" w:space="0"/>
              <w:right w:val="single" w:color="auto" w:sz="4" w:space="0"/>
            </w:tcBorders>
            <w:vAlign w:val="center"/>
          </w:tcPr>
          <w:p w14:paraId="72E06AF4">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05B6B8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67A1A3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安装模式</w:t>
            </w:r>
          </w:p>
        </w:tc>
        <w:tc>
          <w:tcPr>
            <w:tcW w:w="1168" w:type="dxa"/>
            <w:tcBorders>
              <w:top w:val="single" w:color="auto" w:sz="4" w:space="0"/>
              <w:left w:val="single" w:color="auto" w:sz="4" w:space="0"/>
              <w:bottom w:val="single" w:color="auto" w:sz="4" w:space="0"/>
              <w:right w:val="single" w:color="auto" w:sz="4" w:space="0"/>
            </w:tcBorders>
            <w:vAlign w:val="center"/>
          </w:tcPr>
          <w:p w14:paraId="7D7F285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15139C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操作系统支持图形或文本安装模式</w:t>
            </w:r>
          </w:p>
        </w:tc>
      </w:tr>
      <w:tr w14:paraId="2FF2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trPr>
        <w:tc>
          <w:tcPr>
            <w:tcW w:w="583" w:type="dxa"/>
            <w:tcBorders>
              <w:top w:val="single" w:color="auto" w:sz="4" w:space="0"/>
              <w:left w:val="single" w:color="auto" w:sz="4" w:space="0"/>
              <w:bottom w:val="single" w:color="auto" w:sz="4" w:space="0"/>
              <w:right w:val="single" w:color="auto" w:sz="4" w:space="0"/>
            </w:tcBorders>
            <w:vAlign w:val="center"/>
          </w:tcPr>
          <w:p w14:paraId="5183D635">
            <w:pPr>
              <w:pStyle w:val="29"/>
              <w:jc w:val="center"/>
              <w:rPr>
                <w:rFonts w:ascii="宋体" w:hAnsi="宋体" w:eastAsia="宋体"/>
                <w:sz w:val="24"/>
                <w:szCs w:val="24"/>
                <w:highlight w:val="none"/>
              </w:rPr>
            </w:pPr>
            <w:r>
              <w:rPr>
                <w:rFonts w:hint="eastAsia" w:ascii="宋体" w:hAnsi="宋体" w:eastAsia="宋体"/>
                <w:sz w:val="24"/>
                <w:szCs w:val="24"/>
                <w:highlight w:val="none"/>
              </w:rPr>
              <w:t>9</w:t>
            </w:r>
          </w:p>
        </w:tc>
        <w:tc>
          <w:tcPr>
            <w:tcW w:w="1065" w:type="dxa"/>
            <w:tcBorders>
              <w:top w:val="single" w:color="auto" w:sz="4" w:space="0"/>
              <w:left w:val="single" w:color="auto" w:sz="4" w:space="0"/>
              <w:bottom w:val="single" w:color="auto" w:sz="4" w:space="0"/>
              <w:right w:val="single" w:color="auto" w:sz="4" w:space="0"/>
            </w:tcBorders>
            <w:vAlign w:val="center"/>
          </w:tcPr>
          <w:p w14:paraId="4592D2D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7B4054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F43C55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安装过程配置</w:t>
            </w:r>
          </w:p>
        </w:tc>
        <w:tc>
          <w:tcPr>
            <w:tcW w:w="1168" w:type="dxa"/>
            <w:tcBorders>
              <w:top w:val="single" w:color="auto" w:sz="4" w:space="0"/>
              <w:left w:val="single" w:color="auto" w:sz="4" w:space="0"/>
              <w:bottom w:val="single" w:color="auto" w:sz="4" w:space="0"/>
              <w:right w:val="single" w:color="auto" w:sz="4" w:space="0"/>
            </w:tcBorders>
            <w:vAlign w:val="center"/>
          </w:tcPr>
          <w:p w14:paraId="52BF4FA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DB5115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14:paraId="35C5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trPr>
        <w:tc>
          <w:tcPr>
            <w:tcW w:w="583" w:type="dxa"/>
            <w:tcBorders>
              <w:top w:val="single" w:color="auto" w:sz="4" w:space="0"/>
              <w:left w:val="single" w:color="auto" w:sz="4" w:space="0"/>
              <w:bottom w:val="single" w:color="auto" w:sz="4" w:space="0"/>
              <w:right w:val="single" w:color="auto" w:sz="4" w:space="0"/>
            </w:tcBorders>
            <w:vAlign w:val="center"/>
          </w:tcPr>
          <w:p w14:paraId="70648908">
            <w:pPr>
              <w:pStyle w:val="29"/>
              <w:jc w:val="center"/>
              <w:rPr>
                <w:rFonts w:ascii="宋体" w:hAnsi="宋体" w:eastAsia="宋体"/>
                <w:sz w:val="24"/>
                <w:szCs w:val="24"/>
                <w:highlight w:val="none"/>
              </w:rPr>
            </w:pPr>
            <w:r>
              <w:rPr>
                <w:rFonts w:hint="eastAsia" w:ascii="宋体" w:hAnsi="宋体" w:eastAsia="宋体"/>
                <w:sz w:val="24"/>
                <w:szCs w:val="24"/>
                <w:highlight w:val="none"/>
              </w:rPr>
              <w:t>10</w:t>
            </w:r>
          </w:p>
        </w:tc>
        <w:tc>
          <w:tcPr>
            <w:tcW w:w="1065" w:type="dxa"/>
            <w:tcBorders>
              <w:top w:val="single" w:color="auto" w:sz="4" w:space="0"/>
              <w:left w:val="single" w:color="auto" w:sz="4" w:space="0"/>
              <w:bottom w:val="single" w:color="auto" w:sz="4" w:space="0"/>
              <w:right w:val="single" w:color="auto" w:sz="4" w:space="0"/>
            </w:tcBorders>
            <w:vAlign w:val="center"/>
          </w:tcPr>
          <w:p w14:paraId="0443F11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AD6EDE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AF885D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系统引导</w:t>
            </w:r>
          </w:p>
        </w:tc>
        <w:tc>
          <w:tcPr>
            <w:tcW w:w="1168" w:type="dxa"/>
            <w:tcBorders>
              <w:top w:val="single" w:color="auto" w:sz="4" w:space="0"/>
              <w:left w:val="single" w:color="auto" w:sz="4" w:space="0"/>
              <w:bottom w:val="single" w:color="auto" w:sz="4" w:space="0"/>
              <w:right w:val="single" w:color="auto" w:sz="4" w:space="0"/>
            </w:tcBorders>
            <w:vAlign w:val="center"/>
          </w:tcPr>
          <w:p w14:paraId="424F0A4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7509CB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a)操作系统应支持UEFI2.0及以上规范固件引导，当计算机以UEFI模式启动安装时，安装程序应分配ESP，并在ESP中放置启动引导文件，使系统能以UEFI模式引导；b)支持bootloader引导，支持MBR及GPT</w:t>
            </w:r>
          </w:p>
        </w:tc>
      </w:tr>
      <w:tr w14:paraId="7980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416EF327">
            <w:pPr>
              <w:pStyle w:val="29"/>
              <w:jc w:val="center"/>
              <w:rPr>
                <w:rFonts w:ascii="宋体" w:hAnsi="宋体" w:eastAsia="宋体"/>
                <w:sz w:val="24"/>
                <w:szCs w:val="24"/>
                <w:highlight w:val="none"/>
              </w:rPr>
            </w:pPr>
            <w:r>
              <w:rPr>
                <w:rFonts w:hint="eastAsia" w:ascii="宋体" w:hAnsi="宋体" w:eastAsia="宋体"/>
                <w:sz w:val="24"/>
                <w:szCs w:val="24"/>
                <w:highlight w:val="none"/>
              </w:rPr>
              <w:t>11</w:t>
            </w:r>
          </w:p>
        </w:tc>
        <w:tc>
          <w:tcPr>
            <w:tcW w:w="1065" w:type="dxa"/>
            <w:tcBorders>
              <w:top w:val="single" w:color="auto" w:sz="4" w:space="0"/>
              <w:left w:val="single" w:color="auto" w:sz="4" w:space="0"/>
              <w:bottom w:val="single" w:color="auto" w:sz="4" w:space="0"/>
              <w:right w:val="single" w:color="auto" w:sz="4" w:space="0"/>
            </w:tcBorders>
            <w:vAlign w:val="center"/>
          </w:tcPr>
          <w:p w14:paraId="3A283DB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C0D6B1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AB8954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引导修复</w:t>
            </w:r>
          </w:p>
        </w:tc>
        <w:tc>
          <w:tcPr>
            <w:tcW w:w="1168" w:type="dxa"/>
            <w:tcBorders>
              <w:top w:val="single" w:color="auto" w:sz="4" w:space="0"/>
              <w:left w:val="single" w:color="auto" w:sz="4" w:space="0"/>
              <w:bottom w:val="single" w:color="auto" w:sz="4" w:space="0"/>
              <w:right w:val="single" w:color="auto" w:sz="4" w:space="0"/>
            </w:tcBorders>
            <w:vAlign w:val="center"/>
          </w:tcPr>
          <w:p w14:paraId="7153B58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2FFB6A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操作系统安装媒体提供系统引导修复功能，当已安装的系统引导被破坏时，可重建系统引导</w:t>
            </w:r>
          </w:p>
        </w:tc>
      </w:tr>
      <w:tr w14:paraId="1C2C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1D58193">
            <w:pPr>
              <w:pStyle w:val="29"/>
              <w:jc w:val="center"/>
              <w:rPr>
                <w:rFonts w:ascii="宋体" w:hAnsi="宋体" w:eastAsia="宋体"/>
                <w:sz w:val="24"/>
                <w:szCs w:val="24"/>
                <w:highlight w:val="none"/>
              </w:rPr>
            </w:pPr>
            <w:r>
              <w:rPr>
                <w:rFonts w:hint="eastAsia" w:ascii="宋体" w:hAnsi="宋体" w:eastAsia="宋体"/>
                <w:sz w:val="24"/>
                <w:szCs w:val="24"/>
                <w:highlight w:val="none"/>
              </w:rPr>
              <w:t>12</w:t>
            </w:r>
          </w:p>
        </w:tc>
        <w:tc>
          <w:tcPr>
            <w:tcW w:w="1065" w:type="dxa"/>
            <w:tcBorders>
              <w:top w:val="single" w:color="auto" w:sz="4" w:space="0"/>
              <w:left w:val="single" w:color="auto" w:sz="4" w:space="0"/>
              <w:bottom w:val="single" w:color="auto" w:sz="4" w:space="0"/>
              <w:right w:val="single" w:color="auto" w:sz="4" w:space="0"/>
            </w:tcBorders>
            <w:vAlign w:val="center"/>
          </w:tcPr>
          <w:p w14:paraId="772518C9">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BAF09C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9CCF73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引导参数编辑</w:t>
            </w:r>
          </w:p>
        </w:tc>
        <w:tc>
          <w:tcPr>
            <w:tcW w:w="1168" w:type="dxa"/>
            <w:tcBorders>
              <w:top w:val="single" w:color="auto" w:sz="4" w:space="0"/>
              <w:left w:val="single" w:color="auto" w:sz="4" w:space="0"/>
              <w:bottom w:val="single" w:color="auto" w:sz="4" w:space="0"/>
              <w:right w:val="single" w:color="auto" w:sz="4" w:space="0"/>
            </w:tcBorders>
            <w:vAlign w:val="center"/>
          </w:tcPr>
          <w:p w14:paraId="746B659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FA3620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操作系统支持用户编辑引导参数，支持GRUB口令保护</w:t>
            </w:r>
          </w:p>
        </w:tc>
      </w:tr>
      <w:tr w14:paraId="2945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583" w:type="dxa"/>
            <w:tcBorders>
              <w:top w:val="single" w:color="auto" w:sz="4" w:space="0"/>
              <w:left w:val="single" w:color="auto" w:sz="4" w:space="0"/>
              <w:bottom w:val="single" w:color="auto" w:sz="4" w:space="0"/>
              <w:right w:val="single" w:color="auto" w:sz="4" w:space="0"/>
            </w:tcBorders>
            <w:vAlign w:val="center"/>
          </w:tcPr>
          <w:p w14:paraId="7F8CF2A3">
            <w:pPr>
              <w:pStyle w:val="29"/>
              <w:jc w:val="center"/>
              <w:rPr>
                <w:rFonts w:ascii="宋体" w:hAnsi="宋体" w:eastAsia="宋体"/>
                <w:sz w:val="24"/>
                <w:szCs w:val="24"/>
                <w:highlight w:val="none"/>
              </w:rPr>
            </w:pPr>
            <w:r>
              <w:rPr>
                <w:rFonts w:hint="eastAsia" w:ascii="宋体" w:hAnsi="宋体" w:eastAsia="宋体"/>
                <w:sz w:val="24"/>
                <w:szCs w:val="24"/>
                <w:highlight w:val="none"/>
              </w:rPr>
              <w:t>13</w:t>
            </w:r>
          </w:p>
        </w:tc>
        <w:tc>
          <w:tcPr>
            <w:tcW w:w="1065" w:type="dxa"/>
            <w:tcBorders>
              <w:top w:val="single" w:color="auto" w:sz="4" w:space="0"/>
              <w:left w:val="single" w:color="auto" w:sz="4" w:space="0"/>
              <w:bottom w:val="single" w:color="auto" w:sz="4" w:space="0"/>
              <w:right w:val="single" w:color="auto" w:sz="4" w:space="0"/>
            </w:tcBorders>
            <w:vAlign w:val="center"/>
          </w:tcPr>
          <w:p w14:paraId="0EB096A6">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7D2FA2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76C1F7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数据保护</w:t>
            </w:r>
          </w:p>
        </w:tc>
        <w:tc>
          <w:tcPr>
            <w:tcW w:w="1168" w:type="dxa"/>
            <w:tcBorders>
              <w:top w:val="single" w:color="auto" w:sz="4" w:space="0"/>
              <w:left w:val="single" w:color="auto" w:sz="4" w:space="0"/>
              <w:bottom w:val="single" w:color="auto" w:sz="4" w:space="0"/>
              <w:right w:val="single" w:color="auto" w:sz="4" w:space="0"/>
            </w:tcBorders>
            <w:vAlign w:val="center"/>
          </w:tcPr>
          <w:p w14:paraId="2066221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D2DBB6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安装程序在安装执行前明确提示用户可能会删除已有数据，并提供退出/取消功能，当用户取消安装时，不改变硬盘上已有数据</w:t>
            </w:r>
          </w:p>
        </w:tc>
      </w:tr>
      <w:tr w14:paraId="02BF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4DB893F8">
            <w:pPr>
              <w:pStyle w:val="29"/>
              <w:jc w:val="center"/>
              <w:rPr>
                <w:rFonts w:ascii="宋体" w:hAnsi="宋体" w:eastAsia="宋体"/>
                <w:sz w:val="24"/>
                <w:szCs w:val="24"/>
                <w:highlight w:val="none"/>
              </w:rPr>
            </w:pPr>
            <w:r>
              <w:rPr>
                <w:rFonts w:hint="eastAsia" w:ascii="宋体" w:hAnsi="宋体" w:eastAsia="宋体"/>
                <w:sz w:val="24"/>
                <w:szCs w:val="24"/>
                <w:highlight w:val="none"/>
              </w:rPr>
              <w:t>14</w:t>
            </w:r>
          </w:p>
        </w:tc>
        <w:tc>
          <w:tcPr>
            <w:tcW w:w="1065" w:type="dxa"/>
            <w:tcBorders>
              <w:top w:val="single" w:color="auto" w:sz="4" w:space="0"/>
              <w:left w:val="single" w:color="auto" w:sz="4" w:space="0"/>
              <w:bottom w:val="single" w:color="auto" w:sz="4" w:space="0"/>
              <w:right w:val="single" w:color="auto" w:sz="4" w:space="0"/>
            </w:tcBorders>
            <w:vAlign w:val="center"/>
          </w:tcPr>
          <w:p w14:paraId="7BE4BE9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2F5D82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11D1D0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分辨率自适应</w:t>
            </w:r>
          </w:p>
        </w:tc>
        <w:tc>
          <w:tcPr>
            <w:tcW w:w="1168" w:type="dxa"/>
            <w:tcBorders>
              <w:top w:val="single" w:color="auto" w:sz="4" w:space="0"/>
              <w:left w:val="single" w:color="auto" w:sz="4" w:space="0"/>
              <w:bottom w:val="single" w:color="auto" w:sz="4" w:space="0"/>
              <w:right w:val="single" w:color="auto" w:sz="4" w:space="0"/>
            </w:tcBorders>
            <w:vAlign w:val="center"/>
          </w:tcPr>
          <w:p w14:paraId="650E0C4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A053C6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操作系统安装完成后应自动适配显示器最佳分辨率(文本模式除外)</w:t>
            </w:r>
          </w:p>
        </w:tc>
      </w:tr>
      <w:tr w14:paraId="479E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583" w:type="dxa"/>
            <w:tcBorders>
              <w:top w:val="single" w:color="auto" w:sz="4" w:space="0"/>
              <w:left w:val="single" w:color="auto" w:sz="4" w:space="0"/>
              <w:bottom w:val="single" w:color="auto" w:sz="4" w:space="0"/>
              <w:right w:val="single" w:color="auto" w:sz="4" w:space="0"/>
            </w:tcBorders>
            <w:vAlign w:val="center"/>
          </w:tcPr>
          <w:p w14:paraId="1F9C3C7F">
            <w:pPr>
              <w:pStyle w:val="29"/>
              <w:jc w:val="center"/>
              <w:rPr>
                <w:rFonts w:ascii="宋体" w:hAnsi="宋体" w:eastAsia="宋体"/>
                <w:sz w:val="24"/>
                <w:szCs w:val="24"/>
                <w:highlight w:val="none"/>
              </w:rPr>
            </w:pPr>
            <w:r>
              <w:rPr>
                <w:rFonts w:hint="eastAsia" w:ascii="宋体" w:hAnsi="宋体" w:eastAsia="宋体"/>
                <w:sz w:val="24"/>
                <w:szCs w:val="24"/>
                <w:highlight w:val="none"/>
              </w:rPr>
              <w:t>15</w:t>
            </w:r>
          </w:p>
        </w:tc>
        <w:tc>
          <w:tcPr>
            <w:tcW w:w="1065" w:type="dxa"/>
            <w:tcBorders>
              <w:top w:val="single" w:color="auto" w:sz="4" w:space="0"/>
              <w:left w:val="single" w:color="auto" w:sz="4" w:space="0"/>
              <w:bottom w:val="single" w:color="auto" w:sz="4" w:space="0"/>
              <w:right w:val="single" w:color="auto" w:sz="4" w:space="0"/>
            </w:tcBorders>
            <w:vAlign w:val="center"/>
          </w:tcPr>
          <w:p w14:paraId="6AD7C3AD">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EEC351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BBB698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安装配置正确性校验</w:t>
            </w:r>
          </w:p>
        </w:tc>
        <w:tc>
          <w:tcPr>
            <w:tcW w:w="1168" w:type="dxa"/>
            <w:tcBorders>
              <w:top w:val="single" w:color="auto" w:sz="4" w:space="0"/>
              <w:left w:val="single" w:color="auto" w:sz="4" w:space="0"/>
              <w:bottom w:val="single" w:color="auto" w:sz="4" w:space="0"/>
              <w:right w:val="single" w:color="auto" w:sz="4" w:space="0"/>
            </w:tcBorders>
            <w:vAlign w:val="center"/>
          </w:tcPr>
          <w:p w14:paraId="15CE91E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5E8612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操作系统安装和配置过程中，如用户自定义的某些配置可能会影响系统启动或正常使用，予以明确提示</w:t>
            </w:r>
          </w:p>
        </w:tc>
      </w:tr>
      <w:tr w14:paraId="5993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trPr>
        <w:tc>
          <w:tcPr>
            <w:tcW w:w="583" w:type="dxa"/>
            <w:tcBorders>
              <w:top w:val="single" w:color="auto" w:sz="4" w:space="0"/>
              <w:left w:val="single" w:color="auto" w:sz="4" w:space="0"/>
              <w:bottom w:val="single" w:color="auto" w:sz="4" w:space="0"/>
              <w:right w:val="single" w:color="auto" w:sz="4" w:space="0"/>
            </w:tcBorders>
            <w:vAlign w:val="center"/>
          </w:tcPr>
          <w:p w14:paraId="046415B6">
            <w:pPr>
              <w:pStyle w:val="29"/>
              <w:jc w:val="center"/>
              <w:rPr>
                <w:rFonts w:ascii="宋体" w:hAnsi="宋体" w:eastAsia="宋体"/>
                <w:sz w:val="24"/>
                <w:szCs w:val="24"/>
                <w:highlight w:val="none"/>
              </w:rPr>
            </w:pPr>
            <w:r>
              <w:rPr>
                <w:rFonts w:hint="eastAsia" w:ascii="宋体" w:hAnsi="宋体" w:eastAsia="宋体"/>
                <w:sz w:val="24"/>
                <w:szCs w:val="24"/>
                <w:highlight w:val="none"/>
              </w:rPr>
              <w:t>16</w:t>
            </w:r>
          </w:p>
        </w:tc>
        <w:tc>
          <w:tcPr>
            <w:tcW w:w="1065" w:type="dxa"/>
            <w:tcBorders>
              <w:top w:val="single" w:color="auto" w:sz="4" w:space="0"/>
              <w:left w:val="single" w:color="auto" w:sz="4" w:space="0"/>
              <w:bottom w:val="single" w:color="auto" w:sz="4" w:space="0"/>
              <w:right w:val="single" w:color="auto" w:sz="4" w:space="0"/>
            </w:tcBorders>
            <w:vAlign w:val="center"/>
          </w:tcPr>
          <w:p w14:paraId="0C14A6F6">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tcBorders>
              <w:top w:val="single" w:color="auto" w:sz="4" w:space="0"/>
              <w:left w:val="single" w:color="auto" w:sz="4" w:space="0"/>
              <w:bottom w:val="single" w:color="auto" w:sz="4" w:space="0"/>
              <w:right w:val="single" w:color="auto" w:sz="4" w:space="0"/>
            </w:tcBorders>
            <w:vAlign w:val="center"/>
          </w:tcPr>
          <w:p w14:paraId="5B27A1F7">
            <w:pPr>
              <w:pStyle w:val="29"/>
              <w:rPr>
                <w:rFonts w:ascii="宋体" w:hAnsi="宋体" w:eastAsia="宋体"/>
                <w:sz w:val="24"/>
                <w:szCs w:val="24"/>
                <w:highlight w:val="none"/>
              </w:rPr>
            </w:pPr>
            <w:r>
              <w:rPr>
                <w:rFonts w:hint="eastAsia" w:ascii="宋体" w:hAnsi="宋体" w:eastAsia="宋体"/>
                <w:sz w:val="24"/>
                <w:szCs w:val="24"/>
                <w:highlight w:val="none"/>
              </w:rPr>
              <w:t>系统内核</w:t>
            </w:r>
          </w:p>
        </w:tc>
        <w:tc>
          <w:tcPr>
            <w:tcW w:w="1198" w:type="dxa"/>
            <w:tcBorders>
              <w:top w:val="single" w:color="auto" w:sz="4" w:space="0"/>
              <w:left w:val="single" w:color="auto" w:sz="4" w:space="0"/>
              <w:bottom w:val="single" w:color="auto" w:sz="4" w:space="0"/>
              <w:right w:val="single" w:color="auto" w:sz="4" w:space="0"/>
            </w:tcBorders>
            <w:vAlign w:val="center"/>
          </w:tcPr>
          <w:p w14:paraId="57E641F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内核要求</w:t>
            </w:r>
          </w:p>
        </w:tc>
        <w:tc>
          <w:tcPr>
            <w:tcW w:w="1168" w:type="dxa"/>
            <w:tcBorders>
              <w:top w:val="single" w:color="auto" w:sz="4" w:space="0"/>
              <w:left w:val="single" w:color="auto" w:sz="4" w:space="0"/>
              <w:bottom w:val="single" w:color="auto" w:sz="4" w:space="0"/>
              <w:right w:val="single" w:color="auto" w:sz="4" w:space="0"/>
            </w:tcBorders>
            <w:vAlign w:val="center"/>
          </w:tcPr>
          <w:p w14:paraId="2DBE4ED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53E97D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a)若操作系统是基于Linux内核的服务器操作系统应兼容4.19版内核</w:t>
            </w:r>
          </w:p>
          <w:p w14:paraId="356D564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b)若操作系统属于其他类型内核不做要求</w:t>
            </w:r>
          </w:p>
        </w:tc>
      </w:tr>
      <w:tr w14:paraId="5BB5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249A142C">
            <w:pPr>
              <w:pStyle w:val="29"/>
              <w:jc w:val="center"/>
              <w:rPr>
                <w:rFonts w:ascii="宋体" w:hAnsi="宋体" w:eastAsia="宋体"/>
                <w:sz w:val="24"/>
                <w:szCs w:val="24"/>
                <w:highlight w:val="none"/>
              </w:rPr>
            </w:pPr>
            <w:r>
              <w:rPr>
                <w:rFonts w:hint="eastAsia" w:ascii="宋体" w:hAnsi="宋体" w:eastAsia="宋体"/>
                <w:sz w:val="24"/>
                <w:szCs w:val="24"/>
                <w:highlight w:val="none"/>
              </w:rPr>
              <w:t>17</w:t>
            </w:r>
          </w:p>
        </w:tc>
        <w:tc>
          <w:tcPr>
            <w:tcW w:w="1065" w:type="dxa"/>
            <w:tcBorders>
              <w:top w:val="single" w:color="auto" w:sz="4" w:space="0"/>
              <w:left w:val="single" w:color="auto" w:sz="4" w:space="0"/>
              <w:bottom w:val="single" w:color="auto" w:sz="4" w:space="0"/>
              <w:right w:val="single" w:color="auto" w:sz="4" w:space="0"/>
            </w:tcBorders>
            <w:vAlign w:val="center"/>
          </w:tcPr>
          <w:p w14:paraId="7679B71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02261E8">
            <w:pPr>
              <w:pStyle w:val="29"/>
              <w:rPr>
                <w:rFonts w:ascii="宋体" w:hAnsi="宋体" w:eastAsia="宋体"/>
                <w:sz w:val="24"/>
                <w:szCs w:val="24"/>
                <w:highlight w:val="none"/>
              </w:rPr>
            </w:pPr>
            <w:r>
              <w:rPr>
                <w:rFonts w:hint="eastAsia" w:ascii="宋体" w:hAnsi="宋体" w:eastAsia="宋体"/>
                <w:sz w:val="24"/>
                <w:szCs w:val="24"/>
                <w:highlight w:val="none"/>
              </w:rPr>
              <w:t>进程、线程调度</w:t>
            </w:r>
          </w:p>
        </w:tc>
        <w:tc>
          <w:tcPr>
            <w:tcW w:w="1198" w:type="dxa"/>
            <w:tcBorders>
              <w:top w:val="single" w:color="auto" w:sz="4" w:space="0"/>
              <w:left w:val="single" w:color="auto" w:sz="4" w:space="0"/>
              <w:bottom w:val="single" w:color="auto" w:sz="4" w:space="0"/>
              <w:right w:val="single" w:color="auto" w:sz="4" w:space="0"/>
            </w:tcBorders>
            <w:vAlign w:val="center"/>
          </w:tcPr>
          <w:p w14:paraId="7B6AF28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NUMA</w:t>
            </w:r>
          </w:p>
        </w:tc>
        <w:tc>
          <w:tcPr>
            <w:tcW w:w="1168" w:type="dxa"/>
            <w:tcBorders>
              <w:top w:val="single" w:color="auto" w:sz="4" w:space="0"/>
              <w:left w:val="single" w:color="auto" w:sz="4" w:space="0"/>
              <w:bottom w:val="single" w:color="auto" w:sz="4" w:space="0"/>
              <w:right w:val="single" w:color="auto" w:sz="4" w:space="0"/>
            </w:tcBorders>
            <w:vAlign w:val="center"/>
          </w:tcPr>
          <w:p w14:paraId="0FCD97F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F00B10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操作系统支持基于NUMA的亲和调度</w:t>
            </w:r>
          </w:p>
        </w:tc>
      </w:tr>
      <w:tr w14:paraId="25A4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959F23A">
            <w:pPr>
              <w:pStyle w:val="29"/>
              <w:jc w:val="center"/>
              <w:rPr>
                <w:rFonts w:ascii="宋体" w:hAnsi="宋体" w:eastAsia="宋体"/>
                <w:sz w:val="24"/>
                <w:szCs w:val="24"/>
                <w:highlight w:val="none"/>
              </w:rPr>
            </w:pPr>
            <w:r>
              <w:rPr>
                <w:rFonts w:hint="eastAsia" w:ascii="宋体" w:hAnsi="宋体" w:eastAsia="宋体"/>
                <w:sz w:val="24"/>
                <w:szCs w:val="24"/>
                <w:highlight w:val="none"/>
              </w:rPr>
              <w:t>18</w:t>
            </w:r>
          </w:p>
        </w:tc>
        <w:tc>
          <w:tcPr>
            <w:tcW w:w="1065" w:type="dxa"/>
            <w:tcBorders>
              <w:top w:val="single" w:color="auto" w:sz="4" w:space="0"/>
              <w:left w:val="single" w:color="auto" w:sz="4" w:space="0"/>
              <w:bottom w:val="single" w:color="auto" w:sz="4" w:space="0"/>
              <w:right w:val="single" w:color="auto" w:sz="4" w:space="0"/>
            </w:tcBorders>
            <w:vAlign w:val="center"/>
          </w:tcPr>
          <w:p w14:paraId="68DB3AA6">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2DEFF6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7C7708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多核轮询</w:t>
            </w:r>
          </w:p>
        </w:tc>
        <w:tc>
          <w:tcPr>
            <w:tcW w:w="1168" w:type="dxa"/>
            <w:tcBorders>
              <w:top w:val="single" w:color="auto" w:sz="4" w:space="0"/>
              <w:left w:val="single" w:color="auto" w:sz="4" w:space="0"/>
              <w:bottom w:val="single" w:color="auto" w:sz="4" w:space="0"/>
              <w:right w:val="single" w:color="auto" w:sz="4" w:space="0"/>
            </w:tcBorders>
            <w:vAlign w:val="center"/>
          </w:tcPr>
          <w:p w14:paraId="57D4E4E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AB4374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操作系统支持CPU多核轮询调度</w:t>
            </w:r>
          </w:p>
        </w:tc>
      </w:tr>
      <w:tr w14:paraId="3DF3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1ED5CB63">
            <w:pPr>
              <w:pStyle w:val="29"/>
              <w:jc w:val="center"/>
              <w:rPr>
                <w:rFonts w:ascii="宋体" w:hAnsi="宋体" w:eastAsia="宋体"/>
                <w:sz w:val="24"/>
                <w:szCs w:val="24"/>
                <w:highlight w:val="none"/>
              </w:rPr>
            </w:pPr>
            <w:r>
              <w:rPr>
                <w:rFonts w:hint="eastAsia" w:ascii="宋体" w:hAnsi="宋体" w:eastAsia="宋体"/>
                <w:sz w:val="24"/>
                <w:szCs w:val="24"/>
                <w:highlight w:val="none"/>
              </w:rPr>
              <w:t>19</w:t>
            </w:r>
          </w:p>
        </w:tc>
        <w:tc>
          <w:tcPr>
            <w:tcW w:w="1065" w:type="dxa"/>
            <w:tcBorders>
              <w:top w:val="single" w:color="auto" w:sz="4" w:space="0"/>
              <w:left w:val="single" w:color="auto" w:sz="4" w:space="0"/>
              <w:bottom w:val="single" w:color="auto" w:sz="4" w:space="0"/>
              <w:right w:val="single" w:color="auto" w:sz="4" w:space="0"/>
            </w:tcBorders>
            <w:vAlign w:val="center"/>
          </w:tcPr>
          <w:p w14:paraId="32CA655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4465B8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42963E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进程调度</w:t>
            </w:r>
          </w:p>
        </w:tc>
        <w:tc>
          <w:tcPr>
            <w:tcW w:w="1168" w:type="dxa"/>
            <w:tcBorders>
              <w:top w:val="single" w:color="auto" w:sz="4" w:space="0"/>
              <w:left w:val="single" w:color="auto" w:sz="4" w:space="0"/>
              <w:bottom w:val="single" w:color="auto" w:sz="4" w:space="0"/>
              <w:right w:val="single" w:color="auto" w:sz="4" w:space="0"/>
            </w:tcBorders>
            <w:vAlign w:val="center"/>
          </w:tcPr>
          <w:p w14:paraId="38212A2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B73A19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操作系统具备进程优先级动态调整能</w:t>
            </w:r>
          </w:p>
          <w:p w14:paraId="0A52CF9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力，允许在进程运行时对优先级进行调整；区分实时进程与非实时进程，分别进行调度；支持进程运行状态检查</w:t>
            </w:r>
          </w:p>
        </w:tc>
      </w:tr>
      <w:tr w14:paraId="5490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583" w:type="dxa"/>
            <w:tcBorders>
              <w:top w:val="single" w:color="auto" w:sz="4" w:space="0"/>
              <w:left w:val="single" w:color="auto" w:sz="4" w:space="0"/>
              <w:bottom w:val="single" w:color="auto" w:sz="4" w:space="0"/>
              <w:right w:val="single" w:color="auto" w:sz="4" w:space="0"/>
            </w:tcBorders>
            <w:vAlign w:val="center"/>
          </w:tcPr>
          <w:p w14:paraId="55E1309A">
            <w:pPr>
              <w:pStyle w:val="29"/>
              <w:jc w:val="center"/>
              <w:rPr>
                <w:rFonts w:ascii="宋体" w:hAnsi="宋体" w:eastAsia="宋体"/>
                <w:sz w:val="24"/>
                <w:szCs w:val="24"/>
                <w:highlight w:val="none"/>
              </w:rPr>
            </w:pPr>
            <w:r>
              <w:rPr>
                <w:rFonts w:hint="eastAsia" w:ascii="宋体" w:hAnsi="宋体" w:eastAsia="宋体"/>
                <w:sz w:val="24"/>
                <w:szCs w:val="24"/>
                <w:highlight w:val="none"/>
              </w:rPr>
              <w:t>20</w:t>
            </w:r>
          </w:p>
        </w:tc>
        <w:tc>
          <w:tcPr>
            <w:tcW w:w="1065" w:type="dxa"/>
            <w:tcBorders>
              <w:top w:val="single" w:color="auto" w:sz="4" w:space="0"/>
              <w:left w:val="single" w:color="auto" w:sz="4" w:space="0"/>
              <w:bottom w:val="single" w:color="auto" w:sz="4" w:space="0"/>
              <w:right w:val="single" w:color="auto" w:sz="4" w:space="0"/>
            </w:tcBorders>
            <w:vAlign w:val="center"/>
          </w:tcPr>
          <w:p w14:paraId="1B98BEE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711A4B5">
            <w:pPr>
              <w:pStyle w:val="29"/>
              <w:rPr>
                <w:rFonts w:ascii="宋体" w:hAnsi="宋体" w:eastAsia="宋体"/>
                <w:sz w:val="24"/>
                <w:szCs w:val="24"/>
                <w:highlight w:val="none"/>
              </w:rPr>
            </w:pPr>
            <w:r>
              <w:rPr>
                <w:rFonts w:hint="eastAsia" w:ascii="宋体" w:hAnsi="宋体" w:eastAsia="宋体"/>
                <w:sz w:val="24"/>
                <w:szCs w:val="24"/>
                <w:highlight w:val="none"/>
              </w:rPr>
              <w:t>内存管理</w:t>
            </w:r>
          </w:p>
        </w:tc>
        <w:tc>
          <w:tcPr>
            <w:tcW w:w="1198" w:type="dxa"/>
            <w:tcBorders>
              <w:top w:val="single" w:color="auto" w:sz="4" w:space="0"/>
              <w:left w:val="single" w:color="auto" w:sz="4" w:space="0"/>
              <w:bottom w:val="single" w:color="auto" w:sz="4" w:space="0"/>
              <w:right w:val="single" w:color="auto" w:sz="4" w:space="0"/>
            </w:tcBorders>
            <w:vAlign w:val="center"/>
          </w:tcPr>
          <w:p w14:paraId="3F21034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内存容量</w:t>
            </w:r>
          </w:p>
        </w:tc>
        <w:tc>
          <w:tcPr>
            <w:tcW w:w="1168" w:type="dxa"/>
            <w:tcBorders>
              <w:top w:val="single" w:color="auto" w:sz="4" w:space="0"/>
              <w:left w:val="single" w:color="auto" w:sz="4" w:space="0"/>
              <w:bottom w:val="single" w:color="auto" w:sz="4" w:space="0"/>
              <w:right w:val="single" w:color="auto" w:sz="4" w:space="0"/>
            </w:tcBorders>
            <w:vAlign w:val="center"/>
          </w:tcPr>
          <w:p w14:paraId="79EE4F0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5A3AF6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操作系统支持最大内存不小于4TB</w:t>
            </w:r>
          </w:p>
        </w:tc>
      </w:tr>
      <w:tr w14:paraId="1809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52EA6664">
            <w:pPr>
              <w:pStyle w:val="29"/>
              <w:jc w:val="center"/>
              <w:rPr>
                <w:rFonts w:ascii="宋体" w:hAnsi="宋体" w:eastAsia="宋体"/>
                <w:sz w:val="24"/>
                <w:szCs w:val="24"/>
                <w:highlight w:val="none"/>
              </w:rPr>
            </w:pPr>
            <w:r>
              <w:rPr>
                <w:rFonts w:hint="eastAsia" w:ascii="宋体" w:hAnsi="宋体" w:eastAsia="宋体"/>
                <w:sz w:val="24"/>
                <w:szCs w:val="24"/>
                <w:highlight w:val="none"/>
              </w:rPr>
              <w:t>21</w:t>
            </w:r>
          </w:p>
        </w:tc>
        <w:tc>
          <w:tcPr>
            <w:tcW w:w="1065" w:type="dxa"/>
            <w:tcBorders>
              <w:top w:val="single" w:color="auto" w:sz="4" w:space="0"/>
              <w:left w:val="single" w:color="auto" w:sz="4" w:space="0"/>
              <w:bottom w:val="single" w:color="auto" w:sz="4" w:space="0"/>
              <w:right w:val="single" w:color="auto" w:sz="4" w:space="0"/>
            </w:tcBorders>
            <w:vAlign w:val="center"/>
          </w:tcPr>
          <w:p w14:paraId="1BB885B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B2B66D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7EF201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内存大页管理</w:t>
            </w:r>
          </w:p>
        </w:tc>
        <w:tc>
          <w:tcPr>
            <w:tcW w:w="1168" w:type="dxa"/>
            <w:tcBorders>
              <w:top w:val="single" w:color="auto" w:sz="4" w:space="0"/>
              <w:left w:val="single" w:color="auto" w:sz="4" w:space="0"/>
              <w:bottom w:val="single" w:color="auto" w:sz="4" w:space="0"/>
              <w:right w:val="single" w:color="auto" w:sz="4" w:space="0"/>
            </w:tcBorders>
            <w:vAlign w:val="center"/>
          </w:tcPr>
          <w:p w14:paraId="75D3826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E08D7E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操作系统允许应用申请内存大页降低页表转换</w:t>
            </w:r>
          </w:p>
        </w:tc>
      </w:tr>
      <w:tr w14:paraId="229C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244C452">
            <w:pPr>
              <w:pStyle w:val="29"/>
              <w:jc w:val="center"/>
              <w:rPr>
                <w:rFonts w:ascii="宋体" w:hAnsi="宋体" w:eastAsia="宋体"/>
                <w:sz w:val="24"/>
                <w:szCs w:val="24"/>
                <w:highlight w:val="none"/>
              </w:rPr>
            </w:pPr>
            <w:r>
              <w:rPr>
                <w:rFonts w:hint="eastAsia" w:ascii="宋体" w:hAnsi="宋体" w:eastAsia="宋体"/>
                <w:sz w:val="24"/>
                <w:szCs w:val="24"/>
                <w:highlight w:val="none"/>
              </w:rPr>
              <w:t>22</w:t>
            </w:r>
          </w:p>
        </w:tc>
        <w:tc>
          <w:tcPr>
            <w:tcW w:w="1065" w:type="dxa"/>
            <w:tcBorders>
              <w:top w:val="single" w:color="auto" w:sz="4" w:space="0"/>
              <w:left w:val="single" w:color="auto" w:sz="4" w:space="0"/>
              <w:bottom w:val="single" w:color="auto" w:sz="4" w:space="0"/>
              <w:right w:val="single" w:color="auto" w:sz="4" w:space="0"/>
            </w:tcBorders>
            <w:vAlign w:val="center"/>
          </w:tcPr>
          <w:p w14:paraId="035364E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1CECCE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25E0C5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NUMA</w:t>
            </w:r>
          </w:p>
        </w:tc>
        <w:tc>
          <w:tcPr>
            <w:tcW w:w="1168" w:type="dxa"/>
            <w:tcBorders>
              <w:top w:val="single" w:color="auto" w:sz="4" w:space="0"/>
              <w:left w:val="single" w:color="auto" w:sz="4" w:space="0"/>
              <w:bottom w:val="single" w:color="auto" w:sz="4" w:space="0"/>
              <w:right w:val="single" w:color="auto" w:sz="4" w:space="0"/>
            </w:tcBorders>
            <w:vAlign w:val="center"/>
          </w:tcPr>
          <w:p w14:paraId="189907E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2C1756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操作系统支持NUMA近节点优化</w:t>
            </w:r>
          </w:p>
        </w:tc>
      </w:tr>
      <w:tr w14:paraId="2A0A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20281080">
            <w:pPr>
              <w:pStyle w:val="29"/>
              <w:jc w:val="center"/>
              <w:rPr>
                <w:rFonts w:ascii="宋体" w:hAnsi="宋体" w:eastAsia="宋体"/>
                <w:sz w:val="24"/>
                <w:szCs w:val="24"/>
                <w:highlight w:val="none"/>
                <w:lang w:eastAsia="zh-CN"/>
              </w:rPr>
            </w:pPr>
          </w:p>
          <w:p w14:paraId="2C4ECE9D">
            <w:pPr>
              <w:pStyle w:val="29"/>
              <w:jc w:val="center"/>
              <w:rPr>
                <w:rFonts w:ascii="宋体" w:hAnsi="宋体" w:eastAsia="宋体"/>
                <w:sz w:val="24"/>
                <w:szCs w:val="24"/>
                <w:highlight w:val="none"/>
              </w:rPr>
            </w:pPr>
            <w:r>
              <w:rPr>
                <w:rFonts w:hint="eastAsia" w:ascii="宋体" w:hAnsi="宋体" w:eastAsia="宋体"/>
                <w:sz w:val="24"/>
                <w:szCs w:val="24"/>
                <w:highlight w:val="none"/>
              </w:rPr>
              <w:t>23</w:t>
            </w:r>
          </w:p>
        </w:tc>
        <w:tc>
          <w:tcPr>
            <w:tcW w:w="1065" w:type="dxa"/>
            <w:tcBorders>
              <w:top w:val="single" w:color="auto" w:sz="4" w:space="0"/>
              <w:left w:val="single" w:color="auto" w:sz="4" w:space="0"/>
              <w:bottom w:val="single" w:color="auto" w:sz="4" w:space="0"/>
              <w:right w:val="single" w:color="auto" w:sz="4" w:space="0"/>
            </w:tcBorders>
            <w:vAlign w:val="center"/>
          </w:tcPr>
          <w:p w14:paraId="76CAE470">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2FF4CB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418F8AE">
            <w:pPr>
              <w:pStyle w:val="29"/>
              <w:jc w:val="center"/>
              <w:rPr>
                <w:rFonts w:ascii="宋体" w:hAnsi="宋体" w:eastAsia="宋体"/>
                <w:sz w:val="24"/>
                <w:szCs w:val="24"/>
                <w:highlight w:val="none"/>
              </w:rPr>
            </w:pPr>
            <w:r>
              <w:rPr>
                <w:rFonts w:ascii="宋体" w:hAnsi="宋体" w:eastAsia="宋体"/>
                <w:sz w:val="24"/>
                <w:szCs w:val="24"/>
                <w:highlight w:val="none"/>
              </w:rPr>
              <w:t>内存超分</w:t>
            </w:r>
          </w:p>
        </w:tc>
        <w:tc>
          <w:tcPr>
            <w:tcW w:w="1168" w:type="dxa"/>
            <w:tcBorders>
              <w:top w:val="single" w:color="auto" w:sz="4" w:space="0"/>
              <w:left w:val="single" w:color="auto" w:sz="4" w:space="0"/>
              <w:bottom w:val="single" w:color="auto" w:sz="4" w:space="0"/>
              <w:right w:val="single" w:color="auto" w:sz="4" w:space="0"/>
            </w:tcBorders>
            <w:vAlign w:val="center"/>
          </w:tcPr>
          <w:p w14:paraId="6BEE287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27BDA4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操作系统支持虚拟内存超分，提升内存的使用率</w:t>
            </w:r>
          </w:p>
        </w:tc>
      </w:tr>
      <w:tr w14:paraId="4DF7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4DEDA2C4">
            <w:pPr>
              <w:pStyle w:val="29"/>
              <w:jc w:val="center"/>
              <w:rPr>
                <w:rFonts w:ascii="宋体" w:hAnsi="宋体" w:eastAsia="宋体"/>
                <w:sz w:val="24"/>
                <w:szCs w:val="24"/>
                <w:highlight w:val="none"/>
              </w:rPr>
            </w:pPr>
            <w:r>
              <w:rPr>
                <w:rFonts w:hint="eastAsia" w:ascii="宋体" w:hAnsi="宋体" w:eastAsia="宋体"/>
                <w:sz w:val="24"/>
                <w:szCs w:val="24"/>
                <w:highlight w:val="none"/>
              </w:rPr>
              <w:t>24</w:t>
            </w:r>
          </w:p>
        </w:tc>
        <w:tc>
          <w:tcPr>
            <w:tcW w:w="1065" w:type="dxa"/>
            <w:tcBorders>
              <w:top w:val="single" w:color="auto" w:sz="4" w:space="0"/>
              <w:left w:val="single" w:color="auto" w:sz="4" w:space="0"/>
              <w:bottom w:val="single" w:color="auto" w:sz="4" w:space="0"/>
              <w:right w:val="single" w:color="auto" w:sz="4" w:space="0"/>
            </w:tcBorders>
            <w:vAlign w:val="center"/>
          </w:tcPr>
          <w:p w14:paraId="56336226">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B8AD7A3">
            <w:pPr>
              <w:pStyle w:val="29"/>
              <w:rPr>
                <w:rFonts w:ascii="宋体" w:hAnsi="宋体" w:eastAsia="宋体"/>
                <w:sz w:val="24"/>
                <w:szCs w:val="24"/>
                <w:highlight w:val="none"/>
              </w:rPr>
            </w:pPr>
            <w:r>
              <w:rPr>
                <w:rFonts w:hint="eastAsia" w:ascii="宋体" w:hAnsi="宋体" w:eastAsia="宋体"/>
                <w:sz w:val="24"/>
                <w:szCs w:val="24"/>
                <w:highlight w:val="none"/>
              </w:rPr>
              <w:t>存储管理</w:t>
            </w:r>
          </w:p>
        </w:tc>
        <w:tc>
          <w:tcPr>
            <w:tcW w:w="1198" w:type="dxa"/>
            <w:tcBorders>
              <w:top w:val="single" w:color="auto" w:sz="4" w:space="0"/>
              <w:left w:val="single" w:color="auto" w:sz="4" w:space="0"/>
              <w:bottom w:val="single" w:color="auto" w:sz="4" w:space="0"/>
              <w:right w:val="single" w:color="auto" w:sz="4" w:space="0"/>
            </w:tcBorders>
            <w:vAlign w:val="center"/>
          </w:tcPr>
          <w:p w14:paraId="55F503A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RAID支持</w:t>
            </w:r>
          </w:p>
        </w:tc>
        <w:tc>
          <w:tcPr>
            <w:tcW w:w="1168" w:type="dxa"/>
            <w:tcBorders>
              <w:top w:val="single" w:color="auto" w:sz="4" w:space="0"/>
              <w:left w:val="single" w:color="auto" w:sz="4" w:space="0"/>
              <w:bottom w:val="single" w:color="auto" w:sz="4" w:space="0"/>
              <w:right w:val="single" w:color="auto" w:sz="4" w:space="0"/>
            </w:tcBorders>
            <w:vAlign w:val="center"/>
          </w:tcPr>
          <w:p w14:paraId="7000ECD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3EEA2E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操作系统支持硬RAID和软RAID，支持软RAID级别0、1、5、6、10</w:t>
            </w:r>
          </w:p>
        </w:tc>
      </w:tr>
      <w:tr w14:paraId="47B5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9EFB649">
            <w:pPr>
              <w:pStyle w:val="29"/>
              <w:jc w:val="center"/>
              <w:rPr>
                <w:rFonts w:ascii="宋体" w:hAnsi="宋体" w:eastAsia="宋体"/>
                <w:sz w:val="24"/>
                <w:szCs w:val="24"/>
                <w:highlight w:val="none"/>
                <w:lang w:eastAsia="zh-CN"/>
              </w:rPr>
            </w:pPr>
          </w:p>
          <w:p w14:paraId="02EEF5E8">
            <w:pPr>
              <w:pStyle w:val="29"/>
              <w:jc w:val="center"/>
              <w:rPr>
                <w:rFonts w:ascii="宋体" w:hAnsi="宋体" w:eastAsia="宋体"/>
                <w:sz w:val="24"/>
                <w:szCs w:val="24"/>
                <w:highlight w:val="none"/>
              </w:rPr>
            </w:pPr>
            <w:r>
              <w:rPr>
                <w:rFonts w:hint="eastAsia" w:ascii="宋体" w:hAnsi="宋体" w:eastAsia="宋体"/>
                <w:sz w:val="24"/>
                <w:szCs w:val="24"/>
                <w:highlight w:val="none"/>
              </w:rPr>
              <w:t>25</w:t>
            </w:r>
          </w:p>
        </w:tc>
        <w:tc>
          <w:tcPr>
            <w:tcW w:w="1065" w:type="dxa"/>
            <w:tcBorders>
              <w:top w:val="single" w:color="auto" w:sz="4" w:space="0"/>
              <w:left w:val="single" w:color="auto" w:sz="4" w:space="0"/>
              <w:bottom w:val="single" w:color="auto" w:sz="4" w:space="0"/>
              <w:right w:val="single" w:color="auto" w:sz="4" w:space="0"/>
            </w:tcBorders>
            <w:vAlign w:val="center"/>
          </w:tcPr>
          <w:p w14:paraId="78A72BF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5D8F15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A83FC7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虚拟文件系统</w:t>
            </w:r>
          </w:p>
        </w:tc>
        <w:tc>
          <w:tcPr>
            <w:tcW w:w="1168" w:type="dxa"/>
            <w:tcBorders>
              <w:top w:val="single" w:color="auto" w:sz="4" w:space="0"/>
              <w:left w:val="single" w:color="auto" w:sz="4" w:space="0"/>
              <w:bottom w:val="single" w:color="auto" w:sz="4" w:space="0"/>
              <w:right w:val="single" w:color="auto" w:sz="4" w:space="0"/>
            </w:tcBorders>
            <w:vAlign w:val="center"/>
          </w:tcPr>
          <w:p w14:paraId="452235D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D06C2B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操作系统支持将不同功能的外部设备抽象为统一的文件操作接口，包括存储、输入输出设备</w:t>
            </w:r>
          </w:p>
        </w:tc>
      </w:tr>
      <w:tr w14:paraId="64D3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55B30A78">
            <w:pPr>
              <w:pStyle w:val="29"/>
              <w:jc w:val="center"/>
              <w:rPr>
                <w:rFonts w:ascii="宋体" w:hAnsi="宋体" w:eastAsia="宋体"/>
                <w:sz w:val="24"/>
                <w:szCs w:val="24"/>
                <w:highlight w:val="none"/>
              </w:rPr>
            </w:pPr>
            <w:r>
              <w:rPr>
                <w:rFonts w:hint="eastAsia" w:ascii="宋体" w:hAnsi="宋体" w:eastAsia="宋体"/>
                <w:sz w:val="24"/>
                <w:szCs w:val="24"/>
                <w:highlight w:val="none"/>
              </w:rPr>
              <w:t>26</w:t>
            </w:r>
          </w:p>
        </w:tc>
        <w:tc>
          <w:tcPr>
            <w:tcW w:w="1065" w:type="dxa"/>
            <w:tcBorders>
              <w:top w:val="single" w:color="auto" w:sz="4" w:space="0"/>
              <w:left w:val="single" w:color="auto" w:sz="4" w:space="0"/>
              <w:bottom w:val="single" w:color="auto" w:sz="4" w:space="0"/>
              <w:right w:val="single" w:color="auto" w:sz="4" w:space="0"/>
            </w:tcBorders>
            <w:vAlign w:val="center"/>
          </w:tcPr>
          <w:p w14:paraId="457CE14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476F24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02B8BA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文件管理</w:t>
            </w:r>
          </w:p>
        </w:tc>
        <w:tc>
          <w:tcPr>
            <w:tcW w:w="1168" w:type="dxa"/>
            <w:tcBorders>
              <w:top w:val="single" w:color="auto" w:sz="4" w:space="0"/>
              <w:left w:val="single" w:color="auto" w:sz="4" w:space="0"/>
              <w:bottom w:val="single" w:color="auto" w:sz="4" w:space="0"/>
              <w:right w:val="single" w:color="auto" w:sz="4" w:space="0"/>
            </w:tcBorders>
            <w:vAlign w:val="center"/>
          </w:tcPr>
          <w:p w14:paraId="41D566A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B9ACE4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操作系统支持文件存储、检索和共享</w:t>
            </w:r>
          </w:p>
        </w:tc>
      </w:tr>
      <w:tr w14:paraId="76A1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4E7ADF28">
            <w:pPr>
              <w:pStyle w:val="29"/>
              <w:jc w:val="center"/>
              <w:rPr>
                <w:rFonts w:ascii="宋体" w:hAnsi="宋体" w:eastAsia="宋体"/>
                <w:sz w:val="24"/>
                <w:szCs w:val="24"/>
                <w:highlight w:val="none"/>
              </w:rPr>
            </w:pPr>
            <w:r>
              <w:rPr>
                <w:rFonts w:hint="eastAsia" w:ascii="宋体" w:hAnsi="宋体" w:eastAsia="宋体"/>
                <w:sz w:val="24"/>
                <w:szCs w:val="24"/>
                <w:highlight w:val="none"/>
              </w:rPr>
              <w:t>27</w:t>
            </w:r>
          </w:p>
        </w:tc>
        <w:tc>
          <w:tcPr>
            <w:tcW w:w="1065" w:type="dxa"/>
            <w:tcBorders>
              <w:top w:val="single" w:color="auto" w:sz="4" w:space="0"/>
              <w:left w:val="single" w:color="auto" w:sz="4" w:space="0"/>
              <w:bottom w:val="single" w:color="auto" w:sz="4" w:space="0"/>
              <w:right w:val="single" w:color="auto" w:sz="4" w:space="0"/>
            </w:tcBorders>
            <w:vAlign w:val="center"/>
          </w:tcPr>
          <w:p w14:paraId="05089EA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3054FE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A1B440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可移动存储</w:t>
            </w:r>
          </w:p>
        </w:tc>
        <w:tc>
          <w:tcPr>
            <w:tcW w:w="1168" w:type="dxa"/>
            <w:tcBorders>
              <w:top w:val="single" w:color="auto" w:sz="4" w:space="0"/>
              <w:left w:val="single" w:color="auto" w:sz="4" w:space="0"/>
              <w:bottom w:val="single" w:color="auto" w:sz="4" w:space="0"/>
              <w:right w:val="single" w:color="auto" w:sz="4" w:space="0"/>
            </w:tcBorders>
            <w:vAlign w:val="center"/>
          </w:tcPr>
          <w:p w14:paraId="16DFEA6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BAB4BD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操作系统支持对可移动外部存储的管理，包括启停、禁用、恢复等</w:t>
            </w:r>
          </w:p>
        </w:tc>
      </w:tr>
      <w:tr w14:paraId="3D1A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22F7E7C9">
            <w:pPr>
              <w:pStyle w:val="29"/>
              <w:jc w:val="center"/>
              <w:rPr>
                <w:rFonts w:ascii="宋体" w:hAnsi="宋体" w:eastAsia="宋体"/>
                <w:sz w:val="24"/>
                <w:szCs w:val="24"/>
                <w:highlight w:val="none"/>
              </w:rPr>
            </w:pPr>
            <w:r>
              <w:rPr>
                <w:rFonts w:hint="eastAsia" w:ascii="宋体" w:hAnsi="宋体" w:eastAsia="宋体"/>
                <w:sz w:val="24"/>
                <w:szCs w:val="24"/>
                <w:highlight w:val="none"/>
              </w:rPr>
              <w:t>28</w:t>
            </w:r>
          </w:p>
        </w:tc>
        <w:tc>
          <w:tcPr>
            <w:tcW w:w="1065" w:type="dxa"/>
            <w:tcBorders>
              <w:top w:val="single" w:color="auto" w:sz="4" w:space="0"/>
              <w:left w:val="single" w:color="auto" w:sz="4" w:space="0"/>
              <w:bottom w:val="single" w:color="auto" w:sz="4" w:space="0"/>
              <w:right w:val="single" w:color="auto" w:sz="4" w:space="0"/>
            </w:tcBorders>
            <w:vAlign w:val="center"/>
          </w:tcPr>
          <w:p w14:paraId="23ABFF8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687E34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4452C7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外部独立存储</w:t>
            </w:r>
          </w:p>
        </w:tc>
        <w:tc>
          <w:tcPr>
            <w:tcW w:w="1168" w:type="dxa"/>
            <w:tcBorders>
              <w:top w:val="single" w:color="auto" w:sz="4" w:space="0"/>
              <w:left w:val="single" w:color="auto" w:sz="4" w:space="0"/>
              <w:bottom w:val="single" w:color="auto" w:sz="4" w:space="0"/>
              <w:right w:val="single" w:color="auto" w:sz="4" w:space="0"/>
            </w:tcBorders>
            <w:vAlign w:val="center"/>
          </w:tcPr>
          <w:p w14:paraId="61BB1D7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0574C6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操作系统支持使用外部独立存储设备</w:t>
            </w:r>
          </w:p>
        </w:tc>
      </w:tr>
      <w:tr w14:paraId="4C83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2960E543">
            <w:pPr>
              <w:pStyle w:val="29"/>
              <w:jc w:val="center"/>
              <w:rPr>
                <w:rFonts w:ascii="宋体" w:hAnsi="宋体" w:eastAsia="宋体"/>
                <w:sz w:val="24"/>
                <w:szCs w:val="24"/>
                <w:highlight w:val="none"/>
              </w:rPr>
            </w:pPr>
            <w:r>
              <w:rPr>
                <w:rFonts w:hint="eastAsia" w:ascii="宋体" w:hAnsi="宋体" w:eastAsia="宋体"/>
                <w:sz w:val="24"/>
                <w:szCs w:val="24"/>
                <w:highlight w:val="none"/>
              </w:rPr>
              <w:t>29</w:t>
            </w:r>
          </w:p>
        </w:tc>
        <w:tc>
          <w:tcPr>
            <w:tcW w:w="1065" w:type="dxa"/>
            <w:tcBorders>
              <w:top w:val="single" w:color="auto" w:sz="4" w:space="0"/>
              <w:left w:val="single" w:color="auto" w:sz="4" w:space="0"/>
              <w:bottom w:val="single" w:color="auto" w:sz="4" w:space="0"/>
              <w:right w:val="single" w:color="auto" w:sz="4" w:space="0"/>
            </w:tcBorders>
            <w:vAlign w:val="center"/>
          </w:tcPr>
          <w:p w14:paraId="0137A3A2">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F78F68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A097B2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多路径聚合</w:t>
            </w:r>
          </w:p>
        </w:tc>
        <w:tc>
          <w:tcPr>
            <w:tcW w:w="1168" w:type="dxa"/>
            <w:tcBorders>
              <w:top w:val="single" w:color="auto" w:sz="4" w:space="0"/>
              <w:left w:val="single" w:color="auto" w:sz="4" w:space="0"/>
              <w:bottom w:val="single" w:color="auto" w:sz="4" w:space="0"/>
              <w:right w:val="single" w:color="auto" w:sz="4" w:space="0"/>
            </w:tcBorders>
            <w:vAlign w:val="center"/>
          </w:tcPr>
          <w:p w14:paraId="12D2DFE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7A0DDC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操作系统支持存储多路径聚合及I/O动态负载均衡</w:t>
            </w:r>
          </w:p>
        </w:tc>
      </w:tr>
      <w:tr w14:paraId="48F3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428C0092">
            <w:pPr>
              <w:pStyle w:val="29"/>
              <w:jc w:val="center"/>
              <w:rPr>
                <w:rFonts w:ascii="宋体" w:hAnsi="宋体" w:eastAsia="宋体"/>
                <w:sz w:val="24"/>
                <w:szCs w:val="24"/>
                <w:highlight w:val="none"/>
              </w:rPr>
            </w:pPr>
            <w:r>
              <w:rPr>
                <w:rFonts w:hint="eastAsia" w:ascii="宋体" w:hAnsi="宋体" w:eastAsia="宋体"/>
                <w:sz w:val="24"/>
                <w:szCs w:val="24"/>
                <w:highlight w:val="none"/>
              </w:rPr>
              <w:t>30</w:t>
            </w:r>
          </w:p>
        </w:tc>
        <w:tc>
          <w:tcPr>
            <w:tcW w:w="1065" w:type="dxa"/>
            <w:tcBorders>
              <w:top w:val="single" w:color="auto" w:sz="4" w:space="0"/>
              <w:left w:val="single" w:color="auto" w:sz="4" w:space="0"/>
              <w:bottom w:val="single" w:color="auto" w:sz="4" w:space="0"/>
              <w:right w:val="single" w:color="auto" w:sz="4" w:space="0"/>
            </w:tcBorders>
            <w:vAlign w:val="center"/>
          </w:tcPr>
          <w:p w14:paraId="2644126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1F12C6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7A9C94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故障检测</w:t>
            </w:r>
          </w:p>
        </w:tc>
        <w:tc>
          <w:tcPr>
            <w:tcW w:w="1168" w:type="dxa"/>
            <w:tcBorders>
              <w:top w:val="single" w:color="auto" w:sz="4" w:space="0"/>
              <w:left w:val="single" w:color="auto" w:sz="4" w:space="0"/>
              <w:bottom w:val="single" w:color="auto" w:sz="4" w:space="0"/>
              <w:right w:val="single" w:color="auto" w:sz="4" w:space="0"/>
            </w:tcBorders>
            <w:vAlign w:val="center"/>
          </w:tcPr>
          <w:p w14:paraId="65CCCE2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DB2E27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操作系统支持硬盘损坏或老化检测及信息收集</w:t>
            </w:r>
          </w:p>
        </w:tc>
      </w:tr>
      <w:tr w14:paraId="3195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33FC9F4">
            <w:pPr>
              <w:pStyle w:val="29"/>
              <w:jc w:val="center"/>
              <w:rPr>
                <w:rFonts w:ascii="宋体" w:hAnsi="宋体" w:eastAsia="宋体"/>
                <w:sz w:val="24"/>
                <w:szCs w:val="24"/>
                <w:highlight w:val="none"/>
                <w:lang w:eastAsia="zh-CN"/>
              </w:rPr>
            </w:pPr>
          </w:p>
          <w:p w14:paraId="152F8781">
            <w:pPr>
              <w:pStyle w:val="29"/>
              <w:jc w:val="center"/>
              <w:rPr>
                <w:rFonts w:ascii="宋体" w:hAnsi="宋体" w:eastAsia="宋体"/>
                <w:sz w:val="24"/>
                <w:szCs w:val="24"/>
                <w:highlight w:val="none"/>
              </w:rPr>
            </w:pPr>
            <w:r>
              <w:rPr>
                <w:rFonts w:hint="eastAsia" w:ascii="宋体" w:hAnsi="宋体" w:eastAsia="宋体"/>
                <w:sz w:val="24"/>
                <w:szCs w:val="24"/>
                <w:highlight w:val="none"/>
              </w:rPr>
              <w:t>31</w:t>
            </w:r>
          </w:p>
        </w:tc>
        <w:tc>
          <w:tcPr>
            <w:tcW w:w="1065" w:type="dxa"/>
            <w:tcBorders>
              <w:top w:val="single" w:color="auto" w:sz="4" w:space="0"/>
              <w:left w:val="single" w:color="auto" w:sz="4" w:space="0"/>
              <w:bottom w:val="single" w:color="auto" w:sz="4" w:space="0"/>
              <w:right w:val="single" w:color="auto" w:sz="4" w:space="0"/>
            </w:tcBorders>
            <w:vAlign w:val="center"/>
          </w:tcPr>
          <w:p w14:paraId="376EA80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E5BC09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8B543F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虚拟内存</w:t>
            </w:r>
          </w:p>
        </w:tc>
        <w:tc>
          <w:tcPr>
            <w:tcW w:w="1168" w:type="dxa"/>
            <w:tcBorders>
              <w:top w:val="single" w:color="auto" w:sz="4" w:space="0"/>
              <w:left w:val="single" w:color="auto" w:sz="4" w:space="0"/>
              <w:bottom w:val="single" w:color="auto" w:sz="4" w:space="0"/>
              <w:right w:val="single" w:color="auto" w:sz="4" w:space="0"/>
            </w:tcBorders>
            <w:vAlign w:val="center"/>
          </w:tcPr>
          <w:p w14:paraId="162F166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1261D2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操作系统支持将硬盘的特定分区或文件作为虚拟扩展内存用于存放内存数据，支持虚拟内存压缩</w:t>
            </w:r>
          </w:p>
        </w:tc>
      </w:tr>
      <w:tr w14:paraId="35FE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810A736">
            <w:pPr>
              <w:pStyle w:val="29"/>
              <w:jc w:val="center"/>
              <w:rPr>
                <w:rFonts w:ascii="宋体" w:hAnsi="宋体" w:eastAsia="宋体"/>
                <w:sz w:val="24"/>
                <w:szCs w:val="24"/>
                <w:highlight w:val="none"/>
                <w:lang w:eastAsia="zh-CN"/>
              </w:rPr>
            </w:pPr>
          </w:p>
          <w:p w14:paraId="59D83724">
            <w:pPr>
              <w:pStyle w:val="29"/>
              <w:jc w:val="center"/>
              <w:rPr>
                <w:rFonts w:ascii="宋体" w:hAnsi="宋体" w:eastAsia="宋体"/>
                <w:sz w:val="24"/>
                <w:szCs w:val="24"/>
                <w:highlight w:val="none"/>
              </w:rPr>
            </w:pPr>
            <w:r>
              <w:rPr>
                <w:rFonts w:hint="eastAsia" w:ascii="宋体" w:hAnsi="宋体" w:eastAsia="宋体"/>
                <w:sz w:val="24"/>
                <w:szCs w:val="24"/>
                <w:highlight w:val="none"/>
              </w:rPr>
              <w:t>32</w:t>
            </w:r>
          </w:p>
        </w:tc>
        <w:tc>
          <w:tcPr>
            <w:tcW w:w="1065" w:type="dxa"/>
            <w:tcBorders>
              <w:top w:val="single" w:color="auto" w:sz="4" w:space="0"/>
              <w:left w:val="single" w:color="auto" w:sz="4" w:space="0"/>
              <w:bottom w:val="single" w:color="auto" w:sz="4" w:space="0"/>
              <w:right w:val="single" w:color="auto" w:sz="4" w:space="0"/>
            </w:tcBorders>
            <w:vAlign w:val="center"/>
          </w:tcPr>
          <w:p w14:paraId="422EFCF7">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B5B7FE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22A61E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网络块设备挂载</w:t>
            </w:r>
          </w:p>
        </w:tc>
        <w:tc>
          <w:tcPr>
            <w:tcW w:w="1168" w:type="dxa"/>
            <w:tcBorders>
              <w:top w:val="single" w:color="auto" w:sz="4" w:space="0"/>
              <w:left w:val="single" w:color="auto" w:sz="4" w:space="0"/>
              <w:bottom w:val="single" w:color="auto" w:sz="4" w:space="0"/>
              <w:right w:val="single" w:color="auto" w:sz="4" w:space="0"/>
            </w:tcBorders>
            <w:vAlign w:val="center"/>
          </w:tcPr>
          <w:p w14:paraId="5EF0B0B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151928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操作系统支持FCoE、iSCSI，支持将Ceph块设备视为常规存储设备挂载到某个目录并作为标准文件系统使用</w:t>
            </w:r>
          </w:p>
        </w:tc>
      </w:tr>
      <w:tr w14:paraId="25E5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0EC13BD5">
            <w:pPr>
              <w:pStyle w:val="29"/>
              <w:jc w:val="center"/>
              <w:rPr>
                <w:rFonts w:ascii="宋体" w:hAnsi="宋体" w:eastAsia="宋体"/>
                <w:sz w:val="24"/>
                <w:szCs w:val="24"/>
                <w:highlight w:val="none"/>
              </w:rPr>
            </w:pPr>
            <w:r>
              <w:rPr>
                <w:rFonts w:hint="eastAsia" w:ascii="宋体" w:hAnsi="宋体" w:eastAsia="宋体"/>
                <w:sz w:val="24"/>
                <w:szCs w:val="24"/>
                <w:highlight w:val="none"/>
              </w:rPr>
              <w:t>33</w:t>
            </w:r>
          </w:p>
        </w:tc>
        <w:tc>
          <w:tcPr>
            <w:tcW w:w="1065" w:type="dxa"/>
            <w:tcBorders>
              <w:top w:val="single" w:color="auto" w:sz="4" w:space="0"/>
              <w:left w:val="single" w:color="auto" w:sz="4" w:space="0"/>
              <w:bottom w:val="single" w:color="auto" w:sz="4" w:space="0"/>
              <w:right w:val="single" w:color="auto" w:sz="4" w:space="0"/>
            </w:tcBorders>
            <w:vAlign w:val="center"/>
          </w:tcPr>
          <w:p w14:paraId="2D1E82A6">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044063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7061D3E">
            <w:pPr>
              <w:pStyle w:val="29"/>
              <w:jc w:val="center"/>
              <w:rPr>
                <w:rFonts w:ascii="宋体" w:hAnsi="宋体" w:eastAsia="宋体"/>
                <w:sz w:val="24"/>
                <w:szCs w:val="24"/>
                <w:highlight w:val="none"/>
              </w:rPr>
            </w:pPr>
            <w:r>
              <w:rPr>
                <w:rFonts w:ascii="宋体" w:hAnsi="宋体" w:eastAsia="宋体"/>
                <w:sz w:val="24"/>
                <w:szCs w:val="24"/>
                <w:highlight w:val="none"/>
              </w:rPr>
              <w:t>存储缓存</w:t>
            </w:r>
          </w:p>
        </w:tc>
        <w:tc>
          <w:tcPr>
            <w:tcW w:w="1168" w:type="dxa"/>
            <w:tcBorders>
              <w:top w:val="single" w:color="auto" w:sz="4" w:space="0"/>
              <w:left w:val="single" w:color="auto" w:sz="4" w:space="0"/>
              <w:bottom w:val="single" w:color="auto" w:sz="4" w:space="0"/>
              <w:right w:val="single" w:color="auto" w:sz="4" w:space="0"/>
            </w:tcBorders>
            <w:vAlign w:val="center"/>
          </w:tcPr>
          <w:p w14:paraId="094BF6C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4874BD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操作系统支持快速块设备作为慢速块设备缓存以加速I/O</w:t>
            </w:r>
          </w:p>
        </w:tc>
      </w:tr>
      <w:tr w14:paraId="5571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FC4FD0D">
            <w:pPr>
              <w:pStyle w:val="29"/>
              <w:jc w:val="center"/>
              <w:rPr>
                <w:rFonts w:ascii="宋体" w:hAnsi="宋体" w:eastAsia="宋体"/>
                <w:sz w:val="24"/>
                <w:szCs w:val="24"/>
                <w:highlight w:val="none"/>
              </w:rPr>
            </w:pPr>
            <w:r>
              <w:rPr>
                <w:rFonts w:hint="eastAsia" w:ascii="宋体" w:hAnsi="宋体" w:eastAsia="宋体"/>
                <w:sz w:val="24"/>
                <w:szCs w:val="24"/>
                <w:highlight w:val="none"/>
              </w:rPr>
              <w:t>34</w:t>
            </w:r>
          </w:p>
        </w:tc>
        <w:tc>
          <w:tcPr>
            <w:tcW w:w="1065" w:type="dxa"/>
            <w:tcBorders>
              <w:top w:val="single" w:color="auto" w:sz="4" w:space="0"/>
              <w:left w:val="single" w:color="auto" w:sz="4" w:space="0"/>
              <w:bottom w:val="single" w:color="auto" w:sz="4" w:space="0"/>
              <w:right w:val="single" w:color="auto" w:sz="4" w:space="0"/>
            </w:tcBorders>
            <w:vAlign w:val="center"/>
          </w:tcPr>
          <w:p w14:paraId="7F4EE5D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3FAA13BD">
            <w:pPr>
              <w:pStyle w:val="29"/>
              <w:rPr>
                <w:rFonts w:ascii="宋体" w:hAnsi="宋体" w:eastAsia="宋体"/>
                <w:sz w:val="24"/>
                <w:szCs w:val="24"/>
                <w:highlight w:val="none"/>
              </w:rPr>
            </w:pPr>
            <w:r>
              <w:rPr>
                <w:rFonts w:hint="eastAsia" w:ascii="宋体" w:hAnsi="宋体" w:eastAsia="宋体"/>
                <w:sz w:val="24"/>
                <w:szCs w:val="24"/>
                <w:highlight w:val="none"/>
              </w:rPr>
              <w:t>网络管理</w:t>
            </w:r>
          </w:p>
        </w:tc>
        <w:tc>
          <w:tcPr>
            <w:tcW w:w="1198" w:type="dxa"/>
            <w:tcBorders>
              <w:top w:val="single" w:color="auto" w:sz="4" w:space="0"/>
              <w:left w:val="single" w:color="auto" w:sz="4" w:space="0"/>
              <w:bottom w:val="single" w:color="auto" w:sz="4" w:space="0"/>
              <w:right w:val="single" w:color="auto" w:sz="4" w:space="0"/>
            </w:tcBorders>
            <w:vAlign w:val="center"/>
          </w:tcPr>
          <w:p w14:paraId="5A0200B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网络链路检测</w:t>
            </w:r>
          </w:p>
        </w:tc>
        <w:tc>
          <w:tcPr>
            <w:tcW w:w="1168" w:type="dxa"/>
            <w:tcBorders>
              <w:top w:val="single" w:color="auto" w:sz="4" w:space="0"/>
              <w:left w:val="single" w:color="auto" w:sz="4" w:space="0"/>
              <w:bottom w:val="single" w:color="auto" w:sz="4" w:space="0"/>
              <w:right w:val="single" w:color="auto" w:sz="4" w:space="0"/>
            </w:tcBorders>
            <w:vAlign w:val="center"/>
          </w:tcPr>
          <w:p w14:paraId="2E531E6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93A120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操作系统支持网络链路故障检测、链路事件通知和链路状态查询</w:t>
            </w:r>
          </w:p>
        </w:tc>
      </w:tr>
      <w:tr w14:paraId="50AF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7E3436AC">
            <w:pPr>
              <w:pStyle w:val="29"/>
              <w:jc w:val="center"/>
              <w:rPr>
                <w:rFonts w:ascii="宋体" w:hAnsi="宋体" w:eastAsia="宋体"/>
                <w:sz w:val="24"/>
                <w:szCs w:val="24"/>
                <w:highlight w:val="none"/>
              </w:rPr>
            </w:pPr>
            <w:r>
              <w:rPr>
                <w:rFonts w:hint="eastAsia" w:ascii="宋体" w:hAnsi="宋体" w:eastAsia="宋体"/>
                <w:sz w:val="24"/>
                <w:szCs w:val="24"/>
                <w:highlight w:val="none"/>
              </w:rPr>
              <w:t>35</w:t>
            </w:r>
          </w:p>
        </w:tc>
        <w:tc>
          <w:tcPr>
            <w:tcW w:w="1065" w:type="dxa"/>
            <w:tcBorders>
              <w:top w:val="single" w:color="auto" w:sz="4" w:space="0"/>
              <w:left w:val="single" w:color="auto" w:sz="4" w:space="0"/>
              <w:bottom w:val="single" w:color="auto" w:sz="4" w:space="0"/>
              <w:right w:val="single" w:color="auto" w:sz="4" w:space="0"/>
            </w:tcBorders>
            <w:vAlign w:val="center"/>
          </w:tcPr>
          <w:p w14:paraId="1B940D74">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11AB3D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C1D8E0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TCP卸载引擎</w:t>
            </w:r>
          </w:p>
        </w:tc>
        <w:tc>
          <w:tcPr>
            <w:tcW w:w="1168" w:type="dxa"/>
            <w:tcBorders>
              <w:top w:val="single" w:color="auto" w:sz="4" w:space="0"/>
              <w:left w:val="single" w:color="auto" w:sz="4" w:space="0"/>
              <w:bottom w:val="single" w:color="auto" w:sz="4" w:space="0"/>
              <w:right w:val="single" w:color="auto" w:sz="4" w:space="0"/>
            </w:tcBorders>
            <w:vAlign w:val="center"/>
          </w:tcPr>
          <w:p w14:paraId="11B8DDD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C02269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操作系统支持运行TCP协议卸载引擎的网卡</w:t>
            </w:r>
          </w:p>
        </w:tc>
      </w:tr>
      <w:tr w14:paraId="526C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583" w:type="dxa"/>
            <w:tcBorders>
              <w:top w:val="single" w:color="auto" w:sz="4" w:space="0"/>
              <w:left w:val="single" w:color="auto" w:sz="4" w:space="0"/>
              <w:bottom w:val="single" w:color="auto" w:sz="4" w:space="0"/>
              <w:right w:val="single" w:color="auto" w:sz="4" w:space="0"/>
            </w:tcBorders>
            <w:vAlign w:val="center"/>
          </w:tcPr>
          <w:p w14:paraId="7AE6350D">
            <w:pPr>
              <w:pStyle w:val="29"/>
              <w:jc w:val="center"/>
              <w:rPr>
                <w:rFonts w:ascii="宋体" w:hAnsi="宋体" w:eastAsia="宋体"/>
                <w:sz w:val="24"/>
                <w:szCs w:val="24"/>
                <w:highlight w:val="none"/>
              </w:rPr>
            </w:pPr>
            <w:r>
              <w:rPr>
                <w:rFonts w:hint="eastAsia" w:ascii="宋体" w:hAnsi="宋体" w:eastAsia="宋体"/>
                <w:sz w:val="24"/>
                <w:szCs w:val="24"/>
                <w:highlight w:val="none"/>
              </w:rPr>
              <w:t>36</w:t>
            </w:r>
          </w:p>
        </w:tc>
        <w:tc>
          <w:tcPr>
            <w:tcW w:w="1065" w:type="dxa"/>
            <w:tcBorders>
              <w:top w:val="single" w:color="auto" w:sz="4" w:space="0"/>
              <w:left w:val="single" w:color="auto" w:sz="4" w:space="0"/>
              <w:bottom w:val="single" w:color="auto" w:sz="4" w:space="0"/>
              <w:right w:val="single" w:color="auto" w:sz="4" w:space="0"/>
            </w:tcBorders>
            <w:vAlign w:val="center"/>
          </w:tcPr>
          <w:p w14:paraId="12FA1EA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AD52AB6">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78BEF5F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网络协议</w:t>
            </w:r>
          </w:p>
        </w:tc>
        <w:tc>
          <w:tcPr>
            <w:tcW w:w="1168" w:type="dxa"/>
            <w:tcBorders>
              <w:top w:val="single" w:color="auto" w:sz="4" w:space="0"/>
              <w:left w:val="single" w:color="auto" w:sz="4" w:space="0"/>
              <w:bottom w:val="single" w:color="auto" w:sz="4" w:space="0"/>
              <w:right w:val="single" w:color="auto" w:sz="4" w:space="0"/>
            </w:tcBorders>
            <w:vAlign w:val="center"/>
          </w:tcPr>
          <w:p w14:paraId="288B69F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28B57D6">
            <w:pPr>
              <w:pStyle w:val="29"/>
              <w:rPr>
                <w:rFonts w:ascii="宋体" w:hAnsi="宋体" w:eastAsia="宋体"/>
                <w:sz w:val="24"/>
                <w:szCs w:val="24"/>
                <w:highlight w:val="none"/>
              </w:rPr>
            </w:pPr>
            <w:r>
              <w:rPr>
                <w:rFonts w:hint="eastAsia" w:ascii="宋体" w:hAnsi="宋体" w:eastAsia="宋体"/>
                <w:sz w:val="24"/>
                <w:szCs w:val="24"/>
                <w:highlight w:val="none"/>
              </w:rPr>
              <w:t>操作系统支持IPv4、IPv6</w:t>
            </w:r>
          </w:p>
        </w:tc>
      </w:tr>
      <w:tr w14:paraId="2991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17E9D6BD">
            <w:pPr>
              <w:pStyle w:val="29"/>
              <w:jc w:val="center"/>
              <w:rPr>
                <w:rFonts w:ascii="宋体" w:hAnsi="宋体" w:eastAsia="宋体"/>
                <w:sz w:val="24"/>
                <w:szCs w:val="24"/>
                <w:highlight w:val="none"/>
              </w:rPr>
            </w:pPr>
            <w:r>
              <w:rPr>
                <w:rFonts w:hint="eastAsia" w:ascii="宋体" w:hAnsi="宋体" w:eastAsia="宋体"/>
                <w:sz w:val="24"/>
                <w:szCs w:val="24"/>
                <w:highlight w:val="none"/>
              </w:rPr>
              <w:t>37</w:t>
            </w:r>
          </w:p>
        </w:tc>
        <w:tc>
          <w:tcPr>
            <w:tcW w:w="1065" w:type="dxa"/>
            <w:tcBorders>
              <w:top w:val="single" w:color="auto" w:sz="4" w:space="0"/>
              <w:left w:val="single" w:color="auto" w:sz="4" w:space="0"/>
              <w:bottom w:val="single" w:color="auto" w:sz="4" w:space="0"/>
              <w:right w:val="single" w:color="auto" w:sz="4" w:space="0"/>
            </w:tcBorders>
            <w:vAlign w:val="center"/>
          </w:tcPr>
          <w:p w14:paraId="250E62C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C4CE2C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39B8FC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多网卡绑定</w:t>
            </w:r>
          </w:p>
        </w:tc>
        <w:tc>
          <w:tcPr>
            <w:tcW w:w="1168" w:type="dxa"/>
            <w:tcBorders>
              <w:top w:val="single" w:color="auto" w:sz="4" w:space="0"/>
              <w:left w:val="single" w:color="auto" w:sz="4" w:space="0"/>
              <w:bottom w:val="single" w:color="auto" w:sz="4" w:space="0"/>
              <w:right w:val="single" w:color="auto" w:sz="4" w:space="0"/>
            </w:tcBorders>
            <w:vAlign w:val="center"/>
          </w:tcPr>
          <w:p w14:paraId="78D050F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AC50CC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操作系统支持多网卡绑定</w:t>
            </w:r>
          </w:p>
        </w:tc>
      </w:tr>
      <w:tr w14:paraId="20B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6DF9C976">
            <w:pPr>
              <w:pStyle w:val="29"/>
              <w:jc w:val="center"/>
              <w:rPr>
                <w:rFonts w:ascii="宋体" w:hAnsi="宋体" w:eastAsia="宋体"/>
                <w:sz w:val="24"/>
                <w:szCs w:val="24"/>
                <w:highlight w:val="none"/>
              </w:rPr>
            </w:pPr>
            <w:r>
              <w:rPr>
                <w:rFonts w:hint="eastAsia" w:ascii="宋体" w:hAnsi="宋体" w:eastAsia="宋体"/>
                <w:sz w:val="24"/>
                <w:szCs w:val="24"/>
                <w:highlight w:val="none"/>
              </w:rPr>
              <w:t>38</w:t>
            </w:r>
          </w:p>
        </w:tc>
        <w:tc>
          <w:tcPr>
            <w:tcW w:w="1065" w:type="dxa"/>
            <w:tcBorders>
              <w:top w:val="single" w:color="auto" w:sz="4" w:space="0"/>
              <w:left w:val="single" w:color="auto" w:sz="4" w:space="0"/>
              <w:bottom w:val="single" w:color="auto" w:sz="4" w:space="0"/>
              <w:right w:val="single" w:color="auto" w:sz="4" w:space="0"/>
            </w:tcBorders>
            <w:vAlign w:val="center"/>
          </w:tcPr>
          <w:p w14:paraId="5DB4BBD1">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E8B0ABF">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6AAD77C">
            <w:pPr>
              <w:pStyle w:val="29"/>
              <w:jc w:val="center"/>
              <w:rPr>
                <w:rFonts w:ascii="宋体" w:hAnsi="宋体" w:eastAsia="宋体"/>
                <w:sz w:val="24"/>
                <w:szCs w:val="24"/>
                <w:highlight w:val="none"/>
                <w:lang w:eastAsia="zh-CN"/>
              </w:rPr>
            </w:pPr>
            <w:r>
              <w:rPr>
                <w:rFonts w:ascii="宋体" w:hAnsi="宋体" w:eastAsia="宋体"/>
                <w:sz w:val="24"/>
                <w:szCs w:val="24"/>
                <w:highlight w:val="none"/>
                <w:lang w:eastAsia="zh-CN"/>
              </w:rPr>
              <w:t>用户态TCP/IP协议栈</w:t>
            </w:r>
          </w:p>
        </w:tc>
        <w:tc>
          <w:tcPr>
            <w:tcW w:w="1168" w:type="dxa"/>
            <w:tcBorders>
              <w:top w:val="single" w:color="auto" w:sz="4" w:space="0"/>
              <w:left w:val="single" w:color="auto" w:sz="4" w:space="0"/>
              <w:bottom w:val="single" w:color="auto" w:sz="4" w:space="0"/>
              <w:right w:val="single" w:color="auto" w:sz="4" w:space="0"/>
            </w:tcBorders>
            <w:vAlign w:val="center"/>
          </w:tcPr>
          <w:p w14:paraId="33929F9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298263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操作系统支持用户态TCP/IP协议栈</w:t>
            </w:r>
          </w:p>
        </w:tc>
      </w:tr>
      <w:tr w14:paraId="2DF8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838B3BE">
            <w:pPr>
              <w:pStyle w:val="29"/>
              <w:jc w:val="center"/>
              <w:rPr>
                <w:rFonts w:ascii="宋体" w:hAnsi="宋体" w:eastAsia="宋体"/>
                <w:sz w:val="24"/>
                <w:szCs w:val="24"/>
                <w:highlight w:val="none"/>
              </w:rPr>
            </w:pPr>
            <w:r>
              <w:rPr>
                <w:rFonts w:hint="eastAsia" w:ascii="宋体" w:hAnsi="宋体" w:eastAsia="宋体"/>
                <w:sz w:val="24"/>
                <w:szCs w:val="24"/>
                <w:highlight w:val="none"/>
              </w:rPr>
              <w:t>39</w:t>
            </w:r>
          </w:p>
        </w:tc>
        <w:tc>
          <w:tcPr>
            <w:tcW w:w="1065" w:type="dxa"/>
            <w:tcBorders>
              <w:top w:val="single" w:color="auto" w:sz="4" w:space="0"/>
              <w:left w:val="single" w:color="auto" w:sz="4" w:space="0"/>
              <w:bottom w:val="single" w:color="auto" w:sz="4" w:space="0"/>
              <w:right w:val="single" w:color="auto" w:sz="4" w:space="0"/>
            </w:tcBorders>
            <w:vAlign w:val="center"/>
          </w:tcPr>
          <w:p w14:paraId="4B34C900">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0B5C1B6F">
            <w:pPr>
              <w:pStyle w:val="29"/>
              <w:rPr>
                <w:rFonts w:ascii="宋体" w:hAnsi="宋体" w:eastAsia="宋体"/>
                <w:sz w:val="24"/>
                <w:szCs w:val="24"/>
                <w:highlight w:val="none"/>
              </w:rPr>
            </w:pPr>
            <w:r>
              <w:rPr>
                <w:rFonts w:hint="eastAsia" w:ascii="宋体" w:hAnsi="宋体" w:eastAsia="宋体"/>
                <w:sz w:val="24"/>
                <w:szCs w:val="24"/>
                <w:highlight w:val="none"/>
              </w:rPr>
              <w:t>文件系统</w:t>
            </w:r>
          </w:p>
        </w:tc>
        <w:tc>
          <w:tcPr>
            <w:tcW w:w="1198" w:type="dxa"/>
            <w:tcBorders>
              <w:top w:val="single" w:color="auto" w:sz="4" w:space="0"/>
              <w:left w:val="single" w:color="auto" w:sz="4" w:space="0"/>
              <w:bottom w:val="single" w:color="auto" w:sz="4" w:space="0"/>
              <w:right w:val="single" w:color="auto" w:sz="4" w:space="0"/>
            </w:tcBorders>
            <w:vAlign w:val="center"/>
          </w:tcPr>
          <w:p w14:paraId="1B24C8D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文件系统支持</w:t>
            </w:r>
          </w:p>
        </w:tc>
        <w:tc>
          <w:tcPr>
            <w:tcW w:w="1168" w:type="dxa"/>
            <w:tcBorders>
              <w:top w:val="single" w:color="auto" w:sz="4" w:space="0"/>
              <w:left w:val="single" w:color="auto" w:sz="4" w:space="0"/>
              <w:bottom w:val="single" w:color="auto" w:sz="4" w:space="0"/>
              <w:right w:val="single" w:color="auto" w:sz="4" w:space="0"/>
            </w:tcBorders>
            <w:vAlign w:val="center"/>
          </w:tcPr>
          <w:p w14:paraId="088E5DA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69C493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操作系统支持XFS、EXT3、EXT4、NTFS、FAT32等文件系统，支持相应格式分区创建、删除、格式化等</w:t>
            </w:r>
          </w:p>
        </w:tc>
      </w:tr>
      <w:tr w14:paraId="628A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6862BBB8">
            <w:pPr>
              <w:pStyle w:val="29"/>
              <w:jc w:val="center"/>
              <w:rPr>
                <w:rFonts w:ascii="宋体" w:hAnsi="宋体" w:eastAsia="宋体"/>
                <w:sz w:val="24"/>
                <w:szCs w:val="24"/>
                <w:highlight w:val="none"/>
              </w:rPr>
            </w:pPr>
            <w:r>
              <w:rPr>
                <w:rFonts w:hint="eastAsia" w:ascii="宋体" w:hAnsi="宋体" w:eastAsia="宋体"/>
                <w:sz w:val="24"/>
                <w:szCs w:val="24"/>
                <w:highlight w:val="none"/>
              </w:rPr>
              <w:t>40</w:t>
            </w:r>
          </w:p>
        </w:tc>
        <w:tc>
          <w:tcPr>
            <w:tcW w:w="1065" w:type="dxa"/>
            <w:tcBorders>
              <w:top w:val="single" w:color="auto" w:sz="4" w:space="0"/>
              <w:left w:val="single" w:color="auto" w:sz="4" w:space="0"/>
              <w:bottom w:val="single" w:color="auto" w:sz="4" w:space="0"/>
              <w:right w:val="single" w:color="auto" w:sz="4" w:space="0"/>
            </w:tcBorders>
            <w:vAlign w:val="center"/>
          </w:tcPr>
          <w:p w14:paraId="4E7CB0E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FA8B9A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71C67B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日志式文件系统</w:t>
            </w:r>
          </w:p>
        </w:tc>
        <w:tc>
          <w:tcPr>
            <w:tcW w:w="1168" w:type="dxa"/>
            <w:tcBorders>
              <w:top w:val="single" w:color="auto" w:sz="4" w:space="0"/>
              <w:left w:val="single" w:color="auto" w:sz="4" w:space="0"/>
              <w:bottom w:val="single" w:color="auto" w:sz="4" w:space="0"/>
              <w:right w:val="single" w:color="auto" w:sz="4" w:space="0"/>
            </w:tcBorders>
            <w:vAlign w:val="center"/>
          </w:tcPr>
          <w:p w14:paraId="2B99FCD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7A5773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操作系统支持日志式文件系统</w:t>
            </w:r>
          </w:p>
        </w:tc>
      </w:tr>
      <w:tr w14:paraId="39EC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2A17EA14">
            <w:pPr>
              <w:pStyle w:val="29"/>
              <w:jc w:val="center"/>
              <w:rPr>
                <w:rFonts w:ascii="宋体" w:hAnsi="宋体" w:eastAsia="宋体"/>
                <w:sz w:val="24"/>
                <w:szCs w:val="24"/>
                <w:highlight w:val="none"/>
              </w:rPr>
            </w:pPr>
            <w:r>
              <w:rPr>
                <w:rFonts w:hint="eastAsia" w:ascii="宋体" w:hAnsi="宋体" w:eastAsia="宋体"/>
                <w:sz w:val="24"/>
                <w:szCs w:val="24"/>
                <w:highlight w:val="none"/>
              </w:rPr>
              <w:t>41</w:t>
            </w:r>
          </w:p>
        </w:tc>
        <w:tc>
          <w:tcPr>
            <w:tcW w:w="1065" w:type="dxa"/>
            <w:tcBorders>
              <w:top w:val="single" w:color="auto" w:sz="4" w:space="0"/>
              <w:left w:val="single" w:color="auto" w:sz="4" w:space="0"/>
              <w:bottom w:val="single" w:color="auto" w:sz="4" w:space="0"/>
              <w:right w:val="single" w:color="auto" w:sz="4" w:space="0"/>
            </w:tcBorders>
            <w:vAlign w:val="center"/>
          </w:tcPr>
          <w:p w14:paraId="5C462967">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E6CCE2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4C277A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文件处理能力</w:t>
            </w:r>
          </w:p>
        </w:tc>
        <w:tc>
          <w:tcPr>
            <w:tcW w:w="1168" w:type="dxa"/>
            <w:tcBorders>
              <w:top w:val="single" w:color="auto" w:sz="4" w:space="0"/>
              <w:left w:val="single" w:color="auto" w:sz="4" w:space="0"/>
              <w:bottom w:val="single" w:color="auto" w:sz="4" w:space="0"/>
              <w:right w:val="single" w:color="auto" w:sz="4" w:space="0"/>
            </w:tcBorders>
            <w:vAlign w:val="center"/>
          </w:tcPr>
          <w:p w14:paraId="71F0C95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BADF41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操作系统支持最大文件不小于4TB，最大分区与文件系统不小于10PB，最大文件名长度不小于255字节</w:t>
            </w:r>
          </w:p>
        </w:tc>
      </w:tr>
      <w:tr w14:paraId="1889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6D20A445">
            <w:pPr>
              <w:pStyle w:val="29"/>
              <w:jc w:val="center"/>
              <w:rPr>
                <w:rFonts w:ascii="宋体" w:hAnsi="宋体" w:eastAsia="宋体"/>
                <w:sz w:val="24"/>
                <w:szCs w:val="24"/>
                <w:highlight w:val="none"/>
              </w:rPr>
            </w:pPr>
            <w:r>
              <w:rPr>
                <w:rFonts w:hint="eastAsia" w:ascii="宋体" w:hAnsi="宋体" w:eastAsia="宋体"/>
                <w:sz w:val="24"/>
                <w:szCs w:val="24"/>
                <w:highlight w:val="none"/>
              </w:rPr>
              <w:t>42</w:t>
            </w:r>
          </w:p>
        </w:tc>
        <w:tc>
          <w:tcPr>
            <w:tcW w:w="1065" w:type="dxa"/>
            <w:tcBorders>
              <w:top w:val="single" w:color="auto" w:sz="4" w:space="0"/>
              <w:left w:val="single" w:color="auto" w:sz="4" w:space="0"/>
              <w:bottom w:val="single" w:color="auto" w:sz="4" w:space="0"/>
              <w:right w:val="single" w:color="auto" w:sz="4" w:space="0"/>
            </w:tcBorders>
            <w:vAlign w:val="center"/>
          </w:tcPr>
          <w:p w14:paraId="0012B64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0F2292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1BD55F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分区大小调整</w:t>
            </w:r>
          </w:p>
        </w:tc>
        <w:tc>
          <w:tcPr>
            <w:tcW w:w="1168" w:type="dxa"/>
            <w:tcBorders>
              <w:top w:val="single" w:color="auto" w:sz="4" w:space="0"/>
              <w:left w:val="single" w:color="auto" w:sz="4" w:space="0"/>
              <w:bottom w:val="single" w:color="auto" w:sz="4" w:space="0"/>
              <w:right w:val="single" w:color="auto" w:sz="4" w:space="0"/>
            </w:tcBorders>
            <w:vAlign w:val="center"/>
          </w:tcPr>
          <w:p w14:paraId="7CC57AA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6FFA15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操作系统支持动态调整分区大小，对系统分区容量进行改变</w:t>
            </w:r>
          </w:p>
        </w:tc>
      </w:tr>
      <w:tr w14:paraId="2E78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583" w:type="dxa"/>
            <w:tcBorders>
              <w:top w:val="single" w:color="auto" w:sz="4" w:space="0"/>
              <w:left w:val="single" w:color="auto" w:sz="4" w:space="0"/>
              <w:bottom w:val="single" w:color="auto" w:sz="4" w:space="0"/>
              <w:right w:val="single" w:color="auto" w:sz="4" w:space="0"/>
            </w:tcBorders>
            <w:vAlign w:val="center"/>
          </w:tcPr>
          <w:p w14:paraId="3B9C5CA3">
            <w:pPr>
              <w:pStyle w:val="29"/>
              <w:jc w:val="center"/>
              <w:rPr>
                <w:rFonts w:ascii="宋体" w:hAnsi="宋体" w:eastAsia="宋体"/>
                <w:sz w:val="24"/>
                <w:szCs w:val="24"/>
                <w:highlight w:val="none"/>
              </w:rPr>
            </w:pPr>
            <w:r>
              <w:rPr>
                <w:rFonts w:hint="eastAsia" w:ascii="宋体" w:hAnsi="宋体" w:eastAsia="宋体"/>
                <w:sz w:val="24"/>
                <w:szCs w:val="24"/>
                <w:highlight w:val="none"/>
              </w:rPr>
              <w:t>43</w:t>
            </w:r>
          </w:p>
        </w:tc>
        <w:tc>
          <w:tcPr>
            <w:tcW w:w="1065" w:type="dxa"/>
            <w:tcBorders>
              <w:top w:val="single" w:color="auto" w:sz="4" w:space="0"/>
              <w:left w:val="single" w:color="auto" w:sz="4" w:space="0"/>
              <w:bottom w:val="single" w:color="auto" w:sz="4" w:space="0"/>
              <w:right w:val="single" w:color="auto" w:sz="4" w:space="0"/>
            </w:tcBorders>
            <w:vAlign w:val="center"/>
          </w:tcPr>
          <w:p w14:paraId="2678753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tcBorders>
              <w:top w:val="single" w:color="auto" w:sz="4" w:space="0"/>
              <w:left w:val="single" w:color="auto" w:sz="4" w:space="0"/>
              <w:bottom w:val="single" w:color="auto" w:sz="4" w:space="0"/>
              <w:right w:val="single" w:color="auto" w:sz="4" w:space="0"/>
            </w:tcBorders>
            <w:vAlign w:val="center"/>
          </w:tcPr>
          <w:p w14:paraId="47FB7440">
            <w:pPr>
              <w:pStyle w:val="29"/>
              <w:rPr>
                <w:rFonts w:ascii="宋体" w:hAnsi="宋体" w:eastAsia="宋体"/>
                <w:sz w:val="24"/>
                <w:szCs w:val="24"/>
                <w:highlight w:val="none"/>
              </w:rPr>
            </w:pPr>
            <w:r>
              <w:rPr>
                <w:rFonts w:hint="eastAsia" w:ascii="宋体" w:hAnsi="宋体" w:eastAsia="宋体"/>
                <w:sz w:val="24"/>
                <w:szCs w:val="24"/>
                <w:highlight w:val="none"/>
              </w:rPr>
              <w:t>授权激活</w:t>
            </w:r>
          </w:p>
        </w:tc>
        <w:tc>
          <w:tcPr>
            <w:tcW w:w="1198" w:type="dxa"/>
            <w:tcBorders>
              <w:top w:val="single" w:color="auto" w:sz="4" w:space="0"/>
              <w:left w:val="single" w:color="auto" w:sz="4" w:space="0"/>
              <w:bottom w:val="single" w:color="auto" w:sz="4" w:space="0"/>
              <w:right w:val="single" w:color="auto" w:sz="4" w:space="0"/>
            </w:tcBorders>
            <w:vAlign w:val="center"/>
          </w:tcPr>
          <w:p w14:paraId="04ADFABB">
            <w:pPr>
              <w:pStyle w:val="29"/>
              <w:jc w:val="center"/>
              <w:rPr>
                <w:rFonts w:ascii="宋体" w:hAnsi="宋体" w:eastAsia="宋体"/>
                <w:sz w:val="24"/>
                <w:szCs w:val="24"/>
                <w:highlight w:val="none"/>
              </w:rPr>
            </w:pPr>
            <w:r>
              <w:rPr>
                <w:rFonts w:ascii="宋体" w:hAnsi="宋体" w:eastAsia="宋体"/>
                <w:sz w:val="24"/>
                <w:szCs w:val="24"/>
                <w:highlight w:val="none"/>
              </w:rPr>
              <w:t>产品许可机制</w:t>
            </w:r>
          </w:p>
        </w:tc>
        <w:tc>
          <w:tcPr>
            <w:tcW w:w="1168" w:type="dxa"/>
            <w:tcBorders>
              <w:top w:val="single" w:color="auto" w:sz="4" w:space="0"/>
              <w:left w:val="single" w:color="auto" w:sz="4" w:space="0"/>
              <w:bottom w:val="single" w:color="auto" w:sz="4" w:space="0"/>
              <w:right w:val="single" w:color="auto" w:sz="4" w:space="0"/>
            </w:tcBorders>
            <w:vAlign w:val="center"/>
          </w:tcPr>
          <w:p w14:paraId="53D0CD5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EDFFE4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a)操作系统支持序列号授权、批量激活服务、场地授权等方式；未激活期间，系统不得频繁提示干扰用户正常使用；未激活系统不得影响用户数据安全与完整性；b)免激活的系统不适用</w:t>
            </w:r>
          </w:p>
        </w:tc>
      </w:tr>
      <w:tr w14:paraId="2894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24F44B93">
            <w:pPr>
              <w:pStyle w:val="29"/>
              <w:jc w:val="center"/>
              <w:rPr>
                <w:rFonts w:ascii="宋体" w:hAnsi="宋体" w:eastAsia="宋体"/>
                <w:sz w:val="24"/>
                <w:szCs w:val="24"/>
                <w:highlight w:val="none"/>
              </w:rPr>
            </w:pPr>
            <w:r>
              <w:rPr>
                <w:rFonts w:hint="eastAsia" w:ascii="宋体" w:hAnsi="宋体" w:eastAsia="宋体"/>
                <w:sz w:val="24"/>
                <w:szCs w:val="24"/>
                <w:highlight w:val="none"/>
              </w:rPr>
              <w:t>44</w:t>
            </w:r>
          </w:p>
        </w:tc>
        <w:tc>
          <w:tcPr>
            <w:tcW w:w="1065" w:type="dxa"/>
            <w:tcBorders>
              <w:top w:val="single" w:color="auto" w:sz="4" w:space="0"/>
              <w:left w:val="single" w:color="auto" w:sz="4" w:space="0"/>
              <w:bottom w:val="single" w:color="auto" w:sz="4" w:space="0"/>
              <w:right w:val="single" w:color="auto" w:sz="4" w:space="0"/>
            </w:tcBorders>
            <w:vAlign w:val="center"/>
          </w:tcPr>
          <w:p w14:paraId="489BF47B">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1B18FB7">
            <w:pPr>
              <w:pStyle w:val="29"/>
              <w:rPr>
                <w:rFonts w:ascii="宋体" w:hAnsi="宋体" w:eastAsia="宋体"/>
                <w:sz w:val="24"/>
                <w:szCs w:val="24"/>
                <w:highlight w:val="none"/>
              </w:rPr>
            </w:pPr>
            <w:r>
              <w:rPr>
                <w:rFonts w:hint="eastAsia" w:ascii="宋体" w:hAnsi="宋体" w:eastAsia="宋体"/>
                <w:sz w:val="24"/>
                <w:szCs w:val="24"/>
                <w:highlight w:val="none"/>
              </w:rPr>
              <w:t>应用开发运行环境</w:t>
            </w:r>
          </w:p>
        </w:tc>
        <w:tc>
          <w:tcPr>
            <w:tcW w:w="1198" w:type="dxa"/>
            <w:tcBorders>
              <w:top w:val="single" w:color="auto" w:sz="4" w:space="0"/>
              <w:left w:val="single" w:color="auto" w:sz="4" w:space="0"/>
              <w:bottom w:val="single" w:color="auto" w:sz="4" w:space="0"/>
              <w:right w:val="single" w:color="auto" w:sz="4" w:space="0"/>
            </w:tcBorders>
            <w:vAlign w:val="center"/>
          </w:tcPr>
          <w:p w14:paraId="613A71E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集成开发环境/开发框架</w:t>
            </w:r>
          </w:p>
        </w:tc>
        <w:tc>
          <w:tcPr>
            <w:tcW w:w="1168" w:type="dxa"/>
            <w:tcBorders>
              <w:top w:val="single" w:color="auto" w:sz="4" w:space="0"/>
              <w:left w:val="single" w:color="auto" w:sz="4" w:space="0"/>
              <w:bottom w:val="single" w:color="auto" w:sz="4" w:space="0"/>
              <w:right w:val="single" w:color="auto" w:sz="4" w:space="0"/>
            </w:tcBorders>
            <w:vAlign w:val="center"/>
          </w:tcPr>
          <w:p w14:paraId="2E517F7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B867BB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操作系统通过内置、软件仓库或附加光盘等方式提供开发环境，包括Qt、Eclipse、VSCode等</w:t>
            </w:r>
          </w:p>
        </w:tc>
      </w:tr>
      <w:tr w14:paraId="5E5F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rPr>
        <w:tc>
          <w:tcPr>
            <w:tcW w:w="583" w:type="dxa"/>
            <w:tcBorders>
              <w:top w:val="single" w:color="auto" w:sz="4" w:space="0"/>
              <w:left w:val="single" w:color="auto" w:sz="4" w:space="0"/>
              <w:bottom w:val="single" w:color="auto" w:sz="4" w:space="0"/>
              <w:right w:val="single" w:color="auto" w:sz="4" w:space="0"/>
            </w:tcBorders>
            <w:vAlign w:val="center"/>
          </w:tcPr>
          <w:p w14:paraId="418B41B3">
            <w:pPr>
              <w:pStyle w:val="29"/>
              <w:jc w:val="center"/>
              <w:rPr>
                <w:rFonts w:ascii="宋体" w:hAnsi="宋体" w:eastAsia="宋体"/>
                <w:sz w:val="24"/>
                <w:szCs w:val="24"/>
                <w:highlight w:val="none"/>
              </w:rPr>
            </w:pPr>
            <w:r>
              <w:rPr>
                <w:rFonts w:hint="eastAsia" w:ascii="宋体" w:hAnsi="宋体" w:eastAsia="宋体"/>
                <w:sz w:val="24"/>
                <w:szCs w:val="24"/>
                <w:highlight w:val="none"/>
              </w:rPr>
              <w:t>45</w:t>
            </w:r>
          </w:p>
        </w:tc>
        <w:tc>
          <w:tcPr>
            <w:tcW w:w="1065" w:type="dxa"/>
            <w:tcBorders>
              <w:top w:val="single" w:color="auto" w:sz="4" w:space="0"/>
              <w:left w:val="single" w:color="auto" w:sz="4" w:space="0"/>
              <w:bottom w:val="single" w:color="auto" w:sz="4" w:space="0"/>
              <w:right w:val="single" w:color="auto" w:sz="4" w:space="0"/>
            </w:tcBorders>
            <w:vAlign w:val="center"/>
          </w:tcPr>
          <w:p w14:paraId="6775DFD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6FBEA4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608942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开发工具库</w:t>
            </w:r>
          </w:p>
        </w:tc>
        <w:tc>
          <w:tcPr>
            <w:tcW w:w="1168" w:type="dxa"/>
            <w:tcBorders>
              <w:top w:val="single" w:color="auto" w:sz="4" w:space="0"/>
              <w:left w:val="single" w:color="auto" w:sz="4" w:space="0"/>
              <w:bottom w:val="single" w:color="auto" w:sz="4" w:space="0"/>
              <w:right w:val="single" w:color="auto" w:sz="4" w:space="0"/>
            </w:tcBorders>
            <w:vAlign w:val="center"/>
          </w:tcPr>
          <w:p w14:paraId="27AC2C0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54BED08">
            <w:pPr>
              <w:pStyle w:val="29"/>
              <w:rPr>
                <w:rFonts w:ascii="宋体" w:hAnsi="宋体" w:eastAsia="宋体"/>
                <w:sz w:val="24"/>
                <w:szCs w:val="24"/>
                <w:highlight w:val="none"/>
              </w:rPr>
            </w:pPr>
            <w:r>
              <w:rPr>
                <w:rFonts w:hint="eastAsia" w:ascii="宋体" w:hAnsi="宋体" w:eastAsia="宋体"/>
                <w:sz w:val="24"/>
                <w:szCs w:val="24"/>
                <w:highlight w:val="none"/>
              </w:rPr>
              <w:t>操作系统通过内置、软件仓库或附加光盘等方式提供开发库，包括GNUC、GNUC++、Java、Qt、Gtk+、Cairo、OpenGL、Perl、Python、Ruby、Rust、Golang、JS等</w:t>
            </w:r>
          </w:p>
        </w:tc>
      </w:tr>
      <w:tr w14:paraId="3BC7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727BCEC">
            <w:pPr>
              <w:pStyle w:val="29"/>
              <w:jc w:val="center"/>
              <w:rPr>
                <w:rFonts w:ascii="宋体" w:hAnsi="宋体" w:eastAsia="宋体"/>
                <w:sz w:val="24"/>
                <w:szCs w:val="24"/>
                <w:highlight w:val="none"/>
              </w:rPr>
            </w:pPr>
            <w:r>
              <w:rPr>
                <w:rFonts w:hint="eastAsia" w:ascii="宋体" w:hAnsi="宋体" w:eastAsia="宋体"/>
                <w:sz w:val="24"/>
                <w:szCs w:val="24"/>
                <w:highlight w:val="none"/>
              </w:rPr>
              <w:t>46</w:t>
            </w:r>
          </w:p>
        </w:tc>
        <w:tc>
          <w:tcPr>
            <w:tcW w:w="1065" w:type="dxa"/>
            <w:tcBorders>
              <w:top w:val="single" w:color="auto" w:sz="4" w:space="0"/>
              <w:left w:val="single" w:color="auto" w:sz="4" w:space="0"/>
              <w:bottom w:val="single" w:color="auto" w:sz="4" w:space="0"/>
              <w:right w:val="single" w:color="auto" w:sz="4" w:space="0"/>
            </w:tcBorders>
            <w:vAlign w:val="center"/>
          </w:tcPr>
          <w:p w14:paraId="0A8B6AB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104C59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BD9978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编译器开发工具</w:t>
            </w:r>
          </w:p>
        </w:tc>
        <w:tc>
          <w:tcPr>
            <w:tcW w:w="1168" w:type="dxa"/>
            <w:tcBorders>
              <w:top w:val="single" w:color="auto" w:sz="4" w:space="0"/>
              <w:left w:val="single" w:color="auto" w:sz="4" w:space="0"/>
              <w:bottom w:val="single" w:color="auto" w:sz="4" w:space="0"/>
              <w:right w:val="single" w:color="auto" w:sz="4" w:space="0"/>
            </w:tcBorders>
            <w:vAlign w:val="center"/>
          </w:tcPr>
          <w:p w14:paraId="69F1555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A7B221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操作系统通过内置、软件仓库或附加光盘等方式提供编译开发工具，包括GCC、G++、Binutils、GDB、Make、CMake等</w:t>
            </w:r>
          </w:p>
        </w:tc>
      </w:tr>
      <w:tr w14:paraId="1A34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583" w:type="dxa"/>
            <w:tcBorders>
              <w:top w:val="single" w:color="auto" w:sz="4" w:space="0"/>
              <w:left w:val="single" w:color="auto" w:sz="4" w:space="0"/>
              <w:bottom w:val="single" w:color="auto" w:sz="4" w:space="0"/>
              <w:right w:val="single" w:color="auto" w:sz="4" w:space="0"/>
            </w:tcBorders>
            <w:vAlign w:val="center"/>
          </w:tcPr>
          <w:p w14:paraId="643495E9">
            <w:pPr>
              <w:pStyle w:val="29"/>
              <w:jc w:val="center"/>
              <w:rPr>
                <w:rFonts w:ascii="宋体" w:hAnsi="宋体" w:eastAsia="宋体"/>
                <w:sz w:val="24"/>
                <w:szCs w:val="24"/>
                <w:highlight w:val="none"/>
              </w:rPr>
            </w:pPr>
            <w:r>
              <w:rPr>
                <w:rFonts w:hint="eastAsia" w:ascii="宋体" w:hAnsi="宋体" w:eastAsia="宋体"/>
                <w:sz w:val="24"/>
                <w:szCs w:val="24"/>
                <w:highlight w:val="none"/>
              </w:rPr>
              <w:t>47</w:t>
            </w:r>
          </w:p>
        </w:tc>
        <w:tc>
          <w:tcPr>
            <w:tcW w:w="1065" w:type="dxa"/>
            <w:tcBorders>
              <w:top w:val="single" w:color="auto" w:sz="4" w:space="0"/>
              <w:left w:val="single" w:color="auto" w:sz="4" w:space="0"/>
              <w:bottom w:val="single" w:color="auto" w:sz="4" w:space="0"/>
              <w:right w:val="single" w:color="auto" w:sz="4" w:space="0"/>
            </w:tcBorders>
            <w:vAlign w:val="center"/>
          </w:tcPr>
          <w:p w14:paraId="2A43175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BF9887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DB08A8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文本编辑工具</w:t>
            </w:r>
          </w:p>
        </w:tc>
        <w:tc>
          <w:tcPr>
            <w:tcW w:w="1168" w:type="dxa"/>
            <w:tcBorders>
              <w:top w:val="single" w:color="auto" w:sz="4" w:space="0"/>
              <w:left w:val="single" w:color="auto" w:sz="4" w:space="0"/>
              <w:bottom w:val="single" w:color="auto" w:sz="4" w:space="0"/>
              <w:right w:val="single" w:color="auto" w:sz="4" w:space="0"/>
            </w:tcBorders>
            <w:vAlign w:val="center"/>
          </w:tcPr>
          <w:p w14:paraId="4206EF4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999889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操作系统通过内置、软件仓库或附加光盘等方式提供文本编辑工具，包括Emacs、Vim等</w:t>
            </w:r>
          </w:p>
        </w:tc>
      </w:tr>
      <w:tr w14:paraId="6CA2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583" w:type="dxa"/>
            <w:tcBorders>
              <w:top w:val="single" w:color="auto" w:sz="4" w:space="0"/>
              <w:left w:val="single" w:color="auto" w:sz="4" w:space="0"/>
              <w:bottom w:val="single" w:color="auto" w:sz="4" w:space="0"/>
              <w:right w:val="single" w:color="auto" w:sz="4" w:space="0"/>
            </w:tcBorders>
            <w:vAlign w:val="center"/>
          </w:tcPr>
          <w:p w14:paraId="32910707">
            <w:pPr>
              <w:pStyle w:val="29"/>
              <w:jc w:val="center"/>
              <w:rPr>
                <w:rFonts w:ascii="宋体" w:hAnsi="宋体" w:eastAsia="宋体"/>
                <w:sz w:val="24"/>
                <w:szCs w:val="24"/>
                <w:highlight w:val="none"/>
                <w:lang w:eastAsia="zh-CN"/>
              </w:rPr>
            </w:pPr>
          </w:p>
          <w:p w14:paraId="5C753F9E">
            <w:pPr>
              <w:pStyle w:val="29"/>
              <w:jc w:val="center"/>
              <w:rPr>
                <w:rFonts w:ascii="宋体" w:hAnsi="宋体" w:eastAsia="宋体"/>
                <w:sz w:val="24"/>
                <w:szCs w:val="24"/>
                <w:highlight w:val="none"/>
              </w:rPr>
            </w:pPr>
            <w:r>
              <w:rPr>
                <w:rFonts w:hint="eastAsia" w:ascii="宋体" w:hAnsi="宋体" w:eastAsia="宋体"/>
                <w:sz w:val="24"/>
                <w:szCs w:val="24"/>
                <w:highlight w:val="none"/>
              </w:rPr>
              <w:t>48</w:t>
            </w:r>
          </w:p>
        </w:tc>
        <w:tc>
          <w:tcPr>
            <w:tcW w:w="1065" w:type="dxa"/>
            <w:tcBorders>
              <w:top w:val="single" w:color="auto" w:sz="4" w:space="0"/>
              <w:left w:val="single" w:color="auto" w:sz="4" w:space="0"/>
              <w:bottom w:val="single" w:color="auto" w:sz="4" w:space="0"/>
              <w:right w:val="single" w:color="auto" w:sz="4" w:space="0"/>
            </w:tcBorders>
            <w:vAlign w:val="center"/>
          </w:tcPr>
          <w:p w14:paraId="72093D2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785511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7213E67">
            <w:pPr>
              <w:pStyle w:val="29"/>
              <w:jc w:val="center"/>
              <w:rPr>
                <w:rFonts w:ascii="宋体" w:hAnsi="宋体" w:eastAsia="宋体"/>
                <w:sz w:val="24"/>
                <w:szCs w:val="24"/>
                <w:highlight w:val="none"/>
              </w:rPr>
            </w:pPr>
          </w:p>
          <w:p w14:paraId="63598CA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软件包管理</w:t>
            </w:r>
          </w:p>
        </w:tc>
        <w:tc>
          <w:tcPr>
            <w:tcW w:w="1168" w:type="dxa"/>
            <w:tcBorders>
              <w:top w:val="single" w:color="auto" w:sz="4" w:space="0"/>
              <w:left w:val="single" w:color="auto" w:sz="4" w:space="0"/>
              <w:bottom w:val="single" w:color="auto" w:sz="4" w:space="0"/>
              <w:right w:val="single" w:color="auto" w:sz="4" w:space="0"/>
            </w:tcBorders>
            <w:vAlign w:val="center"/>
          </w:tcPr>
          <w:p w14:paraId="5B738FF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9ECEFB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操作系统支持查询软件包描述和包含文件，以及软件包依赖；支持在安装时自动提示并下载安装缺失的依赖软件包</w:t>
            </w:r>
          </w:p>
        </w:tc>
      </w:tr>
      <w:tr w14:paraId="4337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292C398">
            <w:pPr>
              <w:pStyle w:val="29"/>
              <w:jc w:val="center"/>
              <w:rPr>
                <w:rFonts w:ascii="宋体" w:hAnsi="宋体" w:eastAsia="宋体"/>
                <w:sz w:val="24"/>
                <w:szCs w:val="24"/>
                <w:highlight w:val="none"/>
              </w:rPr>
            </w:pPr>
            <w:r>
              <w:rPr>
                <w:rFonts w:hint="eastAsia" w:ascii="宋体" w:hAnsi="宋体" w:eastAsia="宋体"/>
                <w:sz w:val="24"/>
                <w:szCs w:val="24"/>
                <w:highlight w:val="none"/>
              </w:rPr>
              <w:t>49</w:t>
            </w:r>
          </w:p>
        </w:tc>
        <w:tc>
          <w:tcPr>
            <w:tcW w:w="1065" w:type="dxa"/>
            <w:tcBorders>
              <w:top w:val="single" w:color="auto" w:sz="4" w:space="0"/>
              <w:left w:val="single" w:color="auto" w:sz="4" w:space="0"/>
              <w:bottom w:val="single" w:color="auto" w:sz="4" w:space="0"/>
              <w:right w:val="single" w:color="auto" w:sz="4" w:space="0"/>
            </w:tcBorders>
            <w:vAlign w:val="center"/>
          </w:tcPr>
          <w:p w14:paraId="13600A1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A32DE5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93D788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开发文档</w:t>
            </w:r>
          </w:p>
        </w:tc>
        <w:tc>
          <w:tcPr>
            <w:tcW w:w="1168" w:type="dxa"/>
            <w:tcBorders>
              <w:top w:val="single" w:color="auto" w:sz="4" w:space="0"/>
              <w:left w:val="single" w:color="auto" w:sz="4" w:space="0"/>
              <w:bottom w:val="single" w:color="auto" w:sz="4" w:space="0"/>
              <w:right w:val="single" w:color="auto" w:sz="4" w:space="0"/>
            </w:tcBorders>
            <w:vAlign w:val="center"/>
          </w:tcPr>
          <w:p w14:paraId="3288DB5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A018CE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供应商应提供软件开发参考文档、驱动开发参考文档、应用移植开发文档、API文档</w:t>
            </w:r>
          </w:p>
        </w:tc>
      </w:tr>
      <w:tr w14:paraId="517C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0F953E33">
            <w:pPr>
              <w:pStyle w:val="29"/>
              <w:jc w:val="center"/>
              <w:rPr>
                <w:rFonts w:ascii="宋体" w:hAnsi="宋体" w:eastAsia="宋体"/>
                <w:sz w:val="24"/>
                <w:szCs w:val="24"/>
                <w:highlight w:val="none"/>
              </w:rPr>
            </w:pPr>
            <w:r>
              <w:rPr>
                <w:rFonts w:hint="eastAsia" w:ascii="宋体" w:hAnsi="宋体" w:eastAsia="宋体"/>
                <w:sz w:val="24"/>
                <w:szCs w:val="24"/>
                <w:highlight w:val="none"/>
              </w:rPr>
              <w:t>50</w:t>
            </w:r>
          </w:p>
        </w:tc>
        <w:tc>
          <w:tcPr>
            <w:tcW w:w="1065" w:type="dxa"/>
            <w:tcBorders>
              <w:top w:val="single" w:color="auto" w:sz="4" w:space="0"/>
              <w:left w:val="single" w:color="auto" w:sz="4" w:space="0"/>
              <w:bottom w:val="single" w:color="auto" w:sz="4" w:space="0"/>
              <w:right w:val="single" w:color="auto" w:sz="4" w:space="0"/>
            </w:tcBorders>
            <w:vAlign w:val="center"/>
          </w:tcPr>
          <w:p w14:paraId="12C69C12">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3116EB16">
            <w:pPr>
              <w:pStyle w:val="29"/>
              <w:rPr>
                <w:rFonts w:ascii="宋体" w:hAnsi="宋体" w:eastAsia="宋体"/>
                <w:sz w:val="24"/>
                <w:szCs w:val="24"/>
                <w:highlight w:val="none"/>
              </w:rPr>
            </w:pPr>
            <w:r>
              <w:rPr>
                <w:rFonts w:hint="eastAsia" w:ascii="宋体" w:hAnsi="宋体" w:eastAsia="宋体"/>
                <w:sz w:val="24"/>
                <w:szCs w:val="24"/>
                <w:highlight w:val="none"/>
              </w:rPr>
              <w:t>服务支持</w:t>
            </w:r>
          </w:p>
        </w:tc>
        <w:tc>
          <w:tcPr>
            <w:tcW w:w="1198" w:type="dxa"/>
            <w:tcBorders>
              <w:top w:val="single" w:color="auto" w:sz="4" w:space="0"/>
              <w:left w:val="single" w:color="auto" w:sz="4" w:space="0"/>
              <w:bottom w:val="single" w:color="auto" w:sz="4" w:space="0"/>
              <w:right w:val="single" w:color="auto" w:sz="4" w:space="0"/>
            </w:tcBorders>
            <w:vAlign w:val="center"/>
          </w:tcPr>
          <w:p w14:paraId="09AA277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网络服务</w:t>
            </w:r>
          </w:p>
        </w:tc>
        <w:tc>
          <w:tcPr>
            <w:tcW w:w="1168" w:type="dxa"/>
            <w:tcBorders>
              <w:top w:val="single" w:color="auto" w:sz="4" w:space="0"/>
              <w:left w:val="single" w:color="auto" w:sz="4" w:space="0"/>
              <w:bottom w:val="single" w:color="auto" w:sz="4" w:space="0"/>
              <w:right w:val="single" w:color="auto" w:sz="4" w:space="0"/>
            </w:tcBorders>
            <w:vAlign w:val="center"/>
          </w:tcPr>
          <w:p w14:paraId="37ED241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16CC0A3">
            <w:pPr>
              <w:pStyle w:val="29"/>
              <w:rPr>
                <w:rFonts w:ascii="宋体" w:hAnsi="宋体" w:eastAsia="宋体"/>
                <w:sz w:val="24"/>
                <w:szCs w:val="24"/>
                <w:highlight w:val="none"/>
              </w:rPr>
            </w:pPr>
            <w:r>
              <w:rPr>
                <w:rFonts w:hint="eastAsia" w:ascii="宋体" w:hAnsi="宋体" w:eastAsia="宋体"/>
                <w:sz w:val="24"/>
                <w:szCs w:val="24"/>
                <w:highlight w:val="none"/>
              </w:rPr>
              <w:t>操作系统支持TCP/UDP</w:t>
            </w:r>
          </w:p>
        </w:tc>
      </w:tr>
      <w:tr w14:paraId="246C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225FCBE9">
            <w:pPr>
              <w:pStyle w:val="29"/>
              <w:jc w:val="center"/>
              <w:rPr>
                <w:rFonts w:ascii="宋体" w:hAnsi="宋体" w:eastAsia="宋体"/>
                <w:sz w:val="24"/>
                <w:szCs w:val="24"/>
                <w:highlight w:val="none"/>
              </w:rPr>
            </w:pPr>
            <w:r>
              <w:rPr>
                <w:rFonts w:hint="eastAsia" w:ascii="宋体" w:hAnsi="宋体" w:eastAsia="宋体"/>
                <w:sz w:val="24"/>
                <w:szCs w:val="24"/>
                <w:highlight w:val="none"/>
              </w:rPr>
              <w:t>51</w:t>
            </w:r>
          </w:p>
        </w:tc>
        <w:tc>
          <w:tcPr>
            <w:tcW w:w="1065" w:type="dxa"/>
            <w:tcBorders>
              <w:top w:val="single" w:color="auto" w:sz="4" w:space="0"/>
              <w:left w:val="single" w:color="auto" w:sz="4" w:space="0"/>
              <w:bottom w:val="single" w:color="auto" w:sz="4" w:space="0"/>
              <w:right w:val="single" w:color="auto" w:sz="4" w:space="0"/>
            </w:tcBorders>
            <w:vAlign w:val="center"/>
          </w:tcPr>
          <w:p w14:paraId="7FB003F4">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B64B4B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CD9740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网络共享</w:t>
            </w:r>
          </w:p>
        </w:tc>
        <w:tc>
          <w:tcPr>
            <w:tcW w:w="1168" w:type="dxa"/>
            <w:tcBorders>
              <w:top w:val="single" w:color="auto" w:sz="4" w:space="0"/>
              <w:left w:val="single" w:color="auto" w:sz="4" w:space="0"/>
              <w:bottom w:val="single" w:color="auto" w:sz="4" w:space="0"/>
              <w:right w:val="single" w:color="auto" w:sz="4" w:space="0"/>
            </w:tcBorders>
            <w:vAlign w:val="center"/>
          </w:tcPr>
          <w:p w14:paraId="06A41A1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775621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操作系统支持基于NFS、SMB、FTP、CIFS等协议的数据网络共享服务</w:t>
            </w:r>
          </w:p>
        </w:tc>
      </w:tr>
      <w:tr w14:paraId="230D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3F9EACD6">
            <w:pPr>
              <w:pStyle w:val="29"/>
              <w:jc w:val="center"/>
              <w:rPr>
                <w:rFonts w:ascii="宋体" w:hAnsi="宋体" w:eastAsia="宋体"/>
                <w:sz w:val="24"/>
                <w:szCs w:val="24"/>
                <w:highlight w:val="none"/>
              </w:rPr>
            </w:pPr>
            <w:r>
              <w:rPr>
                <w:rFonts w:hint="eastAsia" w:ascii="宋体" w:hAnsi="宋体" w:eastAsia="宋体"/>
                <w:sz w:val="24"/>
                <w:szCs w:val="24"/>
                <w:highlight w:val="none"/>
              </w:rPr>
              <w:t>52</w:t>
            </w:r>
          </w:p>
        </w:tc>
        <w:tc>
          <w:tcPr>
            <w:tcW w:w="1065" w:type="dxa"/>
            <w:tcBorders>
              <w:top w:val="single" w:color="auto" w:sz="4" w:space="0"/>
              <w:left w:val="single" w:color="auto" w:sz="4" w:space="0"/>
              <w:bottom w:val="single" w:color="auto" w:sz="4" w:space="0"/>
              <w:right w:val="single" w:color="auto" w:sz="4" w:space="0"/>
            </w:tcBorders>
            <w:vAlign w:val="center"/>
          </w:tcPr>
          <w:p w14:paraId="501B15AB">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D2CEDC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7288E8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WEB服务</w:t>
            </w:r>
          </w:p>
        </w:tc>
        <w:tc>
          <w:tcPr>
            <w:tcW w:w="1168" w:type="dxa"/>
            <w:tcBorders>
              <w:top w:val="single" w:color="auto" w:sz="4" w:space="0"/>
              <w:left w:val="single" w:color="auto" w:sz="4" w:space="0"/>
              <w:bottom w:val="single" w:color="auto" w:sz="4" w:space="0"/>
              <w:right w:val="single" w:color="auto" w:sz="4" w:space="0"/>
            </w:tcBorders>
            <w:vAlign w:val="center"/>
          </w:tcPr>
          <w:p w14:paraId="5A06622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23F8225">
            <w:pPr>
              <w:pStyle w:val="29"/>
              <w:rPr>
                <w:rFonts w:ascii="宋体" w:hAnsi="宋体" w:eastAsia="宋体"/>
                <w:sz w:val="24"/>
                <w:szCs w:val="24"/>
                <w:highlight w:val="none"/>
              </w:rPr>
            </w:pPr>
            <w:r>
              <w:rPr>
                <w:rFonts w:hint="eastAsia" w:ascii="宋体" w:hAnsi="宋体" w:eastAsia="宋体"/>
                <w:sz w:val="24"/>
                <w:szCs w:val="24"/>
                <w:highlight w:val="none"/>
              </w:rPr>
              <w:t>操作系统支持基于HTTP、HTTPS、FastCGI等协议WEB服务</w:t>
            </w:r>
          </w:p>
        </w:tc>
      </w:tr>
      <w:tr w14:paraId="28DD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3" w:type="dxa"/>
            <w:tcBorders>
              <w:top w:val="single" w:color="auto" w:sz="4" w:space="0"/>
              <w:left w:val="single" w:color="auto" w:sz="4" w:space="0"/>
              <w:bottom w:val="single" w:color="auto" w:sz="4" w:space="0"/>
              <w:right w:val="single" w:color="auto" w:sz="4" w:space="0"/>
            </w:tcBorders>
            <w:vAlign w:val="center"/>
          </w:tcPr>
          <w:p w14:paraId="399E572F">
            <w:pPr>
              <w:pStyle w:val="29"/>
              <w:jc w:val="center"/>
              <w:rPr>
                <w:rFonts w:ascii="宋体" w:hAnsi="宋体" w:eastAsia="宋体"/>
                <w:sz w:val="24"/>
                <w:szCs w:val="24"/>
                <w:highlight w:val="none"/>
              </w:rPr>
            </w:pPr>
            <w:r>
              <w:rPr>
                <w:rFonts w:hint="eastAsia" w:ascii="宋体" w:hAnsi="宋体" w:eastAsia="宋体"/>
                <w:sz w:val="24"/>
                <w:szCs w:val="24"/>
                <w:highlight w:val="none"/>
              </w:rPr>
              <w:t>53</w:t>
            </w:r>
          </w:p>
        </w:tc>
        <w:tc>
          <w:tcPr>
            <w:tcW w:w="1065" w:type="dxa"/>
            <w:tcBorders>
              <w:top w:val="single" w:color="auto" w:sz="4" w:space="0"/>
              <w:left w:val="single" w:color="auto" w:sz="4" w:space="0"/>
              <w:bottom w:val="single" w:color="auto" w:sz="4" w:space="0"/>
              <w:right w:val="single" w:color="auto" w:sz="4" w:space="0"/>
            </w:tcBorders>
            <w:vAlign w:val="center"/>
          </w:tcPr>
          <w:p w14:paraId="6F3B9D7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433A0F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DB9AE4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加密传输服务</w:t>
            </w:r>
          </w:p>
        </w:tc>
        <w:tc>
          <w:tcPr>
            <w:tcW w:w="1168" w:type="dxa"/>
            <w:tcBorders>
              <w:top w:val="single" w:color="auto" w:sz="4" w:space="0"/>
              <w:left w:val="single" w:color="auto" w:sz="4" w:space="0"/>
              <w:bottom w:val="single" w:color="auto" w:sz="4" w:space="0"/>
              <w:right w:val="single" w:color="auto" w:sz="4" w:space="0"/>
            </w:tcBorders>
            <w:vAlign w:val="center"/>
          </w:tcPr>
          <w:p w14:paraId="091D194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F01A33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操作系统支持基于IPSec和SSL协议的隧道加密传输服务</w:t>
            </w:r>
          </w:p>
        </w:tc>
      </w:tr>
      <w:tr w14:paraId="66E6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6654D695">
            <w:pPr>
              <w:pStyle w:val="29"/>
              <w:jc w:val="center"/>
              <w:rPr>
                <w:rFonts w:ascii="宋体" w:hAnsi="宋体" w:eastAsia="宋体"/>
                <w:sz w:val="24"/>
                <w:szCs w:val="24"/>
                <w:highlight w:val="none"/>
              </w:rPr>
            </w:pPr>
            <w:r>
              <w:rPr>
                <w:rFonts w:hint="eastAsia" w:ascii="宋体" w:hAnsi="宋体" w:eastAsia="宋体"/>
                <w:sz w:val="24"/>
                <w:szCs w:val="24"/>
                <w:highlight w:val="none"/>
              </w:rPr>
              <w:t>54</w:t>
            </w:r>
          </w:p>
        </w:tc>
        <w:tc>
          <w:tcPr>
            <w:tcW w:w="1065" w:type="dxa"/>
            <w:tcBorders>
              <w:top w:val="single" w:color="auto" w:sz="4" w:space="0"/>
              <w:left w:val="single" w:color="auto" w:sz="4" w:space="0"/>
              <w:bottom w:val="single" w:color="auto" w:sz="4" w:space="0"/>
              <w:right w:val="single" w:color="auto" w:sz="4" w:space="0"/>
            </w:tcBorders>
            <w:vAlign w:val="center"/>
          </w:tcPr>
          <w:p w14:paraId="384BB313">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910C40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194911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数字证书服务</w:t>
            </w:r>
          </w:p>
        </w:tc>
        <w:tc>
          <w:tcPr>
            <w:tcW w:w="1168" w:type="dxa"/>
            <w:tcBorders>
              <w:top w:val="single" w:color="auto" w:sz="4" w:space="0"/>
              <w:left w:val="single" w:color="auto" w:sz="4" w:space="0"/>
              <w:bottom w:val="single" w:color="auto" w:sz="4" w:space="0"/>
              <w:right w:val="single" w:color="auto" w:sz="4" w:space="0"/>
            </w:tcBorders>
            <w:vAlign w:val="center"/>
          </w:tcPr>
          <w:p w14:paraId="405216F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CCCB06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操作系统支持基于PKI体系的数字证书服务</w:t>
            </w:r>
          </w:p>
        </w:tc>
      </w:tr>
      <w:tr w14:paraId="7136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33CA1C0E">
            <w:pPr>
              <w:pStyle w:val="29"/>
              <w:jc w:val="center"/>
              <w:rPr>
                <w:rFonts w:ascii="宋体" w:hAnsi="宋体" w:eastAsia="宋体"/>
                <w:sz w:val="24"/>
                <w:szCs w:val="24"/>
                <w:highlight w:val="none"/>
              </w:rPr>
            </w:pPr>
            <w:r>
              <w:rPr>
                <w:rFonts w:hint="eastAsia" w:ascii="宋体" w:hAnsi="宋体" w:eastAsia="宋体"/>
                <w:sz w:val="24"/>
                <w:szCs w:val="24"/>
                <w:highlight w:val="none"/>
              </w:rPr>
              <w:t>55</w:t>
            </w:r>
          </w:p>
        </w:tc>
        <w:tc>
          <w:tcPr>
            <w:tcW w:w="1065" w:type="dxa"/>
            <w:tcBorders>
              <w:top w:val="single" w:color="auto" w:sz="4" w:space="0"/>
              <w:left w:val="single" w:color="auto" w:sz="4" w:space="0"/>
              <w:bottom w:val="single" w:color="auto" w:sz="4" w:space="0"/>
              <w:right w:val="single" w:color="auto" w:sz="4" w:space="0"/>
            </w:tcBorders>
            <w:vAlign w:val="center"/>
          </w:tcPr>
          <w:p w14:paraId="51193C73">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911B23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A5AF9C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访问控制服务</w:t>
            </w:r>
          </w:p>
        </w:tc>
        <w:tc>
          <w:tcPr>
            <w:tcW w:w="1168" w:type="dxa"/>
            <w:tcBorders>
              <w:top w:val="single" w:color="auto" w:sz="4" w:space="0"/>
              <w:left w:val="single" w:color="auto" w:sz="4" w:space="0"/>
              <w:bottom w:val="single" w:color="auto" w:sz="4" w:space="0"/>
              <w:right w:val="single" w:color="auto" w:sz="4" w:space="0"/>
            </w:tcBorders>
            <w:vAlign w:val="center"/>
          </w:tcPr>
          <w:p w14:paraId="759E891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993701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操作系统支持基于RBAC(基于角色的访问控制)机制的访问控制服务</w:t>
            </w:r>
          </w:p>
        </w:tc>
      </w:tr>
      <w:tr w14:paraId="1288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7D2C5B9A">
            <w:pPr>
              <w:pStyle w:val="29"/>
              <w:jc w:val="center"/>
              <w:rPr>
                <w:rFonts w:ascii="宋体" w:hAnsi="宋体" w:eastAsia="宋体"/>
                <w:sz w:val="24"/>
                <w:szCs w:val="24"/>
                <w:highlight w:val="none"/>
              </w:rPr>
            </w:pPr>
            <w:r>
              <w:rPr>
                <w:rFonts w:hint="eastAsia" w:ascii="宋体" w:hAnsi="宋体" w:eastAsia="宋体"/>
                <w:sz w:val="24"/>
                <w:szCs w:val="24"/>
                <w:highlight w:val="none"/>
              </w:rPr>
              <w:t>56</w:t>
            </w:r>
          </w:p>
        </w:tc>
        <w:tc>
          <w:tcPr>
            <w:tcW w:w="1065" w:type="dxa"/>
            <w:tcBorders>
              <w:top w:val="single" w:color="auto" w:sz="4" w:space="0"/>
              <w:left w:val="single" w:color="auto" w:sz="4" w:space="0"/>
              <w:bottom w:val="single" w:color="auto" w:sz="4" w:space="0"/>
              <w:right w:val="single" w:color="auto" w:sz="4" w:space="0"/>
            </w:tcBorders>
            <w:vAlign w:val="center"/>
          </w:tcPr>
          <w:p w14:paraId="19287B01">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709827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5A770C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网络管理服务</w:t>
            </w:r>
          </w:p>
        </w:tc>
        <w:tc>
          <w:tcPr>
            <w:tcW w:w="1168" w:type="dxa"/>
            <w:tcBorders>
              <w:top w:val="single" w:color="auto" w:sz="4" w:space="0"/>
              <w:left w:val="single" w:color="auto" w:sz="4" w:space="0"/>
              <w:bottom w:val="single" w:color="auto" w:sz="4" w:space="0"/>
              <w:right w:val="single" w:color="auto" w:sz="4" w:space="0"/>
            </w:tcBorders>
            <w:vAlign w:val="center"/>
          </w:tcPr>
          <w:p w14:paraId="1D2824C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9A7FFDB">
            <w:pPr>
              <w:pStyle w:val="29"/>
              <w:rPr>
                <w:rFonts w:ascii="宋体" w:hAnsi="宋体" w:eastAsia="宋体"/>
                <w:sz w:val="24"/>
                <w:szCs w:val="24"/>
                <w:highlight w:val="none"/>
              </w:rPr>
            </w:pPr>
            <w:r>
              <w:rPr>
                <w:rFonts w:hint="eastAsia" w:ascii="宋体" w:hAnsi="宋体" w:eastAsia="宋体"/>
                <w:sz w:val="24"/>
                <w:szCs w:val="24"/>
                <w:highlight w:val="none"/>
              </w:rPr>
              <w:t>操作系统支持基于SNMP、NETCONF、RESTCONF等协议的网络管理服务</w:t>
            </w:r>
          </w:p>
        </w:tc>
      </w:tr>
      <w:tr w14:paraId="672F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176028D7">
            <w:pPr>
              <w:pStyle w:val="29"/>
              <w:jc w:val="center"/>
              <w:rPr>
                <w:rFonts w:ascii="宋体" w:hAnsi="宋体" w:eastAsia="宋体"/>
                <w:sz w:val="24"/>
                <w:szCs w:val="24"/>
                <w:highlight w:val="none"/>
              </w:rPr>
            </w:pPr>
            <w:r>
              <w:rPr>
                <w:rFonts w:hint="eastAsia" w:ascii="宋体" w:hAnsi="宋体" w:eastAsia="宋体"/>
                <w:sz w:val="24"/>
                <w:szCs w:val="24"/>
                <w:highlight w:val="none"/>
              </w:rPr>
              <w:t>57</w:t>
            </w:r>
          </w:p>
        </w:tc>
        <w:tc>
          <w:tcPr>
            <w:tcW w:w="1065" w:type="dxa"/>
            <w:tcBorders>
              <w:top w:val="single" w:color="auto" w:sz="4" w:space="0"/>
              <w:left w:val="single" w:color="auto" w:sz="4" w:space="0"/>
              <w:bottom w:val="single" w:color="auto" w:sz="4" w:space="0"/>
              <w:right w:val="single" w:color="auto" w:sz="4" w:space="0"/>
            </w:tcBorders>
            <w:vAlign w:val="center"/>
          </w:tcPr>
          <w:p w14:paraId="18B80D87">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5A6F1D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695AC6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时间同步服务</w:t>
            </w:r>
          </w:p>
        </w:tc>
        <w:tc>
          <w:tcPr>
            <w:tcW w:w="1168" w:type="dxa"/>
            <w:tcBorders>
              <w:top w:val="single" w:color="auto" w:sz="4" w:space="0"/>
              <w:left w:val="single" w:color="auto" w:sz="4" w:space="0"/>
              <w:bottom w:val="single" w:color="auto" w:sz="4" w:space="0"/>
              <w:right w:val="single" w:color="auto" w:sz="4" w:space="0"/>
            </w:tcBorders>
            <w:vAlign w:val="center"/>
          </w:tcPr>
          <w:p w14:paraId="2F2DC93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DEA926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操作系统支持基于NTP协议网络时间同步服务</w:t>
            </w:r>
          </w:p>
        </w:tc>
      </w:tr>
      <w:tr w14:paraId="6CE6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583" w:type="dxa"/>
            <w:tcBorders>
              <w:top w:val="single" w:color="auto" w:sz="4" w:space="0"/>
              <w:left w:val="single" w:color="auto" w:sz="4" w:space="0"/>
              <w:bottom w:val="single" w:color="auto" w:sz="4" w:space="0"/>
              <w:right w:val="single" w:color="auto" w:sz="4" w:space="0"/>
            </w:tcBorders>
            <w:vAlign w:val="center"/>
          </w:tcPr>
          <w:p w14:paraId="79DF88AA">
            <w:pPr>
              <w:pStyle w:val="29"/>
              <w:jc w:val="center"/>
              <w:rPr>
                <w:rFonts w:ascii="宋体" w:hAnsi="宋体" w:eastAsia="宋体"/>
                <w:sz w:val="24"/>
                <w:szCs w:val="24"/>
                <w:highlight w:val="none"/>
              </w:rPr>
            </w:pPr>
            <w:r>
              <w:rPr>
                <w:rFonts w:hint="eastAsia" w:ascii="宋体" w:hAnsi="宋体" w:eastAsia="宋体"/>
                <w:sz w:val="24"/>
                <w:szCs w:val="24"/>
                <w:highlight w:val="none"/>
              </w:rPr>
              <w:t>58</w:t>
            </w:r>
          </w:p>
        </w:tc>
        <w:tc>
          <w:tcPr>
            <w:tcW w:w="1065" w:type="dxa"/>
            <w:tcBorders>
              <w:top w:val="single" w:color="auto" w:sz="4" w:space="0"/>
              <w:left w:val="single" w:color="auto" w:sz="4" w:space="0"/>
              <w:bottom w:val="single" w:color="auto" w:sz="4" w:space="0"/>
              <w:right w:val="single" w:color="auto" w:sz="4" w:space="0"/>
            </w:tcBorders>
            <w:vAlign w:val="center"/>
          </w:tcPr>
          <w:p w14:paraId="7970730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1C0D4E1F">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ED5B65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远程连接服务</w:t>
            </w:r>
          </w:p>
        </w:tc>
        <w:tc>
          <w:tcPr>
            <w:tcW w:w="1168" w:type="dxa"/>
            <w:tcBorders>
              <w:top w:val="single" w:color="auto" w:sz="4" w:space="0"/>
              <w:left w:val="single" w:color="auto" w:sz="4" w:space="0"/>
              <w:bottom w:val="single" w:color="auto" w:sz="4" w:space="0"/>
              <w:right w:val="single" w:color="auto" w:sz="4" w:space="0"/>
            </w:tcBorders>
            <w:vAlign w:val="center"/>
          </w:tcPr>
          <w:p w14:paraId="03FB595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0C2E6A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操作系统支持RPC、rsync、SSH等远程服务</w:t>
            </w:r>
          </w:p>
        </w:tc>
      </w:tr>
      <w:tr w14:paraId="6F5F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2B68636C">
            <w:pPr>
              <w:pStyle w:val="29"/>
              <w:jc w:val="center"/>
              <w:rPr>
                <w:rFonts w:ascii="宋体" w:hAnsi="宋体" w:eastAsia="宋体"/>
                <w:sz w:val="24"/>
                <w:szCs w:val="24"/>
                <w:highlight w:val="none"/>
              </w:rPr>
            </w:pPr>
            <w:r>
              <w:rPr>
                <w:rFonts w:hint="eastAsia" w:ascii="宋体" w:hAnsi="宋体" w:eastAsia="宋体"/>
                <w:sz w:val="24"/>
                <w:szCs w:val="24"/>
                <w:highlight w:val="none"/>
              </w:rPr>
              <w:t>59</w:t>
            </w:r>
          </w:p>
        </w:tc>
        <w:tc>
          <w:tcPr>
            <w:tcW w:w="1065" w:type="dxa"/>
            <w:tcBorders>
              <w:top w:val="single" w:color="auto" w:sz="4" w:space="0"/>
              <w:left w:val="single" w:color="auto" w:sz="4" w:space="0"/>
              <w:bottom w:val="single" w:color="auto" w:sz="4" w:space="0"/>
              <w:right w:val="single" w:color="auto" w:sz="4" w:space="0"/>
            </w:tcBorders>
            <w:vAlign w:val="center"/>
          </w:tcPr>
          <w:p w14:paraId="6060E9A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6C69E4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0A6299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邮件服务</w:t>
            </w:r>
          </w:p>
        </w:tc>
        <w:tc>
          <w:tcPr>
            <w:tcW w:w="1168" w:type="dxa"/>
            <w:tcBorders>
              <w:top w:val="single" w:color="auto" w:sz="4" w:space="0"/>
              <w:left w:val="single" w:color="auto" w:sz="4" w:space="0"/>
              <w:bottom w:val="single" w:color="auto" w:sz="4" w:space="0"/>
              <w:right w:val="single" w:color="auto" w:sz="4" w:space="0"/>
            </w:tcBorders>
            <w:vAlign w:val="center"/>
          </w:tcPr>
          <w:p w14:paraId="751477B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40157D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操作系统支持基于SMTP、POP3、IMAP等的邮件服务</w:t>
            </w:r>
          </w:p>
        </w:tc>
      </w:tr>
      <w:tr w14:paraId="6E65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77244304">
            <w:pPr>
              <w:pStyle w:val="29"/>
              <w:jc w:val="center"/>
              <w:rPr>
                <w:rFonts w:ascii="宋体" w:hAnsi="宋体" w:eastAsia="宋体"/>
                <w:sz w:val="24"/>
                <w:szCs w:val="24"/>
                <w:highlight w:val="none"/>
              </w:rPr>
            </w:pPr>
            <w:r>
              <w:rPr>
                <w:rFonts w:hint="eastAsia" w:ascii="宋体" w:hAnsi="宋体" w:eastAsia="宋体"/>
                <w:sz w:val="24"/>
                <w:szCs w:val="24"/>
                <w:highlight w:val="none"/>
              </w:rPr>
              <w:t>60</w:t>
            </w:r>
          </w:p>
        </w:tc>
        <w:tc>
          <w:tcPr>
            <w:tcW w:w="1065" w:type="dxa"/>
            <w:tcBorders>
              <w:top w:val="single" w:color="auto" w:sz="4" w:space="0"/>
              <w:left w:val="single" w:color="auto" w:sz="4" w:space="0"/>
              <w:bottom w:val="single" w:color="auto" w:sz="4" w:space="0"/>
              <w:right w:val="single" w:color="auto" w:sz="4" w:space="0"/>
            </w:tcBorders>
            <w:vAlign w:val="center"/>
          </w:tcPr>
          <w:p w14:paraId="48672B23">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52B500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D3F2D1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身份鉴别服务</w:t>
            </w:r>
          </w:p>
        </w:tc>
        <w:tc>
          <w:tcPr>
            <w:tcW w:w="1168" w:type="dxa"/>
            <w:tcBorders>
              <w:top w:val="single" w:color="auto" w:sz="4" w:space="0"/>
              <w:left w:val="single" w:color="auto" w:sz="4" w:space="0"/>
              <w:bottom w:val="single" w:color="auto" w:sz="4" w:space="0"/>
              <w:right w:val="single" w:color="auto" w:sz="4" w:space="0"/>
            </w:tcBorders>
            <w:vAlign w:val="center"/>
          </w:tcPr>
          <w:p w14:paraId="40C59EF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97269B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操作系统支持基于轻量级目录访问协议的统一身份鉴别服务</w:t>
            </w:r>
          </w:p>
        </w:tc>
      </w:tr>
      <w:tr w14:paraId="6C4B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4E0D9D7">
            <w:pPr>
              <w:pStyle w:val="29"/>
              <w:jc w:val="center"/>
              <w:rPr>
                <w:rFonts w:ascii="宋体" w:hAnsi="宋体" w:eastAsia="宋体"/>
                <w:sz w:val="24"/>
                <w:szCs w:val="24"/>
                <w:highlight w:val="none"/>
              </w:rPr>
            </w:pPr>
            <w:r>
              <w:rPr>
                <w:rFonts w:hint="eastAsia" w:ascii="宋体" w:hAnsi="宋体" w:eastAsia="宋体"/>
                <w:sz w:val="24"/>
                <w:szCs w:val="24"/>
                <w:highlight w:val="none"/>
              </w:rPr>
              <w:t>61</w:t>
            </w:r>
          </w:p>
        </w:tc>
        <w:tc>
          <w:tcPr>
            <w:tcW w:w="1065" w:type="dxa"/>
            <w:tcBorders>
              <w:top w:val="single" w:color="auto" w:sz="4" w:space="0"/>
              <w:left w:val="single" w:color="auto" w:sz="4" w:space="0"/>
              <w:bottom w:val="single" w:color="auto" w:sz="4" w:space="0"/>
              <w:right w:val="single" w:color="auto" w:sz="4" w:space="0"/>
            </w:tcBorders>
            <w:vAlign w:val="center"/>
          </w:tcPr>
          <w:p w14:paraId="28418F5B">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7CF970A">
            <w:pPr>
              <w:autoSpaceDE w:val="0"/>
              <w:autoSpaceDN w:val="0"/>
              <w:jc w:val="left"/>
              <w:rPr>
                <w:rFonts w:ascii="宋体" w:hAnsi="宋体" w:cs="黑体"/>
                <w:color w:val="000000"/>
                <w:kern w:val="0"/>
                <w:sz w:val="24"/>
                <w:highlight w:val="none"/>
                <w:lang w:eastAsia="en-US"/>
              </w:rPr>
            </w:pPr>
          </w:p>
        </w:tc>
        <w:tc>
          <w:tcPr>
            <w:tcW w:w="1198" w:type="dxa"/>
            <w:vMerge w:val="restart"/>
            <w:tcBorders>
              <w:top w:val="single" w:color="auto" w:sz="4" w:space="0"/>
              <w:left w:val="single" w:color="auto" w:sz="4" w:space="0"/>
              <w:bottom w:val="single" w:color="auto" w:sz="4" w:space="0"/>
              <w:right w:val="single" w:color="auto" w:sz="4" w:space="0"/>
            </w:tcBorders>
            <w:vAlign w:val="center"/>
          </w:tcPr>
          <w:p w14:paraId="05BD234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数据存储和查询服务</w:t>
            </w:r>
          </w:p>
        </w:tc>
        <w:tc>
          <w:tcPr>
            <w:tcW w:w="1168" w:type="dxa"/>
            <w:tcBorders>
              <w:top w:val="single" w:color="auto" w:sz="4" w:space="0"/>
              <w:left w:val="single" w:color="auto" w:sz="4" w:space="0"/>
              <w:bottom w:val="single" w:color="auto" w:sz="4" w:space="0"/>
              <w:right w:val="single" w:color="auto" w:sz="4" w:space="0"/>
            </w:tcBorders>
            <w:vAlign w:val="center"/>
          </w:tcPr>
          <w:p w14:paraId="44BFAE1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7EFEDB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操作系统支持结构化和非结构化格式数据的存储和查询服务</w:t>
            </w:r>
          </w:p>
        </w:tc>
      </w:tr>
      <w:tr w14:paraId="7416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224FEF59">
            <w:pPr>
              <w:pStyle w:val="29"/>
              <w:jc w:val="center"/>
              <w:rPr>
                <w:rFonts w:ascii="宋体" w:hAnsi="宋体" w:eastAsia="宋体"/>
                <w:sz w:val="24"/>
                <w:szCs w:val="24"/>
                <w:highlight w:val="none"/>
              </w:rPr>
            </w:pPr>
            <w:r>
              <w:rPr>
                <w:rFonts w:hint="eastAsia" w:ascii="宋体" w:hAnsi="宋体" w:eastAsia="宋体"/>
                <w:sz w:val="24"/>
                <w:szCs w:val="24"/>
                <w:highlight w:val="none"/>
              </w:rPr>
              <w:t>62</w:t>
            </w:r>
          </w:p>
        </w:tc>
        <w:tc>
          <w:tcPr>
            <w:tcW w:w="1065" w:type="dxa"/>
            <w:tcBorders>
              <w:top w:val="single" w:color="auto" w:sz="4" w:space="0"/>
              <w:left w:val="single" w:color="auto" w:sz="4" w:space="0"/>
              <w:bottom w:val="single" w:color="auto" w:sz="4" w:space="0"/>
              <w:right w:val="single" w:color="auto" w:sz="4" w:space="0"/>
            </w:tcBorders>
            <w:vAlign w:val="center"/>
          </w:tcPr>
          <w:p w14:paraId="1F4C2E76">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F1B2453">
            <w:pPr>
              <w:autoSpaceDE w:val="0"/>
              <w:autoSpaceDN w:val="0"/>
              <w:jc w:val="left"/>
              <w:rPr>
                <w:rFonts w:ascii="宋体" w:hAnsi="宋体" w:cs="黑体"/>
                <w:color w:val="000000"/>
                <w:kern w:val="0"/>
                <w:sz w:val="24"/>
                <w:highlight w:val="none"/>
                <w:lang w:eastAsia="en-US"/>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70955137">
            <w:pPr>
              <w:pStyle w:val="29"/>
              <w:jc w:val="center"/>
              <w:rPr>
                <w:rFonts w:ascii="宋体" w:hAnsi="宋体"/>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0C68DD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2C89AE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操作系统支持块、文件、对象等类型的数据存储服务</w:t>
            </w:r>
          </w:p>
        </w:tc>
      </w:tr>
      <w:tr w14:paraId="72A6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074B1963">
            <w:pPr>
              <w:pStyle w:val="29"/>
              <w:jc w:val="center"/>
              <w:rPr>
                <w:rFonts w:ascii="宋体" w:hAnsi="宋体" w:eastAsia="宋体"/>
                <w:sz w:val="24"/>
                <w:szCs w:val="24"/>
                <w:highlight w:val="none"/>
              </w:rPr>
            </w:pPr>
            <w:r>
              <w:rPr>
                <w:rFonts w:hint="eastAsia" w:ascii="宋体" w:hAnsi="宋体" w:eastAsia="宋体"/>
                <w:sz w:val="24"/>
                <w:szCs w:val="24"/>
                <w:highlight w:val="none"/>
              </w:rPr>
              <w:t>63</w:t>
            </w:r>
          </w:p>
        </w:tc>
        <w:tc>
          <w:tcPr>
            <w:tcW w:w="1065" w:type="dxa"/>
            <w:tcBorders>
              <w:top w:val="single" w:color="auto" w:sz="4" w:space="0"/>
              <w:left w:val="single" w:color="auto" w:sz="4" w:space="0"/>
              <w:bottom w:val="single" w:color="auto" w:sz="4" w:space="0"/>
              <w:right w:val="single" w:color="auto" w:sz="4" w:space="0"/>
            </w:tcBorders>
            <w:vAlign w:val="center"/>
          </w:tcPr>
          <w:p w14:paraId="76AC04D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008F779">
            <w:pPr>
              <w:autoSpaceDE w:val="0"/>
              <w:autoSpaceDN w:val="0"/>
              <w:jc w:val="left"/>
              <w:rPr>
                <w:rFonts w:ascii="宋体" w:hAnsi="宋体" w:cs="黑体"/>
                <w:color w:val="000000"/>
                <w:kern w:val="0"/>
                <w:sz w:val="24"/>
                <w:highlight w:val="none"/>
                <w:lang w:eastAsia="en-US"/>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7F2FE943">
            <w:pPr>
              <w:pStyle w:val="29"/>
              <w:jc w:val="center"/>
              <w:rPr>
                <w:rFonts w:ascii="宋体" w:hAnsi="宋体"/>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FB20DA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553511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操作系统支持SQL、NoSQL、键值等类型的数据库</w:t>
            </w:r>
          </w:p>
        </w:tc>
      </w:tr>
      <w:tr w14:paraId="5944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02E79836">
            <w:pPr>
              <w:pStyle w:val="29"/>
              <w:jc w:val="center"/>
              <w:rPr>
                <w:rFonts w:ascii="宋体" w:hAnsi="宋体" w:eastAsia="宋体"/>
                <w:sz w:val="24"/>
                <w:szCs w:val="24"/>
                <w:highlight w:val="none"/>
              </w:rPr>
            </w:pPr>
            <w:r>
              <w:rPr>
                <w:rFonts w:hint="eastAsia" w:ascii="宋体" w:hAnsi="宋体" w:eastAsia="宋体"/>
                <w:sz w:val="24"/>
                <w:szCs w:val="24"/>
                <w:highlight w:val="none"/>
              </w:rPr>
              <w:t>64</w:t>
            </w:r>
          </w:p>
        </w:tc>
        <w:tc>
          <w:tcPr>
            <w:tcW w:w="1065" w:type="dxa"/>
            <w:tcBorders>
              <w:top w:val="single" w:color="auto" w:sz="4" w:space="0"/>
              <w:left w:val="single" w:color="auto" w:sz="4" w:space="0"/>
              <w:bottom w:val="single" w:color="auto" w:sz="4" w:space="0"/>
              <w:right w:val="single" w:color="auto" w:sz="4" w:space="0"/>
            </w:tcBorders>
            <w:vAlign w:val="center"/>
          </w:tcPr>
          <w:p w14:paraId="4998A3B7">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D52699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63AFB9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存储服务</w:t>
            </w:r>
          </w:p>
        </w:tc>
        <w:tc>
          <w:tcPr>
            <w:tcW w:w="1168" w:type="dxa"/>
            <w:tcBorders>
              <w:top w:val="single" w:color="auto" w:sz="4" w:space="0"/>
              <w:left w:val="single" w:color="auto" w:sz="4" w:space="0"/>
              <w:bottom w:val="single" w:color="auto" w:sz="4" w:space="0"/>
              <w:right w:val="single" w:color="auto" w:sz="4" w:space="0"/>
            </w:tcBorders>
            <w:vAlign w:val="center"/>
          </w:tcPr>
          <w:p w14:paraId="16D973E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2AE04B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操作系统支持多种传输速率和存储协议的SAN和NAS存储</w:t>
            </w:r>
          </w:p>
        </w:tc>
      </w:tr>
      <w:tr w14:paraId="7336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D795339">
            <w:pPr>
              <w:pStyle w:val="29"/>
              <w:jc w:val="center"/>
              <w:rPr>
                <w:rFonts w:ascii="宋体" w:hAnsi="宋体" w:eastAsia="宋体"/>
                <w:sz w:val="24"/>
                <w:szCs w:val="24"/>
                <w:highlight w:val="none"/>
              </w:rPr>
            </w:pPr>
            <w:r>
              <w:rPr>
                <w:rFonts w:hint="eastAsia" w:ascii="宋体" w:hAnsi="宋体" w:eastAsia="宋体"/>
                <w:sz w:val="24"/>
                <w:szCs w:val="24"/>
                <w:highlight w:val="none"/>
              </w:rPr>
              <w:t>65</w:t>
            </w:r>
          </w:p>
        </w:tc>
        <w:tc>
          <w:tcPr>
            <w:tcW w:w="1065" w:type="dxa"/>
            <w:tcBorders>
              <w:top w:val="single" w:color="auto" w:sz="4" w:space="0"/>
              <w:left w:val="single" w:color="auto" w:sz="4" w:space="0"/>
              <w:bottom w:val="single" w:color="auto" w:sz="4" w:space="0"/>
              <w:right w:val="single" w:color="auto" w:sz="4" w:space="0"/>
            </w:tcBorders>
            <w:vAlign w:val="center"/>
          </w:tcPr>
          <w:p w14:paraId="1CE4DA0D">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2C3B834">
            <w:pPr>
              <w:autoSpaceDE w:val="0"/>
              <w:autoSpaceDN w:val="0"/>
              <w:jc w:val="left"/>
              <w:rPr>
                <w:rFonts w:ascii="宋体" w:hAnsi="宋体" w:cs="黑体"/>
                <w:color w:val="000000"/>
                <w:kern w:val="0"/>
                <w:sz w:val="24"/>
                <w:highlight w:val="none"/>
                <w:lang w:eastAsia="en-US"/>
              </w:rPr>
            </w:pPr>
          </w:p>
        </w:tc>
        <w:tc>
          <w:tcPr>
            <w:tcW w:w="1198" w:type="dxa"/>
            <w:vMerge w:val="restart"/>
            <w:tcBorders>
              <w:top w:val="single" w:color="auto" w:sz="4" w:space="0"/>
              <w:left w:val="single" w:color="auto" w:sz="4" w:space="0"/>
              <w:bottom w:val="single" w:color="auto" w:sz="4" w:space="0"/>
              <w:right w:val="single" w:color="auto" w:sz="4" w:space="0"/>
            </w:tcBorders>
            <w:vAlign w:val="center"/>
          </w:tcPr>
          <w:p w14:paraId="6F84D15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集群支持</w:t>
            </w:r>
          </w:p>
        </w:tc>
        <w:tc>
          <w:tcPr>
            <w:tcW w:w="1168" w:type="dxa"/>
            <w:tcBorders>
              <w:top w:val="single" w:color="auto" w:sz="4" w:space="0"/>
              <w:left w:val="single" w:color="auto" w:sz="4" w:space="0"/>
              <w:bottom w:val="single" w:color="auto" w:sz="4" w:space="0"/>
              <w:right w:val="single" w:color="auto" w:sz="4" w:space="0"/>
            </w:tcBorders>
            <w:vAlign w:val="center"/>
          </w:tcPr>
          <w:p w14:paraId="07F12AB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49F3C5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操作系统支持服务基于主备机制的分布式集群、高可用集群的部署模式</w:t>
            </w:r>
          </w:p>
        </w:tc>
      </w:tr>
      <w:tr w14:paraId="0F96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4078B314">
            <w:pPr>
              <w:pStyle w:val="29"/>
              <w:jc w:val="center"/>
              <w:rPr>
                <w:rFonts w:ascii="宋体" w:hAnsi="宋体" w:eastAsia="宋体"/>
                <w:sz w:val="24"/>
                <w:szCs w:val="24"/>
                <w:highlight w:val="none"/>
              </w:rPr>
            </w:pPr>
            <w:r>
              <w:rPr>
                <w:rFonts w:hint="eastAsia" w:ascii="宋体" w:hAnsi="宋体" w:eastAsia="宋体"/>
                <w:sz w:val="24"/>
                <w:szCs w:val="24"/>
                <w:highlight w:val="none"/>
              </w:rPr>
              <w:t>66</w:t>
            </w:r>
          </w:p>
        </w:tc>
        <w:tc>
          <w:tcPr>
            <w:tcW w:w="1065" w:type="dxa"/>
            <w:tcBorders>
              <w:top w:val="single" w:color="auto" w:sz="4" w:space="0"/>
              <w:left w:val="single" w:color="auto" w:sz="4" w:space="0"/>
              <w:bottom w:val="single" w:color="auto" w:sz="4" w:space="0"/>
              <w:right w:val="single" w:color="auto" w:sz="4" w:space="0"/>
            </w:tcBorders>
            <w:vAlign w:val="center"/>
          </w:tcPr>
          <w:p w14:paraId="5CEB1BB2">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735BB38">
            <w:pPr>
              <w:autoSpaceDE w:val="0"/>
              <w:autoSpaceDN w:val="0"/>
              <w:jc w:val="left"/>
              <w:rPr>
                <w:rFonts w:ascii="宋体" w:hAnsi="宋体" w:cs="黑体"/>
                <w:color w:val="000000"/>
                <w:kern w:val="0"/>
                <w:sz w:val="24"/>
                <w:highlight w:val="none"/>
                <w:lang w:eastAsia="en-US"/>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6C63EE71">
            <w:pPr>
              <w:pStyle w:val="29"/>
              <w:jc w:val="center"/>
              <w:rPr>
                <w:rFonts w:ascii="宋体" w:hAnsi="宋体"/>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6A2F699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0F7309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操作系统支持服务基于分布式通信协</w:t>
            </w:r>
          </w:p>
          <w:p w14:paraId="6D9FC06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议的分布式集群、高可用集群的部署模式</w:t>
            </w:r>
          </w:p>
        </w:tc>
      </w:tr>
      <w:tr w14:paraId="76AF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0F08909">
            <w:pPr>
              <w:pStyle w:val="29"/>
              <w:jc w:val="center"/>
              <w:rPr>
                <w:rFonts w:ascii="宋体" w:hAnsi="宋体" w:eastAsia="宋体"/>
                <w:sz w:val="24"/>
                <w:szCs w:val="24"/>
                <w:highlight w:val="none"/>
              </w:rPr>
            </w:pPr>
            <w:r>
              <w:rPr>
                <w:rFonts w:hint="eastAsia" w:ascii="宋体" w:hAnsi="宋体" w:eastAsia="宋体"/>
                <w:sz w:val="24"/>
                <w:szCs w:val="24"/>
                <w:highlight w:val="none"/>
              </w:rPr>
              <w:t>67</w:t>
            </w:r>
          </w:p>
        </w:tc>
        <w:tc>
          <w:tcPr>
            <w:tcW w:w="1065" w:type="dxa"/>
            <w:tcBorders>
              <w:top w:val="single" w:color="auto" w:sz="4" w:space="0"/>
              <w:left w:val="single" w:color="auto" w:sz="4" w:space="0"/>
              <w:bottom w:val="single" w:color="auto" w:sz="4" w:space="0"/>
              <w:right w:val="single" w:color="auto" w:sz="4" w:space="0"/>
            </w:tcBorders>
            <w:vAlign w:val="center"/>
          </w:tcPr>
          <w:p w14:paraId="7375755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C5FEE9B">
            <w:pPr>
              <w:autoSpaceDE w:val="0"/>
              <w:autoSpaceDN w:val="0"/>
              <w:jc w:val="left"/>
              <w:rPr>
                <w:rFonts w:ascii="宋体" w:hAnsi="宋体" w:cs="黑体"/>
                <w:color w:val="000000"/>
                <w:kern w:val="0"/>
                <w:sz w:val="24"/>
                <w:highlight w:val="none"/>
                <w:lang w:eastAsia="en-US"/>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7101DCE4">
            <w:pPr>
              <w:pStyle w:val="29"/>
              <w:jc w:val="center"/>
              <w:rPr>
                <w:rFonts w:ascii="宋体" w:hAnsi="宋体"/>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0FAD5B6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24F2D9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操作系统支持基于虚拟路由器冗余协议的高可用集群部署模式</w:t>
            </w:r>
          </w:p>
        </w:tc>
      </w:tr>
      <w:tr w14:paraId="49E8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395FCE1">
            <w:pPr>
              <w:pStyle w:val="29"/>
              <w:jc w:val="center"/>
              <w:rPr>
                <w:rFonts w:ascii="宋体" w:hAnsi="宋体" w:eastAsia="宋体"/>
                <w:sz w:val="24"/>
                <w:szCs w:val="24"/>
                <w:highlight w:val="none"/>
              </w:rPr>
            </w:pPr>
            <w:r>
              <w:rPr>
                <w:rFonts w:hint="eastAsia" w:ascii="宋体" w:hAnsi="宋体" w:eastAsia="宋体"/>
                <w:sz w:val="24"/>
                <w:szCs w:val="24"/>
                <w:highlight w:val="none"/>
              </w:rPr>
              <w:t>68</w:t>
            </w:r>
          </w:p>
        </w:tc>
        <w:tc>
          <w:tcPr>
            <w:tcW w:w="1065" w:type="dxa"/>
            <w:tcBorders>
              <w:top w:val="single" w:color="auto" w:sz="4" w:space="0"/>
              <w:left w:val="single" w:color="auto" w:sz="4" w:space="0"/>
              <w:bottom w:val="single" w:color="auto" w:sz="4" w:space="0"/>
              <w:right w:val="single" w:color="auto" w:sz="4" w:space="0"/>
            </w:tcBorders>
            <w:vAlign w:val="center"/>
          </w:tcPr>
          <w:p w14:paraId="6504C5C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DCA221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4359CE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分布式服务</w:t>
            </w:r>
          </w:p>
        </w:tc>
        <w:tc>
          <w:tcPr>
            <w:tcW w:w="1168" w:type="dxa"/>
            <w:tcBorders>
              <w:top w:val="single" w:color="auto" w:sz="4" w:space="0"/>
              <w:left w:val="single" w:color="auto" w:sz="4" w:space="0"/>
              <w:bottom w:val="single" w:color="auto" w:sz="4" w:space="0"/>
              <w:right w:val="single" w:color="auto" w:sz="4" w:space="0"/>
            </w:tcBorders>
            <w:vAlign w:val="center"/>
          </w:tcPr>
          <w:p w14:paraId="35E07D2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5C3557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操作系统支持基于同步、异步请求处理机制的分布式服务</w:t>
            </w:r>
          </w:p>
        </w:tc>
      </w:tr>
      <w:tr w14:paraId="6D40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DEA4DE1">
            <w:pPr>
              <w:pStyle w:val="29"/>
              <w:jc w:val="center"/>
              <w:rPr>
                <w:rFonts w:ascii="宋体" w:hAnsi="宋体" w:eastAsia="宋体"/>
                <w:sz w:val="24"/>
                <w:szCs w:val="24"/>
                <w:highlight w:val="none"/>
              </w:rPr>
            </w:pPr>
            <w:r>
              <w:rPr>
                <w:rFonts w:hint="eastAsia" w:ascii="宋体" w:hAnsi="宋体" w:eastAsia="宋体"/>
                <w:sz w:val="24"/>
                <w:szCs w:val="24"/>
                <w:highlight w:val="none"/>
              </w:rPr>
              <w:t>69</w:t>
            </w:r>
          </w:p>
        </w:tc>
        <w:tc>
          <w:tcPr>
            <w:tcW w:w="1065" w:type="dxa"/>
            <w:tcBorders>
              <w:top w:val="single" w:color="auto" w:sz="4" w:space="0"/>
              <w:left w:val="single" w:color="auto" w:sz="4" w:space="0"/>
              <w:bottom w:val="single" w:color="auto" w:sz="4" w:space="0"/>
              <w:right w:val="single" w:color="auto" w:sz="4" w:space="0"/>
            </w:tcBorders>
            <w:vAlign w:val="center"/>
          </w:tcPr>
          <w:p w14:paraId="4729BBF7">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71CE902">
            <w:pPr>
              <w:autoSpaceDE w:val="0"/>
              <w:autoSpaceDN w:val="0"/>
              <w:jc w:val="left"/>
              <w:rPr>
                <w:rFonts w:ascii="宋体" w:hAnsi="宋体" w:cs="黑体"/>
                <w:color w:val="000000"/>
                <w:kern w:val="0"/>
                <w:sz w:val="24"/>
                <w:highlight w:val="none"/>
                <w:lang w:eastAsia="en-US"/>
              </w:rPr>
            </w:pPr>
          </w:p>
        </w:tc>
        <w:tc>
          <w:tcPr>
            <w:tcW w:w="1198" w:type="dxa"/>
            <w:vMerge w:val="restart"/>
            <w:tcBorders>
              <w:top w:val="single" w:color="auto" w:sz="4" w:space="0"/>
              <w:left w:val="single" w:color="auto" w:sz="4" w:space="0"/>
              <w:bottom w:val="single" w:color="auto" w:sz="4" w:space="0"/>
              <w:right w:val="single" w:color="auto" w:sz="4" w:space="0"/>
            </w:tcBorders>
            <w:vAlign w:val="center"/>
          </w:tcPr>
          <w:p w14:paraId="022E1EC2">
            <w:pPr>
              <w:pStyle w:val="29"/>
              <w:jc w:val="center"/>
              <w:rPr>
                <w:rFonts w:ascii="宋体" w:hAnsi="宋体" w:eastAsia="宋体"/>
                <w:sz w:val="24"/>
                <w:szCs w:val="24"/>
                <w:highlight w:val="none"/>
              </w:rPr>
            </w:pPr>
          </w:p>
          <w:p w14:paraId="63B63BD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负载均衡模式</w:t>
            </w:r>
          </w:p>
        </w:tc>
        <w:tc>
          <w:tcPr>
            <w:tcW w:w="1168" w:type="dxa"/>
            <w:tcBorders>
              <w:top w:val="single" w:color="auto" w:sz="4" w:space="0"/>
              <w:left w:val="single" w:color="auto" w:sz="4" w:space="0"/>
              <w:bottom w:val="single" w:color="auto" w:sz="4" w:space="0"/>
              <w:right w:val="single" w:color="auto" w:sz="4" w:space="0"/>
            </w:tcBorders>
            <w:vAlign w:val="center"/>
          </w:tcPr>
          <w:p w14:paraId="22CBBF0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84E929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操作系统支持基于OSI模型的4/7层和链路层的负载均衡模式</w:t>
            </w:r>
          </w:p>
        </w:tc>
      </w:tr>
      <w:tr w14:paraId="2A8E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D4161EA">
            <w:pPr>
              <w:pStyle w:val="29"/>
              <w:jc w:val="center"/>
              <w:rPr>
                <w:rFonts w:ascii="宋体" w:hAnsi="宋体" w:eastAsia="宋体"/>
                <w:sz w:val="24"/>
                <w:szCs w:val="24"/>
                <w:highlight w:val="none"/>
              </w:rPr>
            </w:pPr>
            <w:r>
              <w:rPr>
                <w:rFonts w:hint="eastAsia" w:ascii="宋体" w:hAnsi="宋体" w:eastAsia="宋体"/>
                <w:sz w:val="24"/>
                <w:szCs w:val="24"/>
                <w:highlight w:val="none"/>
              </w:rPr>
              <w:t>70</w:t>
            </w:r>
          </w:p>
        </w:tc>
        <w:tc>
          <w:tcPr>
            <w:tcW w:w="1065" w:type="dxa"/>
            <w:tcBorders>
              <w:top w:val="single" w:color="auto" w:sz="4" w:space="0"/>
              <w:left w:val="single" w:color="auto" w:sz="4" w:space="0"/>
              <w:bottom w:val="single" w:color="auto" w:sz="4" w:space="0"/>
              <w:right w:val="single" w:color="auto" w:sz="4" w:space="0"/>
            </w:tcBorders>
            <w:vAlign w:val="center"/>
          </w:tcPr>
          <w:p w14:paraId="216060AB">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BA63D37">
            <w:pPr>
              <w:autoSpaceDE w:val="0"/>
              <w:autoSpaceDN w:val="0"/>
              <w:jc w:val="left"/>
              <w:rPr>
                <w:rFonts w:ascii="宋体" w:hAnsi="宋体" w:cs="黑体"/>
                <w:color w:val="000000"/>
                <w:kern w:val="0"/>
                <w:sz w:val="24"/>
                <w:highlight w:val="none"/>
                <w:lang w:eastAsia="en-US"/>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56A6DC8F">
            <w:pPr>
              <w:pStyle w:val="29"/>
              <w:jc w:val="center"/>
              <w:rPr>
                <w:rFonts w:ascii="宋体" w:hAnsi="宋体"/>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13B23C3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EA223D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操作系统支持基于不同调度算法的负载均衡模式</w:t>
            </w:r>
          </w:p>
        </w:tc>
      </w:tr>
      <w:tr w14:paraId="168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trPr>
        <w:tc>
          <w:tcPr>
            <w:tcW w:w="583" w:type="dxa"/>
            <w:tcBorders>
              <w:top w:val="single" w:color="auto" w:sz="4" w:space="0"/>
              <w:left w:val="single" w:color="auto" w:sz="4" w:space="0"/>
              <w:bottom w:val="single" w:color="auto" w:sz="4" w:space="0"/>
              <w:right w:val="single" w:color="auto" w:sz="4" w:space="0"/>
            </w:tcBorders>
            <w:vAlign w:val="center"/>
          </w:tcPr>
          <w:p w14:paraId="6FE5EFA8">
            <w:pPr>
              <w:pStyle w:val="29"/>
              <w:jc w:val="center"/>
              <w:rPr>
                <w:rFonts w:ascii="宋体" w:hAnsi="宋体" w:eastAsia="宋体"/>
                <w:sz w:val="24"/>
                <w:szCs w:val="24"/>
                <w:highlight w:val="none"/>
              </w:rPr>
            </w:pPr>
            <w:r>
              <w:rPr>
                <w:rFonts w:hint="eastAsia" w:ascii="宋体" w:hAnsi="宋体" w:eastAsia="宋体"/>
                <w:sz w:val="24"/>
                <w:szCs w:val="24"/>
                <w:highlight w:val="none"/>
              </w:rPr>
              <w:t>71</w:t>
            </w:r>
          </w:p>
        </w:tc>
        <w:tc>
          <w:tcPr>
            <w:tcW w:w="1065" w:type="dxa"/>
            <w:tcBorders>
              <w:top w:val="single" w:color="auto" w:sz="4" w:space="0"/>
              <w:left w:val="single" w:color="auto" w:sz="4" w:space="0"/>
              <w:bottom w:val="single" w:color="auto" w:sz="4" w:space="0"/>
              <w:right w:val="single" w:color="auto" w:sz="4" w:space="0"/>
            </w:tcBorders>
            <w:vAlign w:val="center"/>
          </w:tcPr>
          <w:p w14:paraId="53CF0E7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7D62BE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3E5F7E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高可用服务</w:t>
            </w:r>
          </w:p>
        </w:tc>
        <w:tc>
          <w:tcPr>
            <w:tcW w:w="1168" w:type="dxa"/>
            <w:tcBorders>
              <w:top w:val="single" w:color="auto" w:sz="4" w:space="0"/>
              <w:left w:val="single" w:color="auto" w:sz="4" w:space="0"/>
              <w:bottom w:val="single" w:color="auto" w:sz="4" w:space="0"/>
              <w:right w:val="single" w:color="auto" w:sz="4" w:space="0"/>
            </w:tcBorders>
            <w:vAlign w:val="center"/>
          </w:tcPr>
          <w:p w14:paraId="2DA87F2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069B19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操作系统提供对HA的支持，支持多种集群配置模式，包括主主模式、主备模式、N+1模式和N+M模式，支持资源及节点故障检测</w:t>
            </w:r>
          </w:p>
        </w:tc>
      </w:tr>
      <w:tr w14:paraId="48F1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583" w:type="dxa"/>
            <w:tcBorders>
              <w:top w:val="single" w:color="auto" w:sz="4" w:space="0"/>
              <w:left w:val="single" w:color="auto" w:sz="4" w:space="0"/>
              <w:bottom w:val="single" w:color="auto" w:sz="4" w:space="0"/>
              <w:right w:val="single" w:color="auto" w:sz="4" w:space="0"/>
            </w:tcBorders>
            <w:vAlign w:val="center"/>
          </w:tcPr>
          <w:p w14:paraId="6A4C86A9">
            <w:pPr>
              <w:pStyle w:val="29"/>
              <w:jc w:val="center"/>
              <w:rPr>
                <w:rFonts w:ascii="宋体" w:hAnsi="宋体" w:eastAsia="宋体"/>
                <w:sz w:val="24"/>
                <w:szCs w:val="24"/>
                <w:highlight w:val="none"/>
              </w:rPr>
            </w:pPr>
            <w:r>
              <w:rPr>
                <w:rFonts w:hint="eastAsia" w:ascii="宋体" w:hAnsi="宋体" w:eastAsia="宋体"/>
                <w:sz w:val="24"/>
                <w:szCs w:val="24"/>
                <w:highlight w:val="none"/>
              </w:rPr>
              <w:t>72</w:t>
            </w:r>
          </w:p>
        </w:tc>
        <w:tc>
          <w:tcPr>
            <w:tcW w:w="1065" w:type="dxa"/>
            <w:tcBorders>
              <w:top w:val="single" w:color="auto" w:sz="4" w:space="0"/>
              <w:left w:val="single" w:color="auto" w:sz="4" w:space="0"/>
              <w:bottom w:val="single" w:color="auto" w:sz="4" w:space="0"/>
              <w:right w:val="single" w:color="auto" w:sz="4" w:space="0"/>
            </w:tcBorders>
            <w:vAlign w:val="center"/>
          </w:tcPr>
          <w:p w14:paraId="514FD354">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1BDF28B1">
            <w:pPr>
              <w:pStyle w:val="29"/>
              <w:rPr>
                <w:rFonts w:ascii="宋体" w:hAnsi="宋体" w:eastAsia="宋体"/>
                <w:sz w:val="24"/>
                <w:szCs w:val="24"/>
                <w:highlight w:val="none"/>
              </w:rPr>
            </w:pPr>
            <w:r>
              <w:rPr>
                <w:rFonts w:hint="eastAsia" w:ascii="宋体" w:hAnsi="宋体" w:eastAsia="宋体"/>
                <w:sz w:val="24"/>
                <w:szCs w:val="24"/>
                <w:highlight w:val="none"/>
              </w:rPr>
              <w:t>开源组件</w:t>
            </w:r>
          </w:p>
        </w:tc>
        <w:tc>
          <w:tcPr>
            <w:tcW w:w="1198" w:type="dxa"/>
            <w:tcBorders>
              <w:top w:val="single" w:color="auto" w:sz="4" w:space="0"/>
              <w:left w:val="single" w:color="auto" w:sz="4" w:space="0"/>
              <w:bottom w:val="single" w:color="auto" w:sz="4" w:space="0"/>
              <w:right w:val="single" w:color="auto" w:sz="4" w:space="0"/>
            </w:tcBorders>
            <w:vAlign w:val="center"/>
          </w:tcPr>
          <w:p w14:paraId="114F5EA5">
            <w:pPr>
              <w:pStyle w:val="29"/>
              <w:jc w:val="center"/>
              <w:rPr>
                <w:rFonts w:ascii="宋体" w:hAnsi="宋体" w:eastAsia="宋体"/>
                <w:sz w:val="24"/>
                <w:szCs w:val="24"/>
                <w:highlight w:val="none"/>
              </w:rPr>
            </w:pPr>
            <w:r>
              <w:rPr>
                <w:rFonts w:ascii="宋体" w:hAnsi="宋体" w:eastAsia="宋体"/>
                <w:sz w:val="24"/>
                <w:szCs w:val="24"/>
                <w:highlight w:val="none"/>
              </w:rPr>
              <w:t>开源数据库</w:t>
            </w:r>
          </w:p>
        </w:tc>
        <w:tc>
          <w:tcPr>
            <w:tcW w:w="1168" w:type="dxa"/>
            <w:tcBorders>
              <w:top w:val="single" w:color="auto" w:sz="4" w:space="0"/>
              <w:left w:val="single" w:color="auto" w:sz="4" w:space="0"/>
              <w:bottom w:val="single" w:color="auto" w:sz="4" w:space="0"/>
              <w:right w:val="single" w:color="auto" w:sz="4" w:space="0"/>
            </w:tcBorders>
            <w:vAlign w:val="center"/>
          </w:tcPr>
          <w:p w14:paraId="45C8CB6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80767F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供应商可通过安装镜像内置、软件仓库或附加光盘等方式提供开源数据库，并对提供的开源组件进行签名认证，确保组件的安全性、稳定性、可靠性</w:t>
            </w:r>
          </w:p>
        </w:tc>
      </w:tr>
      <w:tr w14:paraId="0335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583" w:type="dxa"/>
            <w:tcBorders>
              <w:top w:val="single" w:color="auto" w:sz="4" w:space="0"/>
              <w:left w:val="single" w:color="auto" w:sz="4" w:space="0"/>
              <w:bottom w:val="single" w:color="auto" w:sz="4" w:space="0"/>
              <w:right w:val="single" w:color="auto" w:sz="4" w:space="0"/>
            </w:tcBorders>
            <w:vAlign w:val="center"/>
          </w:tcPr>
          <w:p w14:paraId="60CE6C28">
            <w:pPr>
              <w:pStyle w:val="29"/>
              <w:jc w:val="center"/>
              <w:rPr>
                <w:rFonts w:ascii="宋体" w:hAnsi="宋体" w:eastAsia="宋体"/>
                <w:sz w:val="24"/>
                <w:szCs w:val="24"/>
                <w:highlight w:val="none"/>
              </w:rPr>
            </w:pPr>
            <w:r>
              <w:rPr>
                <w:rFonts w:hint="eastAsia" w:ascii="宋体" w:hAnsi="宋体" w:eastAsia="宋体"/>
                <w:sz w:val="24"/>
                <w:szCs w:val="24"/>
                <w:highlight w:val="none"/>
              </w:rPr>
              <w:t>73</w:t>
            </w:r>
          </w:p>
        </w:tc>
        <w:tc>
          <w:tcPr>
            <w:tcW w:w="1065" w:type="dxa"/>
            <w:tcBorders>
              <w:top w:val="single" w:color="auto" w:sz="4" w:space="0"/>
              <w:left w:val="single" w:color="auto" w:sz="4" w:space="0"/>
              <w:bottom w:val="single" w:color="auto" w:sz="4" w:space="0"/>
              <w:right w:val="single" w:color="auto" w:sz="4" w:space="0"/>
            </w:tcBorders>
            <w:vAlign w:val="center"/>
          </w:tcPr>
          <w:p w14:paraId="2820E0D4">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86739E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16E6ACD">
            <w:pPr>
              <w:pStyle w:val="29"/>
              <w:jc w:val="center"/>
              <w:rPr>
                <w:rFonts w:ascii="宋体" w:hAnsi="宋体" w:eastAsia="宋体"/>
                <w:sz w:val="24"/>
                <w:szCs w:val="24"/>
                <w:highlight w:val="none"/>
              </w:rPr>
            </w:pPr>
            <w:r>
              <w:rPr>
                <w:rFonts w:ascii="宋体" w:hAnsi="宋体" w:eastAsia="宋体"/>
                <w:sz w:val="24"/>
                <w:szCs w:val="24"/>
                <w:highlight w:val="none"/>
              </w:rPr>
              <w:t>开源中间件</w:t>
            </w:r>
          </w:p>
        </w:tc>
        <w:tc>
          <w:tcPr>
            <w:tcW w:w="1168" w:type="dxa"/>
            <w:tcBorders>
              <w:top w:val="single" w:color="auto" w:sz="4" w:space="0"/>
              <w:left w:val="single" w:color="auto" w:sz="4" w:space="0"/>
              <w:bottom w:val="single" w:color="auto" w:sz="4" w:space="0"/>
              <w:right w:val="single" w:color="auto" w:sz="4" w:space="0"/>
            </w:tcBorders>
            <w:vAlign w:val="center"/>
          </w:tcPr>
          <w:p w14:paraId="5587D79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330DF7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供应商可通过安装镜像内置、软件仓库或附加光盘等方式提供开源中间件，并对提供的开源组件进行签名认证，确保组件的安全性、稳定性、可靠性</w:t>
            </w:r>
          </w:p>
        </w:tc>
      </w:tr>
      <w:tr w14:paraId="5E13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583" w:type="dxa"/>
            <w:tcBorders>
              <w:top w:val="single" w:color="auto" w:sz="4" w:space="0"/>
              <w:left w:val="single" w:color="auto" w:sz="4" w:space="0"/>
              <w:bottom w:val="single" w:color="auto" w:sz="4" w:space="0"/>
              <w:right w:val="single" w:color="auto" w:sz="4" w:space="0"/>
            </w:tcBorders>
            <w:vAlign w:val="center"/>
          </w:tcPr>
          <w:p w14:paraId="2450F606">
            <w:pPr>
              <w:pStyle w:val="29"/>
              <w:jc w:val="center"/>
              <w:rPr>
                <w:rFonts w:ascii="宋体" w:hAnsi="宋体" w:eastAsia="宋体"/>
                <w:sz w:val="24"/>
                <w:szCs w:val="24"/>
                <w:highlight w:val="none"/>
              </w:rPr>
            </w:pPr>
            <w:r>
              <w:rPr>
                <w:rFonts w:hint="eastAsia" w:ascii="宋体" w:hAnsi="宋体" w:eastAsia="宋体"/>
                <w:sz w:val="24"/>
                <w:szCs w:val="24"/>
                <w:highlight w:val="none"/>
              </w:rPr>
              <w:t>74</w:t>
            </w:r>
          </w:p>
        </w:tc>
        <w:tc>
          <w:tcPr>
            <w:tcW w:w="1065" w:type="dxa"/>
            <w:tcBorders>
              <w:top w:val="single" w:color="auto" w:sz="4" w:space="0"/>
              <w:left w:val="single" w:color="auto" w:sz="4" w:space="0"/>
              <w:bottom w:val="single" w:color="auto" w:sz="4" w:space="0"/>
              <w:right w:val="single" w:color="auto" w:sz="4" w:space="0"/>
            </w:tcBorders>
            <w:vAlign w:val="center"/>
          </w:tcPr>
          <w:p w14:paraId="3AD1F18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88CDF8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47520CB">
            <w:pPr>
              <w:pStyle w:val="29"/>
              <w:jc w:val="center"/>
              <w:rPr>
                <w:rFonts w:ascii="宋体" w:hAnsi="宋体" w:eastAsia="宋体"/>
                <w:sz w:val="24"/>
                <w:szCs w:val="24"/>
                <w:highlight w:val="none"/>
              </w:rPr>
            </w:pPr>
            <w:r>
              <w:rPr>
                <w:rFonts w:ascii="宋体" w:hAnsi="宋体" w:eastAsia="宋体"/>
                <w:sz w:val="24"/>
                <w:szCs w:val="24"/>
                <w:highlight w:val="none"/>
              </w:rPr>
              <w:t>单机虚拟化管理</w:t>
            </w:r>
          </w:p>
        </w:tc>
        <w:tc>
          <w:tcPr>
            <w:tcW w:w="1168" w:type="dxa"/>
            <w:tcBorders>
              <w:top w:val="single" w:color="auto" w:sz="4" w:space="0"/>
              <w:left w:val="single" w:color="auto" w:sz="4" w:space="0"/>
              <w:bottom w:val="single" w:color="auto" w:sz="4" w:space="0"/>
              <w:right w:val="single" w:color="auto" w:sz="4" w:space="0"/>
            </w:tcBorders>
            <w:vAlign w:val="center"/>
          </w:tcPr>
          <w:p w14:paraId="649DA18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C8E34D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供应商可通过安装镜像内置、软件仓库或附加光盘等方式提供开源单机虚拟化管理软件，并对提供的开源组件进行签名认证，确保组件的安全性、稳定性、可靠性</w:t>
            </w:r>
          </w:p>
        </w:tc>
      </w:tr>
      <w:tr w14:paraId="31E4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vAlign w:val="center"/>
          </w:tcPr>
          <w:p w14:paraId="797737C3">
            <w:pPr>
              <w:pStyle w:val="29"/>
              <w:jc w:val="center"/>
              <w:rPr>
                <w:rFonts w:ascii="宋体" w:hAnsi="宋体" w:eastAsia="宋体"/>
                <w:sz w:val="24"/>
                <w:szCs w:val="24"/>
                <w:highlight w:val="none"/>
              </w:rPr>
            </w:pPr>
            <w:r>
              <w:rPr>
                <w:rFonts w:hint="eastAsia" w:ascii="宋体" w:hAnsi="宋体" w:eastAsia="宋体"/>
                <w:sz w:val="24"/>
                <w:szCs w:val="24"/>
                <w:highlight w:val="none"/>
              </w:rPr>
              <w:t>75</w:t>
            </w:r>
          </w:p>
        </w:tc>
        <w:tc>
          <w:tcPr>
            <w:tcW w:w="1065" w:type="dxa"/>
            <w:tcBorders>
              <w:top w:val="single" w:color="auto" w:sz="4" w:space="0"/>
              <w:left w:val="single" w:color="auto" w:sz="4" w:space="0"/>
              <w:bottom w:val="single" w:color="auto" w:sz="4" w:space="0"/>
              <w:right w:val="single" w:color="auto" w:sz="4" w:space="0"/>
            </w:tcBorders>
            <w:vAlign w:val="center"/>
          </w:tcPr>
          <w:p w14:paraId="6AE5DD06">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048DE6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2F2D0B9">
            <w:pPr>
              <w:pStyle w:val="29"/>
              <w:jc w:val="center"/>
              <w:rPr>
                <w:rFonts w:ascii="宋体" w:hAnsi="宋体" w:eastAsia="宋体"/>
                <w:sz w:val="24"/>
                <w:szCs w:val="24"/>
                <w:highlight w:val="none"/>
              </w:rPr>
            </w:pPr>
            <w:r>
              <w:rPr>
                <w:rFonts w:ascii="宋体" w:hAnsi="宋体" w:eastAsia="宋体"/>
                <w:sz w:val="24"/>
                <w:szCs w:val="24"/>
                <w:highlight w:val="none"/>
              </w:rPr>
              <w:t>容器虚拟化软件</w:t>
            </w:r>
          </w:p>
        </w:tc>
        <w:tc>
          <w:tcPr>
            <w:tcW w:w="1168" w:type="dxa"/>
            <w:tcBorders>
              <w:top w:val="single" w:color="auto" w:sz="4" w:space="0"/>
              <w:left w:val="single" w:color="auto" w:sz="4" w:space="0"/>
              <w:bottom w:val="single" w:color="auto" w:sz="4" w:space="0"/>
              <w:right w:val="single" w:color="auto" w:sz="4" w:space="0"/>
            </w:tcBorders>
            <w:vAlign w:val="center"/>
          </w:tcPr>
          <w:p w14:paraId="7B9E15F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DB96F9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供应商可通过安装镜像内置、软件仓库或附加光盘等方式提供开源容器虚拟化软件，并对提供的开源组件进行签名认证，确保组件的安全性、稳定性、可靠性</w:t>
            </w:r>
          </w:p>
        </w:tc>
      </w:tr>
      <w:tr w14:paraId="14F8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583" w:type="dxa"/>
            <w:tcBorders>
              <w:top w:val="single" w:color="auto" w:sz="4" w:space="0"/>
              <w:left w:val="single" w:color="auto" w:sz="4" w:space="0"/>
              <w:bottom w:val="single" w:color="auto" w:sz="4" w:space="0"/>
              <w:right w:val="single" w:color="auto" w:sz="4" w:space="0"/>
            </w:tcBorders>
            <w:vAlign w:val="center"/>
          </w:tcPr>
          <w:p w14:paraId="204201CE">
            <w:pPr>
              <w:pStyle w:val="29"/>
              <w:jc w:val="center"/>
              <w:rPr>
                <w:rFonts w:ascii="宋体" w:hAnsi="宋体" w:eastAsia="宋体"/>
                <w:sz w:val="24"/>
                <w:szCs w:val="24"/>
                <w:highlight w:val="none"/>
              </w:rPr>
            </w:pPr>
            <w:r>
              <w:rPr>
                <w:rFonts w:hint="eastAsia" w:ascii="宋体" w:hAnsi="宋体" w:eastAsia="宋体"/>
                <w:sz w:val="24"/>
                <w:szCs w:val="24"/>
                <w:highlight w:val="none"/>
              </w:rPr>
              <w:t>76</w:t>
            </w:r>
          </w:p>
        </w:tc>
        <w:tc>
          <w:tcPr>
            <w:tcW w:w="1065" w:type="dxa"/>
            <w:tcBorders>
              <w:top w:val="single" w:color="auto" w:sz="4" w:space="0"/>
              <w:left w:val="single" w:color="auto" w:sz="4" w:space="0"/>
              <w:bottom w:val="single" w:color="auto" w:sz="4" w:space="0"/>
              <w:right w:val="single" w:color="auto" w:sz="4" w:space="0"/>
            </w:tcBorders>
            <w:vAlign w:val="center"/>
          </w:tcPr>
          <w:p w14:paraId="42A302CA">
            <w:pPr>
              <w:pStyle w:val="29"/>
              <w:rPr>
                <w:rFonts w:ascii="宋体" w:hAnsi="宋体" w:eastAsia="宋体"/>
                <w:sz w:val="24"/>
                <w:szCs w:val="24"/>
                <w:highlight w:val="none"/>
              </w:rPr>
            </w:pPr>
          </w:p>
          <w:p w14:paraId="6D141F8D">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64F4888">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00BAFC04">
            <w:pPr>
              <w:pStyle w:val="29"/>
              <w:jc w:val="center"/>
              <w:rPr>
                <w:rFonts w:ascii="宋体" w:hAnsi="宋体" w:eastAsia="宋体"/>
                <w:sz w:val="24"/>
                <w:szCs w:val="24"/>
                <w:highlight w:val="none"/>
              </w:rPr>
            </w:pPr>
            <w:r>
              <w:rPr>
                <w:rFonts w:ascii="宋体" w:hAnsi="宋体" w:eastAsia="宋体"/>
                <w:sz w:val="24"/>
                <w:szCs w:val="24"/>
                <w:highlight w:val="none"/>
              </w:rPr>
              <w:t>容器管理工具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5553C94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2D0B18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供应商可通过安装镜像内置、软件仓库或附加光盘等方式提供开源容器管理工具，并对提供的开源组件进行签名认证，确保组件的安全性、稳定性、可靠性</w:t>
            </w:r>
          </w:p>
        </w:tc>
      </w:tr>
      <w:tr w14:paraId="0E99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trPr>
        <w:tc>
          <w:tcPr>
            <w:tcW w:w="583" w:type="dxa"/>
            <w:tcBorders>
              <w:top w:val="single" w:color="auto" w:sz="4" w:space="0"/>
              <w:left w:val="single" w:color="auto" w:sz="4" w:space="0"/>
              <w:bottom w:val="single" w:color="auto" w:sz="4" w:space="0"/>
              <w:right w:val="single" w:color="auto" w:sz="4" w:space="0"/>
            </w:tcBorders>
            <w:vAlign w:val="center"/>
          </w:tcPr>
          <w:p w14:paraId="17564BA3">
            <w:pPr>
              <w:pStyle w:val="29"/>
              <w:jc w:val="center"/>
              <w:rPr>
                <w:rFonts w:ascii="宋体" w:hAnsi="宋体" w:eastAsia="宋体"/>
                <w:sz w:val="24"/>
                <w:szCs w:val="24"/>
                <w:highlight w:val="none"/>
              </w:rPr>
            </w:pPr>
            <w:r>
              <w:rPr>
                <w:rFonts w:hint="eastAsia" w:ascii="宋体" w:hAnsi="宋体" w:eastAsia="宋体"/>
                <w:sz w:val="24"/>
                <w:szCs w:val="24"/>
                <w:highlight w:val="none"/>
              </w:rPr>
              <w:t>77</w:t>
            </w:r>
          </w:p>
        </w:tc>
        <w:tc>
          <w:tcPr>
            <w:tcW w:w="1065" w:type="dxa"/>
            <w:tcBorders>
              <w:top w:val="single" w:color="auto" w:sz="4" w:space="0"/>
              <w:left w:val="single" w:color="auto" w:sz="4" w:space="0"/>
              <w:bottom w:val="single" w:color="auto" w:sz="4" w:space="0"/>
              <w:right w:val="single" w:color="auto" w:sz="4" w:space="0"/>
            </w:tcBorders>
            <w:vAlign w:val="center"/>
          </w:tcPr>
          <w:p w14:paraId="72B08FE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D971A2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4D776F5">
            <w:pPr>
              <w:pStyle w:val="29"/>
              <w:jc w:val="center"/>
              <w:rPr>
                <w:rFonts w:ascii="宋体" w:hAnsi="宋体" w:eastAsia="宋体"/>
                <w:sz w:val="24"/>
                <w:szCs w:val="24"/>
                <w:highlight w:val="none"/>
              </w:rPr>
            </w:pPr>
            <w:r>
              <w:rPr>
                <w:rFonts w:ascii="宋体" w:hAnsi="宋体" w:eastAsia="宋体"/>
                <w:sz w:val="24"/>
                <w:szCs w:val="24"/>
                <w:highlight w:val="none"/>
              </w:rPr>
              <w:t>分布式存储软件</w:t>
            </w:r>
          </w:p>
        </w:tc>
        <w:tc>
          <w:tcPr>
            <w:tcW w:w="1168" w:type="dxa"/>
            <w:tcBorders>
              <w:top w:val="single" w:color="auto" w:sz="4" w:space="0"/>
              <w:left w:val="single" w:color="auto" w:sz="4" w:space="0"/>
              <w:bottom w:val="single" w:color="auto" w:sz="4" w:space="0"/>
              <w:right w:val="single" w:color="auto" w:sz="4" w:space="0"/>
            </w:tcBorders>
            <w:vAlign w:val="center"/>
          </w:tcPr>
          <w:p w14:paraId="33BCD88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75A82E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供应商可通过安装镜像内置、软件仓库或附加光盘等方式提供开源分布式存储软件，并对提供的开源组件进行签名认证，确保组件的安全性、稳定性、可靠性</w:t>
            </w:r>
          </w:p>
        </w:tc>
      </w:tr>
      <w:tr w14:paraId="14D9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trPr>
        <w:tc>
          <w:tcPr>
            <w:tcW w:w="583" w:type="dxa"/>
            <w:tcBorders>
              <w:top w:val="single" w:color="auto" w:sz="4" w:space="0"/>
              <w:left w:val="single" w:color="auto" w:sz="4" w:space="0"/>
              <w:bottom w:val="single" w:color="auto" w:sz="4" w:space="0"/>
              <w:right w:val="single" w:color="auto" w:sz="4" w:space="0"/>
            </w:tcBorders>
            <w:vAlign w:val="center"/>
          </w:tcPr>
          <w:p w14:paraId="2778E50B">
            <w:pPr>
              <w:pStyle w:val="29"/>
              <w:jc w:val="center"/>
              <w:rPr>
                <w:rFonts w:ascii="宋体" w:hAnsi="宋体" w:eastAsia="宋体"/>
                <w:sz w:val="24"/>
                <w:szCs w:val="24"/>
                <w:highlight w:val="none"/>
              </w:rPr>
            </w:pPr>
            <w:r>
              <w:rPr>
                <w:rFonts w:hint="eastAsia" w:ascii="宋体" w:hAnsi="宋体" w:eastAsia="宋体"/>
                <w:sz w:val="24"/>
                <w:szCs w:val="24"/>
                <w:highlight w:val="none"/>
              </w:rPr>
              <w:t>78</w:t>
            </w:r>
          </w:p>
        </w:tc>
        <w:tc>
          <w:tcPr>
            <w:tcW w:w="1065" w:type="dxa"/>
            <w:tcBorders>
              <w:top w:val="single" w:color="auto" w:sz="4" w:space="0"/>
              <w:left w:val="single" w:color="auto" w:sz="4" w:space="0"/>
              <w:bottom w:val="single" w:color="auto" w:sz="4" w:space="0"/>
              <w:right w:val="single" w:color="auto" w:sz="4" w:space="0"/>
            </w:tcBorders>
            <w:vAlign w:val="center"/>
          </w:tcPr>
          <w:p w14:paraId="4776A5E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B17744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1E99BEB">
            <w:pPr>
              <w:pStyle w:val="29"/>
              <w:jc w:val="center"/>
              <w:rPr>
                <w:rFonts w:ascii="宋体" w:hAnsi="宋体" w:eastAsia="宋体"/>
                <w:sz w:val="24"/>
                <w:szCs w:val="24"/>
                <w:highlight w:val="none"/>
              </w:rPr>
            </w:pPr>
            <w:r>
              <w:rPr>
                <w:rFonts w:ascii="宋体" w:hAnsi="宋体" w:eastAsia="宋体"/>
                <w:sz w:val="24"/>
                <w:szCs w:val="24"/>
                <w:highlight w:val="none"/>
              </w:rPr>
              <w:t>云计算管理平台</w:t>
            </w:r>
          </w:p>
        </w:tc>
        <w:tc>
          <w:tcPr>
            <w:tcW w:w="1168" w:type="dxa"/>
            <w:tcBorders>
              <w:top w:val="single" w:color="auto" w:sz="4" w:space="0"/>
              <w:left w:val="single" w:color="auto" w:sz="4" w:space="0"/>
              <w:bottom w:val="single" w:color="auto" w:sz="4" w:space="0"/>
              <w:right w:val="single" w:color="auto" w:sz="4" w:space="0"/>
            </w:tcBorders>
            <w:vAlign w:val="center"/>
          </w:tcPr>
          <w:p w14:paraId="113AE83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605785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供应商可通过安装镜像内置、软件仓库或附加光盘等方式提供开源云计算管理平台，并对提供的开源组件进行签名认证，确保组件的安全性、稳定性、可靠性</w:t>
            </w:r>
          </w:p>
        </w:tc>
      </w:tr>
      <w:tr w14:paraId="4720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583" w:type="dxa"/>
            <w:tcBorders>
              <w:top w:val="single" w:color="auto" w:sz="4" w:space="0"/>
              <w:left w:val="single" w:color="auto" w:sz="4" w:space="0"/>
              <w:bottom w:val="single" w:color="auto" w:sz="4" w:space="0"/>
              <w:right w:val="single" w:color="auto" w:sz="4" w:space="0"/>
            </w:tcBorders>
            <w:vAlign w:val="center"/>
          </w:tcPr>
          <w:p w14:paraId="4CD92F34">
            <w:pPr>
              <w:pStyle w:val="29"/>
              <w:jc w:val="center"/>
              <w:rPr>
                <w:rFonts w:ascii="宋体" w:hAnsi="宋体" w:eastAsia="宋体"/>
                <w:sz w:val="24"/>
                <w:szCs w:val="24"/>
                <w:highlight w:val="none"/>
              </w:rPr>
            </w:pPr>
            <w:r>
              <w:rPr>
                <w:rFonts w:hint="eastAsia" w:ascii="宋体" w:hAnsi="宋体" w:eastAsia="宋体"/>
                <w:sz w:val="24"/>
                <w:szCs w:val="24"/>
                <w:highlight w:val="none"/>
              </w:rPr>
              <w:t>79</w:t>
            </w:r>
          </w:p>
        </w:tc>
        <w:tc>
          <w:tcPr>
            <w:tcW w:w="1065" w:type="dxa"/>
            <w:tcBorders>
              <w:top w:val="single" w:color="auto" w:sz="4" w:space="0"/>
              <w:left w:val="single" w:color="auto" w:sz="4" w:space="0"/>
              <w:bottom w:val="single" w:color="auto" w:sz="4" w:space="0"/>
              <w:right w:val="single" w:color="auto" w:sz="4" w:space="0"/>
            </w:tcBorders>
            <w:vAlign w:val="center"/>
          </w:tcPr>
          <w:p w14:paraId="088C54F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5ACFA633">
            <w:pPr>
              <w:pStyle w:val="29"/>
              <w:rPr>
                <w:rFonts w:ascii="宋体" w:hAnsi="宋体" w:eastAsia="宋体"/>
                <w:sz w:val="24"/>
                <w:szCs w:val="24"/>
                <w:highlight w:val="none"/>
              </w:rPr>
            </w:pPr>
            <w:r>
              <w:rPr>
                <w:rFonts w:hint="eastAsia" w:ascii="宋体" w:hAnsi="宋体" w:eastAsia="宋体"/>
                <w:sz w:val="24"/>
                <w:szCs w:val="24"/>
                <w:highlight w:val="none"/>
              </w:rPr>
              <w:t>虚拟化</w:t>
            </w:r>
          </w:p>
        </w:tc>
        <w:tc>
          <w:tcPr>
            <w:tcW w:w="1198" w:type="dxa"/>
            <w:tcBorders>
              <w:top w:val="single" w:color="auto" w:sz="4" w:space="0"/>
              <w:left w:val="single" w:color="auto" w:sz="4" w:space="0"/>
              <w:bottom w:val="single" w:color="auto" w:sz="4" w:space="0"/>
              <w:right w:val="single" w:color="auto" w:sz="4" w:space="0"/>
            </w:tcBorders>
            <w:vAlign w:val="center"/>
          </w:tcPr>
          <w:p w14:paraId="43F686D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虚拟化部署</w:t>
            </w:r>
          </w:p>
        </w:tc>
        <w:tc>
          <w:tcPr>
            <w:tcW w:w="1168" w:type="dxa"/>
            <w:tcBorders>
              <w:top w:val="single" w:color="auto" w:sz="4" w:space="0"/>
              <w:left w:val="single" w:color="auto" w:sz="4" w:space="0"/>
              <w:bottom w:val="single" w:color="auto" w:sz="4" w:space="0"/>
              <w:right w:val="single" w:color="auto" w:sz="4" w:space="0"/>
            </w:tcBorders>
            <w:vAlign w:val="center"/>
          </w:tcPr>
          <w:p w14:paraId="381ADB0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77FCF7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操作系统支持在KVM、Xen、Hyper-V虚拟机上安装部署操作系统</w:t>
            </w:r>
          </w:p>
        </w:tc>
      </w:tr>
      <w:tr w14:paraId="5C8F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8" w:hRule="atLeast"/>
        </w:trPr>
        <w:tc>
          <w:tcPr>
            <w:tcW w:w="583" w:type="dxa"/>
            <w:tcBorders>
              <w:top w:val="single" w:color="auto" w:sz="4" w:space="0"/>
              <w:left w:val="single" w:color="auto" w:sz="4" w:space="0"/>
              <w:bottom w:val="single" w:color="auto" w:sz="4" w:space="0"/>
              <w:right w:val="single" w:color="auto" w:sz="4" w:space="0"/>
            </w:tcBorders>
            <w:vAlign w:val="center"/>
          </w:tcPr>
          <w:p w14:paraId="57C3203B">
            <w:pPr>
              <w:pStyle w:val="29"/>
              <w:jc w:val="center"/>
              <w:rPr>
                <w:rFonts w:ascii="宋体" w:hAnsi="宋体" w:eastAsia="宋体"/>
                <w:sz w:val="24"/>
                <w:szCs w:val="24"/>
                <w:highlight w:val="none"/>
              </w:rPr>
            </w:pPr>
            <w:r>
              <w:rPr>
                <w:rFonts w:hint="eastAsia" w:ascii="宋体" w:hAnsi="宋体" w:eastAsia="宋体"/>
                <w:sz w:val="24"/>
                <w:szCs w:val="24"/>
                <w:highlight w:val="none"/>
              </w:rPr>
              <w:t>80</w:t>
            </w:r>
          </w:p>
        </w:tc>
        <w:tc>
          <w:tcPr>
            <w:tcW w:w="1065" w:type="dxa"/>
            <w:tcBorders>
              <w:top w:val="single" w:color="auto" w:sz="4" w:space="0"/>
              <w:left w:val="single" w:color="auto" w:sz="4" w:space="0"/>
              <w:bottom w:val="single" w:color="auto" w:sz="4" w:space="0"/>
              <w:right w:val="single" w:color="auto" w:sz="4" w:space="0"/>
            </w:tcBorders>
            <w:vAlign w:val="center"/>
          </w:tcPr>
          <w:p w14:paraId="2ECBB8E0">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FA54D8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F0370D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内核虚拟化(KVM)</w:t>
            </w:r>
          </w:p>
        </w:tc>
        <w:tc>
          <w:tcPr>
            <w:tcW w:w="1168" w:type="dxa"/>
            <w:tcBorders>
              <w:top w:val="single" w:color="auto" w:sz="4" w:space="0"/>
              <w:left w:val="single" w:color="auto" w:sz="4" w:space="0"/>
              <w:bottom w:val="single" w:color="auto" w:sz="4" w:space="0"/>
              <w:right w:val="single" w:color="auto" w:sz="4" w:space="0"/>
            </w:tcBorders>
            <w:vAlign w:val="center"/>
          </w:tcPr>
          <w:p w14:paraId="3FAF308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3DE879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KVM虚拟化：对虚拟机进行启、停等管理操作；对虚拟机硬盘做快照并从快照恢复；兼容qemu、libvirt标准接口；支持UEFI或legacyBIOS方式启动；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r>
      <w:tr w14:paraId="6866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trPr>
        <w:tc>
          <w:tcPr>
            <w:tcW w:w="583" w:type="dxa"/>
            <w:tcBorders>
              <w:top w:val="single" w:color="auto" w:sz="4" w:space="0"/>
              <w:left w:val="single" w:color="auto" w:sz="4" w:space="0"/>
              <w:bottom w:val="single" w:color="auto" w:sz="4" w:space="0"/>
              <w:right w:val="single" w:color="auto" w:sz="4" w:space="0"/>
            </w:tcBorders>
            <w:vAlign w:val="center"/>
          </w:tcPr>
          <w:p w14:paraId="453A4A85">
            <w:pPr>
              <w:pStyle w:val="29"/>
              <w:jc w:val="center"/>
              <w:rPr>
                <w:rFonts w:ascii="宋体" w:hAnsi="宋体" w:eastAsia="宋体"/>
                <w:sz w:val="24"/>
                <w:szCs w:val="24"/>
                <w:highlight w:val="none"/>
              </w:rPr>
            </w:pPr>
            <w:r>
              <w:rPr>
                <w:rFonts w:hint="eastAsia" w:ascii="宋体" w:hAnsi="宋体" w:eastAsia="宋体"/>
                <w:sz w:val="24"/>
                <w:szCs w:val="24"/>
                <w:highlight w:val="none"/>
              </w:rPr>
              <w:t>81</w:t>
            </w:r>
          </w:p>
        </w:tc>
        <w:tc>
          <w:tcPr>
            <w:tcW w:w="1065" w:type="dxa"/>
            <w:tcBorders>
              <w:top w:val="single" w:color="auto" w:sz="4" w:space="0"/>
              <w:left w:val="single" w:color="auto" w:sz="4" w:space="0"/>
              <w:bottom w:val="single" w:color="auto" w:sz="4" w:space="0"/>
              <w:right w:val="single" w:color="auto" w:sz="4" w:space="0"/>
            </w:tcBorders>
            <w:vAlign w:val="center"/>
          </w:tcPr>
          <w:p w14:paraId="5E00133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6D250A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1F9137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KVM虚拟机管理</w:t>
            </w:r>
          </w:p>
        </w:tc>
        <w:tc>
          <w:tcPr>
            <w:tcW w:w="1168" w:type="dxa"/>
            <w:tcBorders>
              <w:top w:val="single" w:color="auto" w:sz="4" w:space="0"/>
              <w:left w:val="single" w:color="auto" w:sz="4" w:space="0"/>
              <w:bottom w:val="single" w:color="auto" w:sz="4" w:space="0"/>
              <w:right w:val="single" w:color="auto" w:sz="4" w:space="0"/>
            </w:tcBorders>
            <w:vAlign w:val="center"/>
          </w:tcPr>
          <w:p w14:paraId="6011D28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28EDCA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r>
      <w:tr w14:paraId="65CD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trPr>
        <w:tc>
          <w:tcPr>
            <w:tcW w:w="583" w:type="dxa"/>
            <w:tcBorders>
              <w:top w:val="single" w:color="auto" w:sz="4" w:space="0"/>
              <w:left w:val="single" w:color="auto" w:sz="4" w:space="0"/>
              <w:bottom w:val="single" w:color="auto" w:sz="4" w:space="0"/>
              <w:right w:val="single" w:color="auto" w:sz="4" w:space="0"/>
            </w:tcBorders>
            <w:vAlign w:val="center"/>
          </w:tcPr>
          <w:p w14:paraId="7CB9FAED">
            <w:pPr>
              <w:pStyle w:val="29"/>
              <w:jc w:val="center"/>
              <w:rPr>
                <w:rFonts w:ascii="宋体" w:hAnsi="宋体" w:eastAsia="宋体"/>
                <w:sz w:val="24"/>
                <w:szCs w:val="24"/>
                <w:highlight w:val="none"/>
              </w:rPr>
            </w:pPr>
            <w:r>
              <w:rPr>
                <w:rFonts w:hint="eastAsia" w:ascii="宋体" w:hAnsi="宋体" w:eastAsia="宋体"/>
                <w:sz w:val="24"/>
                <w:szCs w:val="24"/>
                <w:highlight w:val="none"/>
              </w:rPr>
              <w:t>82</w:t>
            </w:r>
          </w:p>
        </w:tc>
        <w:tc>
          <w:tcPr>
            <w:tcW w:w="1065" w:type="dxa"/>
            <w:tcBorders>
              <w:top w:val="single" w:color="auto" w:sz="4" w:space="0"/>
              <w:left w:val="single" w:color="auto" w:sz="4" w:space="0"/>
              <w:bottom w:val="single" w:color="auto" w:sz="4" w:space="0"/>
              <w:right w:val="single" w:color="auto" w:sz="4" w:space="0"/>
            </w:tcBorders>
            <w:vAlign w:val="center"/>
          </w:tcPr>
          <w:p w14:paraId="1CF97B5D">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1B94B304">
            <w:pPr>
              <w:pStyle w:val="29"/>
              <w:rPr>
                <w:rFonts w:ascii="宋体" w:hAnsi="宋体" w:eastAsia="宋体"/>
                <w:sz w:val="24"/>
                <w:szCs w:val="24"/>
                <w:highlight w:val="none"/>
              </w:rPr>
            </w:pPr>
            <w:r>
              <w:rPr>
                <w:rFonts w:hint="eastAsia" w:ascii="宋体" w:hAnsi="宋体" w:eastAsia="宋体"/>
                <w:sz w:val="24"/>
                <w:szCs w:val="24"/>
                <w:highlight w:val="none"/>
              </w:rPr>
              <w:t>容器</w:t>
            </w:r>
          </w:p>
        </w:tc>
        <w:tc>
          <w:tcPr>
            <w:tcW w:w="1198" w:type="dxa"/>
            <w:tcBorders>
              <w:top w:val="single" w:color="auto" w:sz="4" w:space="0"/>
              <w:left w:val="single" w:color="auto" w:sz="4" w:space="0"/>
              <w:bottom w:val="single" w:color="auto" w:sz="4" w:space="0"/>
              <w:right w:val="single" w:color="auto" w:sz="4" w:space="0"/>
            </w:tcBorders>
            <w:vAlign w:val="center"/>
          </w:tcPr>
          <w:p w14:paraId="31C8DF8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容器虚拟化</w:t>
            </w:r>
          </w:p>
        </w:tc>
        <w:tc>
          <w:tcPr>
            <w:tcW w:w="1168" w:type="dxa"/>
            <w:tcBorders>
              <w:top w:val="single" w:color="auto" w:sz="4" w:space="0"/>
              <w:left w:val="single" w:color="auto" w:sz="4" w:space="0"/>
              <w:bottom w:val="single" w:color="auto" w:sz="4" w:space="0"/>
              <w:right w:val="single" w:color="auto" w:sz="4" w:space="0"/>
            </w:tcBorders>
            <w:vAlign w:val="center"/>
          </w:tcPr>
          <w:p w14:paraId="6606A58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D2811B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tc>
      </w:tr>
      <w:tr w14:paraId="10C6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46A130A7">
            <w:pPr>
              <w:pStyle w:val="29"/>
              <w:jc w:val="center"/>
              <w:rPr>
                <w:rFonts w:ascii="宋体" w:hAnsi="宋体" w:eastAsia="宋体"/>
                <w:sz w:val="24"/>
                <w:szCs w:val="24"/>
                <w:highlight w:val="none"/>
              </w:rPr>
            </w:pPr>
            <w:r>
              <w:rPr>
                <w:rFonts w:hint="eastAsia" w:ascii="宋体" w:hAnsi="宋体" w:eastAsia="宋体"/>
                <w:sz w:val="24"/>
                <w:szCs w:val="24"/>
                <w:highlight w:val="none"/>
              </w:rPr>
              <w:t>83</w:t>
            </w:r>
          </w:p>
        </w:tc>
        <w:tc>
          <w:tcPr>
            <w:tcW w:w="1065" w:type="dxa"/>
            <w:tcBorders>
              <w:top w:val="single" w:color="auto" w:sz="4" w:space="0"/>
              <w:left w:val="single" w:color="auto" w:sz="4" w:space="0"/>
              <w:bottom w:val="single" w:color="auto" w:sz="4" w:space="0"/>
              <w:right w:val="single" w:color="auto" w:sz="4" w:space="0"/>
            </w:tcBorders>
            <w:vAlign w:val="center"/>
          </w:tcPr>
          <w:p w14:paraId="75E2D46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5E79AD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C6DA13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容器镜像和存储管理</w:t>
            </w:r>
          </w:p>
        </w:tc>
        <w:tc>
          <w:tcPr>
            <w:tcW w:w="1168" w:type="dxa"/>
            <w:tcBorders>
              <w:top w:val="single" w:color="auto" w:sz="4" w:space="0"/>
              <w:left w:val="single" w:color="auto" w:sz="4" w:space="0"/>
              <w:bottom w:val="single" w:color="auto" w:sz="4" w:space="0"/>
              <w:right w:val="single" w:color="auto" w:sz="4" w:space="0"/>
            </w:tcBorders>
            <w:vAlign w:val="center"/>
          </w:tcPr>
          <w:p w14:paraId="29BEFA5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72D704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操作系统支持容器镜像导入、导出；支持容器镜像分层保存、导入</w:t>
            </w:r>
          </w:p>
        </w:tc>
      </w:tr>
      <w:tr w14:paraId="7FD9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6" w:hRule="atLeast"/>
        </w:trPr>
        <w:tc>
          <w:tcPr>
            <w:tcW w:w="583" w:type="dxa"/>
            <w:tcBorders>
              <w:top w:val="single" w:color="auto" w:sz="4" w:space="0"/>
              <w:left w:val="single" w:color="auto" w:sz="4" w:space="0"/>
              <w:bottom w:val="single" w:color="auto" w:sz="4" w:space="0"/>
              <w:right w:val="single" w:color="auto" w:sz="4" w:space="0"/>
            </w:tcBorders>
            <w:vAlign w:val="center"/>
          </w:tcPr>
          <w:p w14:paraId="16437B0C">
            <w:pPr>
              <w:pStyle w:val="29"/>
              <w:jc w:val="center"/>
              <w:rPr>
                <w:rFonts w:ascii="宋体" w:hAnsi="宋体" w:eastAsia="宋体"/>
                <w:sz w:val="24"/>
                <w:szCs w:val="24"/>
                <w:highlight w:val="none"/>
              </w:rPr>
            </w:pPr>
            <w:r>
              <w:rPr>
                <w:rFonts w:hint="eastAsia" w:ascii="宋体" w:hAnsi="宋体" w:eastAsia="宋体"/>
                <w:sz w:val="24"/>
                <w:szCs w:val="24"/>
                <w:highlight w:val="none"/>
              </w:rPr>
              <w:t>84</w:t>
            </w:r>
          </w:p>
        </w:tc>
        <w:tc>
          <w:tcPr>
            <w:tcW w:w="1065" w:type="dxa"/>
            <w:tcBorders>
              <w:top w:val="single" w:color="auto" w:sz="4" w:space="0"/>
              <w:left w:val="single" w:color="auto" w:sz="4" w:space="0"/>
              <w:bottom w:val="single" w:color="auto" w:sz="4" w:space="0"/>
              <w:right w:val="single" w:color="auto" w:sz="4" w:space="0"/>
            </w:tcBorders>
            <w:vAlign w:val="center"/>
          </w:tcPr>
          <w:p w14:paraId="050787B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B594DC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9CF48E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容器资源隔离和调配</w:t>
            </w:r>
          </w:p>
        </w:tc>
        <w:tc>
          <w:tcPr>
            <w:tcW w:w="1168" w:type="dxa"/>
            <w:tcBorders>
              <w:top w:val="single" w:color="auto" w:sz="4" w:space="0"/>
              <w:left w:val="single" w:color="auto" w:sz="4" w:space="0"/>
              <w:bottom w:val="single" w:color="auto" w:sz="4" w:space="0"/>
              <w:right w:val="single" w:color="auto" w:sz="4" w:space="0"/>
            </w:tcBorders>
            <w:vAlign w:val="center"/>
          </w:tcPr>
          <w:p w14:paraId="117E20B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B8A388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14:paraId="113B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2C4B380F">
            <w:pPr>
              <w:pStyle w:val="29"/>
              <w:jc w:val="center"/>
              <w:rPr>
                <w:rFonts w:ascii="宋体" w:hAnsi="宋体" w:eastAsia="宋体"/>
                <w:sz w:val="24"/>
                <w:szCs w:val="24"/>
                <w:highlight w:val="none"/>
                <w:lang w:eastAsia="zh-CN"/>
              </w:rPr>
            </w:pPr>
          </w:p>
          <w:p w14:paraId="27D426FC">
            <w:pPr>
              <w:pStyle w:val="29"/>
              <w:jc w:val="center"/>
              <w:rPr>
                <w:rFonts w:ascii="宋体" w:hAnsi="宋体" w:eastAsia="宋体"/>
                <w:sz w:val="24"/>
                <w:szCs w:val="24"/>
                <w:highlight w:val="none"/>
              </w:rPr>
            </w:pPr>
            <w:r>
              <w:rPr>
                <w:rFonts w:hint="eastAsia" w:ascii="宋体" w:hAnsi="宋体" w:eastAsia="宋体"/>
                <w:sz w:val="24"/>
                <w:szCs w:val="24"/>
                <w:highlight w:val="none"/>
              </w:rPr>
              <w:t>85</w:t>
            </w:r>
          </w:p>
        </w:tc>
        <w:tc>
          <w:tcPr>
            <w:tcW w:w="1065" w:type="dxa"/>
            <w:tcBorders>
              <w:top w:val="single" w:color="auto" w:sz="4" w:space="0"/>
              <w:left w:val="single" w:color="auto" w:sz="4" w:space="0"/>
              <w:bottom w:val="single" w:color="auto" w:sz="4" w:space="0"/>
              <w:right w:val="single" w:color="auto" w:sz="4" w:space="0"/>
            </w:tcBorders>
            <w:vAlign w:val="center"/>
          </w:tcPr>
          <w:p w14:paraId="6F637908">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5B7F10FC">
            <w:pPr>
              <w:pStyle w:val="29"/>
              <w:rPr>
                <w:rFonts w:ascii="宋体" w:hAnsi="宋体" w:eastAsia="宋体"/>
                <w:sz w:val="24"/>
                <w:szCs w:val="24"/>
                <w:highlight w:val="none"/>
              </w:rPr>
            </w:pPr>
            <w:r>
              <w:rPr>
                <w:rFonts w:hint="eastAsia" w:ascii="宋体" w:hAnsi="宋体" w:eastAsia="宋体"/>
                <w:sz w:val="24"/>
                <w:szCs w:val="24"/>
                <w:highlight w:val="none"/>
              </w:rPr>
              <w:t>中文支持</w:t>
            </w:r>
          </w:p>
        </w:tc>
        <w:tc>
          <w:tcPr>
            <w:tcW w:w="1198" w:type="dxa"/>
            <w:tcBorders>
              <w:top w:val="single" w:color="auto" w:sz="4" w:space="0"/>
              <w:left w:val="single" w:color="auto" w:sz="4" w:space="0"/>
              <w:bottom w:val="single" w:color="auto" w:sz="4" w:space="0"/>
              <w:right w:val="single" w:color="auto" w:sz="4" w:space="0"/>
            </w:tcBorders>
            <w:vAlign w:val="center"/>
          </w:tcPr>
          <w:p w14:paraId="7C54D2C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字符编码集</w:t>
            </w:r>
          </w:p>
        </w:tc>
        <w:tc>
          <w:tcPr>
            <w:tcW w:w="1168" w:type="dxa"/>
            <w:tcBorders>
              <w:top w:val="single" w:color="auto" w:sz="4" w:space="0"/>
              <w:left w:val="single" w:color="auto" w:sz="4" w:space="0"/>
              <w:bottom w:val="single" w:color="auto" w:sz="4" w:space="0"/>
              <w:right w:val="single" w:color="auto" w:sz="4" w:space="0"/>
            </w:tcBorders>
            <w:vAlign w:val="center"/>
          </w:tcPr>
          <w:p w14:paraId="6755461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AA2FD4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操作系统应符合GB18030的要求</w:t>
            </w:r>
          </w:p>
        </w:tc>
      </w:tr>
      <w:tr w14:paraId="6AF7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3" w:type="dxa"/>
            <w:tcBorders>
              <w:top w:val="single" w:color="auto" w:sz="4" w:space="0"/>
              <w:left w:val="single" w:color="auto" w:sz="4" w:space="0"/>
              <w:bottom w:val="single" w:color="auto" w:sz="4" w:space="0"/>
              <w:right w:val="single" w:color="auto" w:sz="4" w:space="0"/>
            </w:tcBorders>
            <w:vAlign w:val="center"/>
          </w:tcPr>
          <w:p w14:paraId="76F6D9D6">
            <w:pPr>
              <w:pStyle w:val="29"/>
              <w:jc w:val="center"/>
              <w:rPr>
                <w:rFonts w:ascii="宋体" w:hAnsi="宋体" w:eastAsia="宋体"/>
                <w:sz w:val="24"/>
                <w:szCs w:val="24"/>
                <w:highlight w:val="none"/>
              </w:rPr>
            </w:pPr>
            <w:r>
              <w:rPr>
                <w:rFonts w:hint="eastAsia" w:ascii="宋体" w:hAnsi="宋体" w:eastAsia="宋体"/>
                <w:sz w:val="24"/>
                <w:szCs w:val="24"/>
                <w:highlight w:val="none"/>
              </w:rPr>
              <w:t>86</w:t>
            </w:r>
          </w:p>
        </w:tc>
        <w:tc>
          <w:tcPr>
            <w:tcW w:w="1065" w:type="dxa"/>
            <w:tcBorders>
              <w:top w:val="single" w:color="auto" w:sz="4" w:space="0"/>
              <w:left w:val="single" w:color="auto" w:sz="4" w:space="0"/>
              <w:bottom w:val="single" w:color="auto" w:sz="4" w:space="0"/>
              <w:right w:val="single" w:color="auto" w:sz="4" w:space="0"/>
            </w:tcBorders>
            <w:vAlign w:val="center"/>
          </w:tcPr>
          <w:p w14:paraId="0A7975D4">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C4584A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6EF72A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中文帮助文档</w:t>
            </w:r>
          </w:p>
        </w:tc>
        <w:tc>
          <w:tcPr>
            <w:tcW w:w="1168" w:type="dxa"/>
            <w:tcBorders>
              <w:top w:val="single" w:color="auto" w:sz="4" w:space="0"/>
              <w:left w:val="single" w:color="auto" w:sz="4" w:space="0"/>
              <w:bottom w:val="single" w:color="auto" w:sz="4" w:space="0"/>
              <w:right w:val="single" w:color="auto" w:sz="4" w:space="0"/>
            </w:tcBorders>
            <w:vAlign w:val="center"/>
          </w:tcPr>
          <w:p w14:paraId="0F3C4A2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8ADC2C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操作系统内置中文帮助文档</w:t>
            </w:r>
          </w:p>
        </w:tc>
      </w:tr>
      <w:tr w14:paraId="55F8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F3E450D">
            <w:pPr>
              <w:pStyle w:val="29"/>
              <w:jc w:val="center"/>
              <w:rPr>
                <w:rFonts w:ascii="宋体" w:hAnsi="宋体" w:eastAsia="宋体"/>
                <w:sz w:val="24"/>
                <w:szCs w:val="24"/>
                <w:highlight w:val="none"/>
              </w:rPr>
            </w:pPr>
            <w:r>
              <w:rPr>
                <w:rFonts w:hint="eastAsia" w:ascii="宋体" w:hAnsi="宋体" w:eastAsia="宋体"/>
                <w:sz w:val="24"/>
                <w:szCs w:val="24"/>
                <w:highlight w:val="none"/>
              </w:rPr>
              <w:t>87</w:t>
            </w:r>
          </w:p>
        </w:tc>
        <w:tc>
          <w:tcPr>
            <w:tcW w:w="1065" w:type="dxa"/>
            <w:tcBorders>
              <w:top w:val="single" w:color="auto" w:sz="4" w:space="0"/>
              <w:left w:val="single" w:color="auto" w:sz="4" w:space="0"/>
              <w:bottom w:val="single" w:color="auto" w:sz="4" w:space="0"/>
              <w:right w:val="single" w:color="auto" w:sz="4" w:space="0"/>
            </w:tcBorders>
            <w:vAlign w:val="center"/>
          </w:tcPr>
          <w:p w14:paraId="387AE018">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BC5767F">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08BEB99">
            <w:pPr>
              <w:pStyle w:val="29"/>
              <w:jc w:val="center"/>
              <w:rPr>
                <w:rFonts w:ascii="宋体" w:hAnsi="宋体" w:eastAsia="宋体"/>
                <w:sz w:val="24"/>
                <w:szCs w:val="24"/>
                <w:highlight w:val="none"/>
              </w:rPr>
            </w:pPr>
            <w:r>
              <w:rPr>
                <w:rFonts w:ascii="宋体" w:hAnsi="宋体" w:eastAsia="宋体"/>
                <w:sz w:val="24"/>
                <w:szCs w:val="24"/>
                <w:highlight w:val="none"/>
              </w:rPr>
              <w:t>多语言图形界面</w:t>
            </w:r>
          </w:p>
        </w:tc>
        <w:tc>
          <w:tcPr>
            <w:tcW w:w="1168" w:type="dxa"/>
            <w:tcBorders>
              <w:top w:val="single" w:color="auto" w:sz="4" w:space="0"/>
              <w:left w:val="single" w:color="auto" w:sz="4" w:space="0"/>
              <w:bottom w:val="single" w:color="auto" w:sz="4" w:space="0"/>
              <w:right w:val="single" w:color="auto" w:sz="4" w:space="0"/>
            </w:tcBorders>
            <w:vAlign w:val="center"/>
          </w:tcPr>
          <w:p w14:paraId="54CAFDF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D3A29A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操作系统的多文种图形用户界面应支持GB18030规定</w:t>
            </w:r>
          </w:p>
        </w:tc>
      </w:tr>
      <w:tr w14:paraId="6091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583" w:type="dxa"/>
            <w:tcBorders>
              <w:top w:val="single" w:color="auto" w:sz="4" w:space="0"/>
              <w:left w:val="single" w:color="auto" w:sz="4" w:space="0"/>
              <w:bottom w:val="single" w:color="auto" w:sz="4" w:space="0"/>
              <w:right w:val="single" w:color="auto" w:sz="4" w:space="0"/>
            </w:tcBorders>
            <w:vAlign w:val="center"/>
          </w:tcPr>
          <w:p w14:paraId="7C8DFDD3">
            <w:pPr>
              <w:pStyle w:val="29"/>
              <w:jc w:val="center"/>
              <w:rPr>
                <w:rFonts w:ascii="宋体" w:hAnsi="宋体" w:eastAsia="宋体"/>
                <w:sz w:val="24"/>
                <w:szCs w:val="24"/>
                <w:highlight w:val="none"/>
              </w:rPr>
            </w:pPr>
            <w:r>
              <w:rPr>
                <w:rFonts w:hint="eastAsia" w:ascii="宋体" w:hAnsi="宋体" w:eastAsia="宋体"/>
                <w:sz w:val="24"/>
                <w:szCs w:val="24"/>
                <w:highlight w:val="none"/>
              </w:rPr>
              <w:t>88</w:t>
            </w:r>
          </w:p>
        </w:tc>
        <w:tc>
          <w:tcPr>
            <w:tcW w:w="1065" w:type="dxa"/>
            <w:tcBorders>
              <w:top w:val="single" w:color="auto" w:sz="4" w:space="0"/>
              <w:left w:val="single" w:color="auto" w:sz="4" w:space="0"/>
              <w:bottom w:val="single" w:color="auto" w:sz="4" w:space="0"/>
              <w:right w:val="single" w:color="auto" w:sz="4" w:space="0"/>
            </w:tcBorders>
            <w:vAlign w:val="center"/>
          </w:tcPr>
          <w:p w14:paraId="0CC75892">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EDEB0A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75AC2D4">
            <w:pPr>
              <w:pStyle w:val="29"/>
              <w:jc w:val="center"/>
              <w:rPr>
                <w:rFonts w:ascii="宋体" w:hAnsi="宋体" w:eastAsia="宋体"/>
                <w:sz w:val="24"/>
                <w:szCs w:val="24"/>
                <w:highlight w:val="none"/>
              </w:rPr>
            </w:pPr>
            <w:r>
              <w:rPr>
                <w:rFonts w:ascii="宋体" w:hAnsi="宋体" w:eastAsia="宋体"/>
                <w:sz w:val="24"/>
                <w:szCs w:val="24"/>
                <w:highlight w:val="none"/>
              </w:rPr>
              <w:t>中文图形界面</w:t>
            </w:r>
          </w:p>
        </w:tc>
        <w:tc>
          <w:tcPr>
            <w:tcW w:w="1168" w:type="dxa"/>
            <w:tcBorders>
              <w:top w:val="single" w:color="auto" w:sz="4" w:space="0"/>
              <w:left w:val="single" w:color="auto" w:sz="4" w:space="0"/>
              <w:bottom w:val="single" w:color="auto" w:sz="4" w:space="0"/>
              <w:right w:val="single" w:color="auto" w:sz="4" w:space="0"/>
            </w:tcBorders>
            <w:vAlign w:val="center"/>
          </w:tcPr>
          <w:p w14:paraId="480B3E8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EA5B8D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操作系统支持中文图形操作界面</w:t>
            </w:r>
          </w:p>
        </w:tc>
      </w:tr>
      <w:tr w14:paraId="6702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299BA217">
            <w:pPr>
              <w:pStyle w:val="29"/>
              <w:jc w:val="center"/>
              <w:rPr>
                <w:rFonts w:ascii="宋体" w:hAnsi="宋体" w:eastAsia="宋体"/>
                <w:sz w:val="24"/>
                <w:szCs w:val="24"/>
                <w:highlight w:val="none"/>
              </w:rPr>
            </w:pPr>
            <w:r>
              <w:rPr>
                <w:rFonts w:hint="eastAsia" w:ascii="宋体" w:hAnsi="宋体" w:eastAsia="宋体"/>
                <w:sz w:val="24"/>
                <w:szCs w:val="24"/>
                <w:highlight w:val="none"/>
              </w:rPr>
              <w:t>89</w:t>
            </w:r>
          </w:p>
        </w:tc>
        <w:tc>
          <w:tcPr>
            <w:tcW w:w="1065" w:type="dxa"/>
            <w:tcBorders>
              <w:top w:val="single" w:color="auto" w:sz="4" w:space="0"/>
              <w:left w:val="single" w:color="auto" w:sz="4" w:space="0"/>
              <w:bottom w:val="single" w:color="auto" w:sz="4" w:space="0"/>
              <w:right w:val="single" w:color="auto" w:sz="4" w:space="0"/>
            </w:tcBorders>
            <w:vAlign w:val="center"/>
          </w:tcPr>
          <w:p w14:paraId="287D35D3">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17F4241E">
            <w:pPr>
              <w:pStyle w:val="29"/>
              <w:rPr>
                <w:rFonts w:ascii="宋体" w:hAnsi="宋体" w:eastAsia="宋体"/>
                <w:sz w:val="24"/>
                <w:szCs w:val="24"/>
                <w:highlight w:val="none"/>
              </w:rPr>
            </w:pPr>
            <w:r>
              <w:rPr>
                <w:rFonts w:hint="eastAsia" w:ascii="宋体" w:hAnsi="宋体" w:eastAsia="宋体"/>
                <w:sz w:val="24"/>
                <w:szCs w:val="24"/>
                <w:highlight w:val="none"/>
              </w:rPr>
              <w:t>管理工具</w:t>
            </w:r>
          </w:p>
        </w:tc>
        <w:tc>
          <w:tcPr>
            <w:tcW w:w="1198" w:type="dxa"/>
            <w:tcBorders>
              <w:top w:val="single" w:color="auto" w:sz="4" w:space="0"/>
              <w:left w:val="single" w:color="auto" w:sz="4" w:space="0"/>
              <w:bottom w:val="single" w:color="auto" w:sz="4" w:space="0"/>
              <w:right w:val="single" w:color="auto" w:sz="4" w:space="0"/>
            </w:tcBorders>
            <w:vAlign w:val="center"/>
          </w:tcPr>
          <w:p w14:paraId="2DCBF79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系统信息查看工具</w:t>
            </w:r>
          </w:p>
        </w:tc>
        <w:tc>
          <w:tcPr>
            <w:tcW w:w="1168" w:type="dxa"/>
            <w:tcBorders>
              <w:top w:val="single" w:color="auto" w:sz="4" w:space="0"/>
              <w:left w:val="single" w:color="auto" w:sz="4" w:space="0"/>
              <w:bottom w:val="single" w:color="auto" w:sz="4" w:space="0"/>
              <w:right w:val="single" w:color="auto" w:sz="4" w:space="0"/>
            </w:tcBorders>
            <w:vAlign w:val="center"/>
          </w:tcPr>
          <w:p w14:paraId="28486D1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0F1E0B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操作系统支持查看系统版本、内核版本、内存容量、CPU型号等信息</w:t>
            </w:r>
          </w:p>
        </w:tc>
      </w:tr>
      <w:tr w14:paraId="235E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vAlign w:val="center"/>
          </w:tcPr>
          <w:p w14:paraId="342C3BC0">
            <w:pPr>
              <w:pStyle w:val="29"/>
              <w:jc w:val="center"/>
              <w:rPr>
                <w:rFonts w:ascii="宋体" w:hAnsi="宋体" w:eastAsia="宋体"/>
                <w:sz w:val="24"/>
                <w:szCs w:val="24"/>
                <w:highlight w:val="none"/>
                <w:lang w:eastAsia="zh-CN"/>
              </w:rPr>
            </w:pPr>
          </w:p>
          <w:p w14:paraId="5DC68AE6">
            <w:pPr>
              <w:pStyle w:val="29"/>
              <w:jc w:val="center"/>
              <w:rPr>
                <w:rFonts w:ascii="宋体" w:hAnsi="宋体" w:eastAsia="宋体"/>
                <w:sz w:val="24"/>
                <w:szCs w:val="24"/>
                <w:highlight w:val="none"/>
              </w:rPr>
            </w:pPr>
            <w:r>
              <w:rPr>
                <w:rFonts w:hint="eastAsia" w:ascii="宋体" w:hAnsi="宋体" w:eastAsia="宋体"/>
                <w:sz w:val="24"/>
                <w:szCs w:val="24"/>
                <w:highlight w:val="none"/>
              </w:rPr>
              <w:t>90</w:t>
            </w:r>
          </w:p>
        </w:tc>
        <w:tc>
          <w:tcPr>
            <w:tcW w:w="1065" w:type="dxa"/>
            <w:tcBorders>
              <w:top w:val="single" w:color="auto" w:sz="4" w:space="0"/>
              <w:left w:val="single" w:color="auto" w:sz="4" w:space="0"/>
              <w:bottom w:val="single" w:color="auto" w:sz="4" w:space="0"/>
              <w:right w:val="single" w:color="auto" w:sz="4" w:space="0"/>
            </w:tcBorders>
            <w:vAlign w:val="center"/>
          </w:tcPr>
          <w:p w14:paraId="584E7B9D">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7B4945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2777F3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4E4F045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D13C1B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操作系统支持多网口自动连接、网络地址（常被称为“IP地址”）设置、DNS设置、路由设置；支持多网卡链路聚合，模式类型包括但不仅限于轮询、主备、802.3AD动态链路聚合</w:t>
            </w:r>
          </w:p>
        </w:tc>
      </w:tr>
      <w:tr w14:paraId="3288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56652A6">
            <w:pPr>
              <w:pStyle w:val="29"/>
              <w:jc w:val="center"/>
              <w:rPr>
                <w:rFonts w:ascii="宋体" w:hAnsi="宋体" w:eastAsia="宋体"/>
                <w:sz w:val="24"/>
                <w:szCs w:val="24"/>
                <w:highlight w:val="none"/>
                <w:lang w:eastAsia="zh-CN"/>
              </w:rPr>
            </w:pPr>
          </w:p>
          <w:p w14:paraId="53152291">
            <w:pPr>
              <w:pStyle w:val="29"/>
              <w:jc w:val="center"/>
              <w:rPr>
                <w:rFonts w:ascii="宋体" w:hAnsi="宋体" w:eastAsia="宋体"/>
                <w:sz w:val="24"/>
                <w:szCs w:val="24"/>
                <w:highlight w:val="none"/>
              </w:rPr>
            </w:pPr>
            <w:r>
              <w:rPr>
                <w:rFonts w:hint="eastAsia" w:ascii="宋体" w:hAnsi="宋体" w:eastAsia="宋体"/>
                <w:sz w:val="24"/>
                <w:szCs w:val="24"/>
                <w:highlight w:val="none"/>
              </w:rPr>
              <w:t>91</w:t>
            </w:r>
          </w:p>
        </w:tc>
        <w:tc>
          <w:tcPr>
            <w:tcW w:w="1065" w:type="dxa"/>
            <w:tcBorders>
              <w:top w:val="single" w:color="auto" w:sz="4" w:space="0"/>
              <w:left w:val="single" w:color="auto" w:sz="4" w:space="0"/>
              <w:bottom w:val="single" w:color="auto" w:sz="4" w:space="0"/>
              <w:right w:val="single" w:color="auto" w:sz="4" w:space="0"/>
            </w:tcBorders>
            <w:vAlign w:val="center"/>
          </w:tcPr>
          <w:p w14:paraId="44451488">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3E8573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2E25B7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日期和时间管理工具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0E5482E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4631B9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操作系统可设置时间同步服务器地址，支持局域网和广域网的同步设置</w:t>
            </w:r>
          </w:p>
        </w:tc>
      </w:tr>
      <w:tr w14:paraId="5635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3D1C27CA">
            <w:pPr>
              <w:pStyle w:val="29"/>
              <w:jc w:val="center"/>
              <w:rPr>
                <w:rFonts w:ascii="宋体" w:hAnsi="宋体" w:eastAsia="宋体"/>
                <w:sz w:val="24"/>
                <w:szCs w:val="24"/>
                <w:highlight w:val="none"/>
                <w:lang w:eastAsia="zh-CN"/>
              </w:rPr>
            </w:pPr>
          </w:p>
          <w:p w14:paraId="012E82C4">
            <w:pPr>
              <w:pStyle w:val="29"/>
              <w:jc w:val="center"/>
              <w:rPr>
                <w:rFonts w:ascii="宋体" w:hAnsi="宋体" w:eastAsia="宋体"/>
                <w:sz w:val="24"/>
                <w:szCs w:val="24"/>
                <w:highlight w:val="none"/>
              </w:rPr>
            </w:pPr>
            <w:r>
              <w:rPr>
                <w:rFonts w:hint="eastAsia" w:ascii="宋体" w:hAnsi="宋体" w:eastAsia="宋体"/>
                <w:sz w:val="24"/>
                <w:szCs w:val="24"/>
                <w:highlight w:val="none"/>
              </w:rPr>
              <w:t>92</w:t>
            </w:r>
          </w:p>
        </w:tc>
        <w:tc>
          <w:tcPr>
            <w:tcW w:w="1065" w:type="dxa"/>
            <w:tcBorders>
              <w:top w:val="single" w:color="auto" w:sz="4" w:space="0"/>
              <w:left w:val="single" w:color="auto" w:sz="4" w:space="0"/>
              <w:bottom w:val="single" w:color="auto" w:sz="4" w:space="0"/>
              <w:right w:val="single" w:color="auto" w:sz="4" w:space="0"/>
            </w:tcBorders>
            <w:vAlign w:val="center"/>
          </w:tcPr>
          <w:p w14:paraId="26BB7A66">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C8B7F5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8BF818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日志服务管理工具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1D70D0F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C2DBF8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操作系统支持收集系统日志</w:t>
            </w:r>
          </w:p>
        </w:tc>
      </w:tr>
      <w:tr w14:paraId="1A32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337E80CD">
            <w:pPr>
              <w:pStyle w:val="29"/>
              <w:jc w:val="center"/>
              <w:rPr>
                <w:rFonts w:ascii="宋体" w:hAnsi="宋体" w:eastAsia="宋体"/>
                <w:sz w:val="24"/>
                <w:szCs w:val="24"/>
                <w:highlight w:val="none"/>
                <w:lang w:eastAsia="zh-CN"/>
              </w:rPr>
            </w:pPr>
          </w:p>
          <w:p w14:paraId="3D0F6C39">
            <w:pPr>
              <w:pStyle w:val="29"/>
              <w:jc w:val="center"/>
              <w:rPr>
                <w:rFonts w:ascii="宋体" w:hAnsi="宋体" w:eastAsia="宋体"/>
                <w:sz w:val="24"/>
                <w:szCs w:val="24"/>
                <w:highlight w:val="none"/>
              </w:rPr>
            </w:pPr>
            <w:r>
              <w:rPr>
                <w:rFonts w:hint="eastAsia" w:ascii="宋体" w:hAnsi="宋体" w:eastAsia="宋体"/>
                <w:sz w:val="24"/>
                <w:szCs w:val="24"/>
                <w:highlight w:val="none"/>
              </w:rPr>
              <w:t>93</w:t>
            </w:r>
          </w:p>
        </w:tc>
        <w:tc>
          <w:tcPr>
            <w:tcW w:w="1065" w:type="dxa"/>
            <w:tcBorders>
              <w:top w:val="single" w:color="auto" w:sz="4" w:space="0"/>
              <w:left w:val="single" w:color="auto" w:sz="4" w:space="0"/>
              <w:bottom w:val="single" w:color="auto" w:sz="4" w:space="0"/>
              <w:right w:val="single" w:color="auto" w:sz="4" w:space="0"/>
            </w:tcBorders>
            <w:vAlign w:val="center"/>
          </w:tcPr>
          <w:p w14:paraId="0871B03D">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D35929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F62217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帐户管理工具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50A1857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BC2F5E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操作系统支持帐户添加、删除、属性修改等</w:t>
            </w:r>
          </w:p>
        </w:tc>
      </w:tr>
      <w:tr w14:paraId="6350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7A7BCB02">
            <w:pPr>
              <w:pStyle w:val="29"/>
              <w:jc w:val="center"/>
              <w:rPr>
                <w:rFonts w:ascii="宋体" w:hAnsi="宋体" w:eastAsia="宋体"/>
                <w:sz w:val="24"/>
                <w:szCs w:val="24"/>
                <w:highlight w:val="none"/>
              </w:rPr>
            </w:pPr>
            <w:r>
              <w:rPr>
                <w:rFonts w:hint="eastAsia" w:ascii="宋体" w:hAnsi="宋体" w:eastAsia="宋体"/>
                <w:sz w:val="24"/>
                <w:szCs w:val="24"/>
                <w:highlight w:val="none"/>
              </w:rPr>
              <w:t>94</w:t>
            </w:r>
          </w:p>
        </w:tc>
        <w:tc>
          <w:tcPr>
            <w:tcW w:w="1065" w:type="dxa"/>
            <w:tcBorders>
              <w:top w:val="single" w:color="auto" w:sz="4" w:space="0"/>
              <w:left w:val="single" w:color="auto" w:sz="4" w:space="0"/>
              <w:bottom w:val="single" w:color="auto" w:sz="4" w:space="0"/>
              <w:right w:val="single" w:color="auto" w:sz="4" w:space="0"/>
            </w:tcBorders>
            <w:vAlign w:val="center"/>
          </w:tcPr>
          <w:p w14:paraId="68D6EB2F">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A71816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D85285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用户操作审计工具</w:t>
            </w:r>
          </w:p>
        </w:tc>
        <w:tc>
          <w:tcPr>
            <w:tcW w:w="1168" w:type="dxa"/>
            <w:tcBorders>
              <w:top w:val="single" w:color="auto" w:sz="4" w:space="0"/>
              <w:left w:val="single" w:color="auto" w:sz="4" w:space="0"/>
              <w:bottom w:val="single" w:color="auto" w:sz="4" w:space="0"/>
              <w:right w:val="single" w:color="auto" w:sz="4" w:space="0"/>
            </w:tcBorders>
            <w:vAlign w:val="center"/>
          </w:tcPr>
          <w:p w14:paraId="386D241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BEE9D7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操作系统支持用户操作痕迹查询</w:t>
            </w:r>
          </w:p>
        </w:tc>
      </w:tr>
      <w:tr w14:paraId="4EBC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CD13629">
            <w:pPr>
              <w:pStyle w:val="29"/>
              <w:jc w:val="center"/>
              <w:rPr>
                <w:rFonts w:ascii="宋体" w:hAnsi="宋体" w:eastAsia="宋体"/>
                <w:sz w:val="24"/>
                <w:szCs w:val="24"/>
                <w:highlight w:val="none"/>
                <w:lang w:eastAsia="zh-CN"/>
              </w:rPr>
            </w:pPr>
          </w:p>
          <w:p w14:paraId="2E7A4419">
            <w:pPr>
              <w:pStyle w:val="29"/>
              <w:jc w:val="center"/>
              <w:rPr>
                <w:rFonts w:ascii="宋体" w:hAnsi="宋体" w:eastAsia="宋体"/>
                <w:sz w:val="24"/>
                <w:szCs w:val="24"/>
                <w:highlight w:val="none"/>
              </w:rPr>
            </w:pPr>
            <w:r>
              <w:rPr>
                <w:rFonts w:hint="eastAsia" w:ascii="宋体" w:hAnsi="宋体" w:eastAsia="宋体"/>
                <w:sz w:val="24"/>
                <w:szCs w:val="24"/>
                <w:highlight w:val="none"/>
              </w:rPr>
              <w:t>95</w:t>
            </w:r>
          </w:p>
        </w:tc>
        <w:tc>
          <w:tcPr>
            <w:tcW w:w="1065" w:type="dxa"/>
            <w:tcBorders>
              <w:top w:val="single" w:color="auto" w:sz="4" w:space="0"/>
              <w:left w:val="single" w:color="auto" w:sz="4" w:space="0"/>
              <w:bottom w:val="single" w:color="auto" w:sz="4" w:space="0"/>
              <w:right w:val="single" w:color="auto" w:sz="4" w:space="0"/>
            </w:tcBorders>
            <w:vAlign w:val="center"/>
          </w:tcPr>
          <w:p w14:paraId="2246A7AE">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2E2364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B72085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32B29A1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A222275">
            <w:pPr>
              <w:pStyle w:val="29"/>
              <w:rPr>
                <w:rFonts w:ascii="宋体" w:hAnsi="宋体" w:eastAsia="宋体"/>
                <w:sz w:val="24"/>
                <w:szCs w:val="24"/>
                <w:highlight w:val="none"/>
              </w:rPr>
            </w:pPr>
            <w:r>
              <w:rPr>
                <w:rFonts w:hint="eastAsia" w:ascii="宋体" w:hAnsi="宋体" w:eastAsia="宋体"/>
                <w:sz w:val="24"/>
                <w:szCs w:val="24"/>
                <w:highlight w:val="none"/>
              </w:rPr>
              <w:t>操作系统支持EXT、XFS、NTFS、FAT、SWAP等多种格式的分区管理</w:t>
            </w:r>
          </w:p>
        </w:tc>
      </w:tr>
      <w:tr w14:paraId="36C7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583" w:type="dxa"/>
            <w:tcBorders>
              <w:top w:val="single" w:color="auto" w:sz="4" w:space="0"/>
              <w:left w:val="single" w:color="auto" w:sz="4" w:space="0"/>
              <w:bottom w:val="single" w:color="auto" w:sz="4" w:space="0"/>
              <w:right w:val="single" w:color="auto" w:sz="4" w:space="0"/>
            </w:tcBorders>
            <w:vAlign w:val="center"/>
          </w:tcPr>
          <w:p w14:paraId="26CC70DA">
            <w:pPr>
              <w:pStyle w:val="29"/>
              <w:jc w:val="center"/>
              <w:rPr>
                <w:rFonts w:ascii="宋体" w:hAnsi="宋体" w:eastAsia="宋体"/>
                <w:sz w:val="24"/>
                <w:szCs w:val="24"/>
                <w:highlight w:val="none"/>
              </w:rPr>
            </w:pPr>
            <w:r>
              <w:rPr>
                <w:rFonts w:hint="eastAsia" w:ascii="宋体" w:hAnsi="宋体" w:eastAsia="宋体"/>
                <w:sz w:val="24"/>
                <w:szCs w:val="24"/>
                <w:highlight w:val="none"/>
              </w:rPr>
              <w:t>96</w:t>
            </w:r>
          </w:p>
        </w:tc>
        <w:tc>
          <w:tcPr>
            <w:tcW w:w="1065" w:type="dxa"/>
            <w:tcBorders>
              <w:top w:val="single" w:color="auto" w:sz="4" w:space="0"/>
              <w:left w:val="single" w:color="auto" w:sz="4" w:space="0"/>
              <w:bottom w:val="single" w:color="auto" w:sz="4" w:space="0"/>
              <w:right w:val="single" w:color="auto" w:sz="4" w:space="0"/>
            </w:tcBorders>
            <w:vAlign w:val="center"/>
          </w:tcPr>
          <w:p w14:paraId="71DA6D5A">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13813750">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47ABC89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SNMP协议工具包</w:t>
            </w:r>
          </w:p>
        </w:tc>
        <w:tc>
          <w:tcPr>
            <w:tcW w:w="1168" w:type="dxa"/>
            <w:tcBorders>
              <w:top w:val="single" w:color="auto" w:sz="4" w:space="0"/>
              <w:left w:val="single" w:color="auto" w:sz="4" w:space="0"/>
              <w:bottom w:val="single" w:color="auto" w:sz="4" w:space="0"/>
              <w:right w:val="single" w:color="auto" w:sz="4" w:space="0"/>
            </w:tcBorders>
            <w:vAlign w:val="center"/>
          </w:tcPr>
          <w:p w14:paraId="49F54A6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1CAE27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操作系统支持SNMP设备和操作信息检索</w:t>
            </w:r>
          </w:p>
        </w:tc>
      </w:tr>
      <w:tr w14:paraId="3DBB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7729E2B5">
            <w:pPr>
              <w:pStyle w:val="29"/>
              <w:jc w:val="center"/>
              <w:rPr>
                <w:rFonts w:ascii="宋体" w:hAnsi="宋体" w:eastAsia="宋体"/>
                <w:sz w:val="24"/>
                <w:szCs w:val="24"/>
                <w:highlight w:val="none"/>
                <w:lang w:eastAsia="zh-CN"/>
              </w:rPr>
            </w:pPr>
          </w:p>
          <w:p w14:paraId="014E3ABA">
            <w:pPr>
              <w:pStyle w:val="29"/>
              <w:jc w:val="center"/>
              <w:rPr>
                <w:rFonts w:ascii="宋体" w:hAnsi="宋体" w:eastAsia="宋体"/>
                <w:sz w:val="24"/>
                <w:szCs w:val="24"/>
                <w:highlight w:val="none"/>
              </w:rPr>
            </w:pPr>
            <w:r>
              <w:rPr>
                <w:rFonts w:hint="eastAsia" w:ascii="宋体" w:hAnsi="宋体" w:eastAsia="宋体"/>
                <w:sz w:val="24"/>
                <w:szCs w:val="24"/>
                <w:highlight w:val="none"/>
              </w:rPr>
              <w:t>97</w:t>
            </w:r>
          </w:p>
        </w:tc>
        <w:tc>
          <w:tcPr>
            <w:tcW w:w="1065" w:type="dxa"/>
            <w:tcBorders>
              <w:top w:val="single" w:color="auto" w:sz="4" w:space="0"/>
              <w:left w:val="single" w:color="auto" w:sz="4" w:space="0"/>
              <w:bottom w:val="single" w:color="auto" w:sz="4" w:space="0"/>
              <w:right w:val="single" w:color="auto" w:sz="4" w:space="0"/>
            </w:tcBorders>
            <w:vAlign w:val="center"/>
          </w:tcPr>
          <w:p w14:paraId="0F2B3CBB">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B90BEFF">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274326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文本终端连接工具</w:t>
            </w:r>
          </w:p>
        </w:tc>
        <w:tc>
          <w:tcPr>
            <w:tcW w:w="1168" w:type="dxa"/>
            <w:tcBorders>
              <w:top w:val="single" w:color="auto" w:sz="4" w:space="0"/>
              <w:left w:val="single" w:color="auto" w:sz="4" w:space="0"/>
              <w:bottom w:val="single" w:color="auto" w:sz="4" w:space="0"/>
              <w:right w:val="single" w:color="auto" w:sz="4" w:space="0"/>
            </w:tcBorders>
            <w:vAlign w:val="center"/>
          </w:tcPr>
          <w:p w14:paraId="4D24A1A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C355EF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操作系统支持多终端协同管理</w:t>
            </w:r>
          </w:p>
        </w:tc>
      </w:tr>
      <w:tr w14:paraId="1C20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74A45817">
            <w:pPr>
              <w:pStyle w:val="29"/>
              <w:jc w:val="center"/>
              <w:rPr>
                <w:rFonts w:ascii="宋体" w:hAnsi="宋体" w:eastAsia="宋体"/>
                <w:sz w:val="24"/>
                <w:szCs w:val="24"/>
                <w:highlight w:val="none"/>
                <w:lang w:eastAsia="zh-CN"/>
              </w:rPr>
            </w:pPr>
          </w:p>
          <w:p w14:paraId="393EB540">
            <w:pPr>
              <w:pStyle w:val="29"/>
              <w:jc w:val="center"/>
              <w:rPr>
                <w:rFonts w:ascii="宋体" w:hAnsi="宋体" w:eastAsia="宋体"/>
                <w:sz w:val="24"/>
                <w:szCs w:val="24"/>
                <w:highlight w:val="none"/>
              </w:rPr>
            </w:pPr>
            <w:r>
              <w:rPr>
                <w:rFonts w:hint="eastAsia" w:ascii="宋体" w:hAnsi="宋体" w:eastAsia="宋体"/>
                <w:sz w:val="24"/>
                <w:szCs w:val="24"/>
                <w:highlight w:val="none"/>
              </w:rPr>
              <w:t>98</w:t>
            </w:r>
          </w:p>
        </w:tc>
        <w:tc>
          <w:tcPr>
            <w:tcW w:w="1065" w:type="dxa"/>
            <w:tcBorders>
              <w:top w:val="single" w:color="auto" w:sz="4" w:space="0"/>
              <w:left w:val="single" w:color="auto" w:sz="4" w:space="0"/>
              <w:bottom w:val="single" w:color="auto" w:sz="4" w:space="0"/>
              <w:right w:val="single" w:color="auto" w:sz="4" w:space="0"/>
            </w:tcBorders>
            <w:vAlign w:val="center"/>
          </w:tcPr>
          <w:p w14:paraId="7D47BCF2">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7D2B08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FF493C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服务管理工具集</w:t>
            </w:r>
          </w:p>
        </w:tc>
        <w:tc>
          <w:tcPr>
            <w:tcW w:w="1168" w:type="dxa"/>
            <w:tcBorders>
              <w:top w:val="single" w:color="auto" w:sz="4" w:space="0"/>
              <w:left w:val="single" w:color="auto" w:sz="4" w:space="0"/>
              <w:bottom w:val="single" w:color="auto" w:sz="4" w:space="0"/>
              <w:right w:val="single" w:color="auto" w:sz="4" w:space="0"/>
            </w:tcBorders>
            <w:vAlign w:val="center"/>
          </w:tcPr>
          <w:p w14:paraId="219C6EC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C2917C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操作系统支持服务启动与停止，查看服务状态及日志，查询服务启动顺序及依赖关系</w:t>
            </w:r>
          </w:p>
        </w:tc>
      </w:tr>
      <w:tr w14:paraId="137D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720EE316">
            <w:pPr>
              <w:pStyle w:val="29"/>
              <w:jc w:val="center"/>
              <w:rPr>
                <w:rFonts w:ascii="宋体" w:hAnsi="宋体" w:eastAsia="宋体"/>
                <w:sz w:val="24"/>
                <w:szCs w:val="24"/>
                <w:highlight w:val="none"/>
                <w:lang w:eastAsia="zh-CN"/>
              </w:rPr>
            </w:pPr>
          </w:p>
          <w:p w14:paraId="25D57C60">
            <w:pPr>
              <w:pStyle w:val="29"/>
              <w:jc w:val="center"/>
              <w:rPr>
                <w:rFonts w:ascii="宋体" w:hAnsi="宋体" w:eastAsia="宋体"/>
                <w:sz w:val="24"/>
                <w:szCs w:val="24"/>
                <w:highlight w:val="none"/>
              </w:rPr>
            </w:pPr>
            <w:r>
              <w:rPr>
                <w:rFonts w:hint="eastAsia" w:ascii="宋体" w:hAnsi="宋体" w:eastAsia="宋体"/>
                <w:sz w:val="24"/>
                <w:szCs w:val="24"/>
                <w:highlight w:val="none"/>
              </w:rPr>
              <w:t>99</w:t>
            </w:r>
          </w:p>
        </w:tc>
        <w:tc>
          <w:tcPr>
            <w:tcW w:w="1065" w:type="dxa"/>
            <w:tcBorders>
              <w:top w:val="single" w:color="auto" w:sz="4" w:space="0"/>
              <w:left w:val="single" w:color="auto" w:sz="4" w:space="0"/>
              <w:bottom w:val="single" w:color="auto" w:sz="4" w:space="0"/>
              <w:right w:val="single" w:color="auto" w:sz="4" w:space="0"/>
            </w:tcBorders>
            <w:vAlign w:val="center"/>
          </w:tcPr>
          <w:p w14:paraId="714124F4">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799246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9C7C60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配置管理工具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3F369BC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4B888C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操作系统提供配置管理工具，可以简化任务配置及服务管理</w:t>
            </w:r>
          </w:p>
        </w:tc>
      </w:tr>
      <w:tr w14:paraId="2C7D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6EA5DB2">
            <w:pPr>
              <w:pStyle w:val="29"/>
              <w:jc w:val="center"/>
              <w:rPr>
                <w:rFonts w:ascii="宋体" w:hAnsi="宋体" w:eastAsia="宋体"/>
                <w:sz w:val="24"/>
                <w:szCs w:val="24"/>
                <w:highlight w:val="none"/>
                <w:lang w:eastAsia="zh-CN"/>
              </w:rPr>
            </w:pPr>
          </w:p>
          <w:p w14:paraId="5625356D">
            <w:pPr>
              <w:pStyle w:val="29"/>
              <w:jc w:val="center"/>
              <w:rPr>
                <w:rFonts w:ascii="宋体" w:hAnsi="宋体" w:eastAsia="宋体"/>
                <w:sz w:val="24"/>
                <w:szCs w:val="24"/>
                <w:highlight w:val="none"/>
              </w:rPr>
            </w:pPr>
            <w:r>
              <w:rPr>
                <w:rFonts w:hint="eastAsia" w:ascii="宋体" w:hAnsi="宋体" w:eastAsia="宋体"/>
                <w:sz w:val="24"/>
                <w:szCs w:val="24"/>
                <w:highlight w:val="none"/>
              </w:rPr>
              <w:t>100</w:t>
            </w:r>
          </w:p>
        </w:tc>
        <w:tc>
          <w:tcPr>
            <w:tcW w:w="1065" w:type="dxa"/>
            <w:tcBorders>
              <w:top w:val="single" w:color="auto" w:sz="4" w:space="0"/>
              <w:left w:val="single" w:color="auto" w:sz="4" w:space="0"/>
              <w:bottom w:val="single" w:color="auto" w:sz="4" w:space="0"/>
              <w:right w:val="single" w:color="auto" w:sz="4" w:space="0"/>
            </w:tcBorders>
            <w:vAlign w:val="center"/>
          </w:tcPr>
          <w:p w14:paraId="27D375A6">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22F592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2A02EA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监控管理工具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09A044E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455E09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操作系统支持监控系统资源使用情况，包含CPU、内存、存储I/O、网络I/O等</w:t>
            </w:r>
          </w:p>
        </w:tc>
      </w:tr>
      <w:tr w14:paraId="249D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8FE8CE9">
            <w:pPr>
              <w:pStyle w:val="29"/>
              <w:jc w:val="center"/>
              <w:rPr>
                <w:rFonts w:ascii="宋体" w:hAnsi="宋体" w:eastAsia="宋体"/>
                <w:sz w:val="24"/>
                <w:szCs w:val="24"/>
                <w:highlight w:val="none"/>
                <w:lang w:eastAsia="zh-CN"/>
              </w:rPr>
            </w:pPr>
          </w:p>
          <w:p w14:paraId="2C1DE90D">
            <w:pPr>
              <w:pStyle w:val="29"/>
              <w:jc w:val="center"/>
              <w:rPr>
                <w:rFonts w:ascii="宋体" w:hAnsi="宋体" w:eastAsia="宋体"/>
                <w:sz w:val="24"/>
                <w:szCs w:val="24"/>
                <w:highlight w:val="none"/>
              </w:rPr>
            </w:pPr>
            <w:r>
              <w:rPr>
                <w:rFonts w:hint="eastAsia" w:ascii="宋体" w:hAnsi="宋体" w:eastAsia="宋体"/>
                <w:sz w:val="24"/>
                <w:szCs w:val="24"/>
                <w:highlight w:val="none"/>
              </w:rPr>
              <w:t>101</w:t>
            </w:r>
          </w:p>
        </w:tc>
        <w:tc>
          <w:tcPr>
            <w:tcW w:w="1065" w:type="dxa"/>
            <w:tcBorders>
              <w:top w:val="single" w:color="auto" w:sz="4" w:space="0"/>
              <w:left w:val="single" w:color="auto" w:sz="4" w:space="0"/>
              <w:bottom w:val="single" w:color="auto" w:sz="4" w:space="0"/>
              <w:right w:val="single" w:color="auto" w:sz="4" w:space="0"/>
            </w:tcBorders>
            <w:vAlign w:val="center"/>
          </w:tcPr>
          <w:p w14:paraId="2EBC575D">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245EE9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DDDDD2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守护进程</w:t>
            </w:r>
          </w:p>
        </w:tc>
        <w:tc>
          <w:tcPr>
            <w:tcW w:w="1168" w:type="dxa"/>
            <w:tcBorders>
              <w:top w:val="single" w:color="auto" w:sz="4" w:space="0"/>
              <w:left w:val="single" w:color="auto" w:sz="4" w:space="0"/>
              <w:bottom w:val="single" w:color="auto" w:sz="4" w:space="0"/>
              <w:right w:val="single" w:color="auto" w:sz="4" w:space="0"/>
            </w:tcBorders>
            <w:vAlign w:val="center"/>
          </w:tcPr>
          <w:p w14:paraId="36DB1C7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1564E7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操作系统支持按需启动守护进程，用户可自定义设定需求守护的进程，如遇异常可重新加载，实现应用持续运行</w:t>
            </w:r>
          </w:p>
        </w:tc>
      </w:tr>
      <w:tr w14:paraId="3F2B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211775FD">
            <w:pPr>
              <w:pStyle w:val="29"/>
              <w:jc w:val="center"/>
              <w:rPr>
                <w:rFonts w:ascii="宋体" w:hAnsi="宋体" w:eastAsia="宋体"/>
                <w:sz w:val="24"/>
                <w:szCs w:val="24"/>
                <w:highlight w:val="none"/>
                <w:lang w:eastAsia="zh-CN"/>
              </w:rPr>
            </w:pPr>
          </w:p>
          <w:p w14:paraId="1BBC2AE3">
            <w:pPr>
              <w:pStyle w:val="29"/>
              <w:jc w:val="center"/>
              <w:rPr>
                <w:rFonts w:ascii="宋体" w:hAnsi="宋体" w:eastAsia="宋体"/>
                <w:sz w:val="24"/>
                <w:szCs w:val="24"/>
                <w:highlight w:val="none"/>
              </w:rPr>
            </w:pPr>
            <w:r>
              <w:rPr>
                <w:rFonts w:hint="eastAsia" w:ascii="宋体" w:hAnsi="宋体" w:eastAsia="宋体"/>
                <w:sz w:val="24"/>
                <w:szCs w:val="24"/>
                <w:highlight w:val="none"/>
              </w:rPr>
              <w:t>102</w:t>
            </w:r>
          </w:p>
        </w:tc>
        <w:tc>
          <w:tcPr>
            <w:tcW w:w="1065" w:type="dxa"/>
            <w:tcBorders>
              <w:top w:val="single" w:color="auto" w:sz="4" w:space="0"/>
              <w:left w:val="single" w:color="auto" w:sz="4" w:space="0"/>
              <w:bottom w:val="single" w:color="auto" w:sz="4" w:space="0"/>
              <w:right w:val="single" w:color="auto" w:sz="4" w:space="0"/>
            </w:tcBorders>
            <w:vAlign w:val="center"/>
          </w:tcPr>
          <w:p w14:paraId="1F8D5ABD">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E1942D3">
            <w:pPr>
              <w:pStyle w:val="29"/>
              <w:rPr>
                <w:rFonts w:ascii="宋体" w:hAnsi="宋体" w:eastAsia="宋体"/>
                <w:sz w:val="24"/>
                <w:szCs w:val="24"/>
                <w:highlight w:val="none"/>
              </w:rPr>
            </w:pPr>
            <w:r>
              <w:rPr>
                <w:rFonts w:hint="eastAsia" w:ascii="宋体" w:hAnsi="宋体" w:eastAsia="宋体"/>
                <w:sz w:val="24"/>
                <w:szCs w:val="24"/>
                <w:highlight w:val="none"/>
              </w:rPr>
              <w:t>基础组件兼容</w:t>
            </w:r>
          </w:p>
        </w:tc>
        <w:tc>
          <w:tcPr>
            <w:tcW w:w="1198" w:type="dxa"/>
            <w:tcBorders>
              <w:top w:val="single" w:color="auto" w:sz="4" w:space="0"/>
              <w:left w:val="single" w:color="auto" w:sz="4" w:space="0"/>
              <w:bottom w:val="single" w:color="auto" w:sz="4" w:space="0"/>
              <w:right w:val="single" w:color="auto" w:sz="4" w:space="0"/>
            </w:tcBorders>
            <w:vAlign w:val="center"/>
          </w:tcPr>
          <w:p w14:paraId="78E2FE7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版本兼容</w:t>
            </w:r>
          </w:p>
        </w:tc>
        <w:tc>
          <w:tcPr>
            <w:tcW w:w="1168" w:type="dxa"/>
            <w:tcBorders>
              <w:top w:val="single" w:color="auto" w:sz="4" w:space="0"/>
              <w:left w:val="single" w:color="auto" w:sz="4" w:space="0"/>
              <w:bottom w:val="single" w:color="auto" w:sz="4" w:space="0"/>
              <w:right w:val="single" w:color="auto" w:sz="4" w:space="0"/>
            </w:tcBorders>
            <w:vAlign w:val="center"/>
          </w:tcPr>
          <w:p w14:paraId="28B8EB8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596186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操作系统基础运行库或开发环境向后（向下）兼容，即系统版本升级后，能兼容上一版本所运行的软件与设备</w:t>
            </w:r>
          </w:p>
        </w:tc>
      </w:tr>
      <w:tr w14:paraId="3B0F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491C517">
            <w:pPr>
              <w:pStyle w:val="29"/>
              <w:jc w:val="center"/>
              <w:rPr>
                <w:rFonts w:ascii="宋体" w:hAnsi="宋体" w:eastAsia="宋体"/>
                <w:sz w:val="24"/>
                <w:szCs w:val="24"/>
                <w:highlight w:val="none"/>
              </w:rPr>
            </w:pPr>
            <w:r>
              <w:rPr>
                <w:rFonts w:hint="eastAsia" w:ascii="宋体" w:hAnsi="宋体" w:eastAsia="宋体"/>
                <w:sz w:val="24"/>
                <w:szCs w:val="24"/>
                <w:highlight w:val="none"/>
              </w:rPr>
              <w:t>103</w:t>
            </w:r>
          </w:p>
        </w:tc>
        <w:tc>
          <w:tcPr>
            <w:tcW w:w="1065" w:type="dxa"/>
            <w:tcBorders>
              <w:top w:val="single" w:color="auto" w:sz="4" w:space="0"/>
              <w:left w:val="single" w:color="auto" w:sz="4" w:space="0"/>
              <w:bottom w:val="single" w:color="auto" w:sz="4" w:space="0"/>
              <w:right w:val="single" w:color="auto" w:sz="4" w:space="0"/>
            </w:tcBorders>
            <w:vAlign w:val="center"/>
          </w:tcPr>
          <w:p w14:paraId="060156D4">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0D4311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E12A4D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兼容周期</w:t>
            </w:r>
          </w:p>
        </w:tc>
        <w:tc>
          <w:tcPr>
            <w:tcW w:w="1168" w:type="dxa"/>
            <w:tcBorders>
              <w:top w:val="single" w:color="auto" w:sz="4" w:space="0"/>
              <w:left w:val="single" w:color="auto" w:sz="4" w:space="0"/>
              <w:bottom w:val="single" w:color="auto" w:sz="4" w:space="0"/>
              <w:right w:val="single" w:color="auto" w:sz="4" w:space="0"/>
            </w:tcBorders>
            <w:vAlign w:val="center"/>
          </w:tcPr>
          <w:p w14:paraId="5EAAD86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A23DE9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操作系统主版本兼容维护时间自发布之日起不低于5年，包括但不限于安全修复、功能升级、新硬件支持等</w:t>
            </w:r>
          </w:p>
        </w:tc>
      </w:tr>
      <w:tr w14:paraId="3457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E140823">
            <w:pPr>
              <w:pStyle w:val="29"/>
              <w:jc w:val="center"/>
              <w:rPr>
                <w:rFonts w:ascii="宋体" w:hAnsi="宋体" w:eastAsia="宋体"/>
                <w:sz w:val="24"/>
                <w:szCs w:val="24"/>
                <w:highlight w:val="none"/>
              </w:rPr>
            </w:pPr>
            <w:r>
              <w:rPr>
                <w:rFonts w:hint="eastAsia" w:ascii="宋体" w:hAnsi="宋体" w:eastAsia="宋体"/>
                <w:sz w:val="24"/>
                <w:szCs w:val="24"/>
                <w:highlight w:val="none"/>
              </w:rPr>
              <w:t>104</w:t>
            </w:r>
          </w:p>
        </w:tc>
        <w:tc>
          <w:tcPr>
            <w:tcW w:w="1065" w:type="dxa"/>
            <w:tcBorders>
              <w:top w:val="single" w:color="auto" w:sz="4" w:space="0"/>
              <w:left w:val="single" w:color="auto" w:sz="4" w:space="0"/>
              <w:bottom w:val="single" w:color="auto" w:sz="4" w:space="0"/>
              <w:right w:val="single" w:color="auto" w:sz="4" w:space="0"/>
            </w:tcBorders>
            <w:vAlign w:val="center"/>
          </w:tcPr>
          <w:p w14:paraId="25360431">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3F7207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339B444">
            <w:pPr>
              <w:pStyle w:val="29"/>
              <w:jc w:val="center"/>
              <w:rPr>
                <w:rFonts w:ascii="宋体" w:hAnsi="宋体" w:eastAsia="宋体"/>
                <w:sz w:val="24"/>
                <w:szCs w:val="24"/>
                <w:highlight w:val="none"/>
              </w:rPr>
            </w:pPr>
            <w:r>
              <w:rPr>
                <w:rFonts w:ascii="宋体" w:hAnsi="宋体" w:eastAsia="宋体"/>
                <w:sz w:val="24"/>
                <w:szCs w:val="24"/>
                <w:highlight w:val="none"/>
              </w:rPr>
              <w:t>兼容方式</w:t>
            </w:r>
          </w:p>
        </w:tc>
        <w:tc>
          <w:tcPr>
            <w:tcW w:w="1168" w:type="dxa"/>
            <w:tcBorders>
              <w:top w:val="single" w:color="auto" w:sz="4" w:space="0"/>
              <w:left w:val="single" w:color="auto" w:sz="4" w:space="0"/>
              <w:bottom w:val="single" w:color="auto" w:sz="4" w:space="0"/>
              <w:right w:val="single" w:color="auto" w:sz="4" w:space="0"/>
            </w:tcBorders>
            <w:vAlign w:val="center"/>
          </w:tcPr>
          <w:p w14:paraId="037E98E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C22A33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操作系统支持以增量升级包的方式实现版本更新</w:t>
            </w:r>
          </w:p>
        </w:tc>
      </w:tr>
      <w:tr w14:paraId="210F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9069127">
            <w:pPr>
              <w:pStyle w:val="29"/>
              <w:jc w:val="center"/>
              <w:rPr>
                <w:rFonts w:ascii="宋体" w:hAnsi="宋体" w:eastAsia="宋体"/>
                <w:sz w:val="24"/>
                <w:szCs w:val="24"/>
                <w:highlight w:val="none"/>
              </w:rPr>
            </w:pPr>
            <w:r>
              <w:rPr>
                <w:rFonts w:hint="eastAsia" w:ascii="宋体" w:hAnsi="宋体" w:eastAsia="宋体"/>
                <w:sz w:val="24"/>
                <w:szCs w:val="24"/>
                <w:highlight w:val="none"/>
              </w:rPr>
              <w:t>105</w:t>
            </w:r>
          </w:p>
        </w:tc>
        <w:tc>
          <w:tcPr>
            <w:tcW w:w="1065" w:type="dxa"/>
            <w:tcBorders>
              <w:top w:val="single" w:color="auto" w:sz="4" w:space="0"/>
              <w:left w:val="single" w:color="auto" w:sz="4" w:space="0"/>
              <w:bottom w:val="single" w:color="auto" w:sz="4" w:space="0"/>
              <w:right w:val="single" w:color="auto" w:sz="4" w:space="0"/>
            </w:tcBorders>
            <w:vAlign w:val="center"/>
          </w:tcPr>
          <w:p w14:paraId="428E2C11">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5C4B6A94">
            <w:pPr>
              <w:pStyle w:val="29"/>
              <w:rPr>
                <w:rFonts w:ascii="宋体" w:hAnsi="宋体" w:eastAsia="宋体"/>
                <w:sz w:val="24"/>
                <w:szCs w:val="24"/>
                <w:highlight w:val="none"/>
              </w:rPr>
            </w:pPr>
            <w:r>
              <w:rPr>
                <w:rFonts w:hint="eastAsia" w:ascii="宋体" w:hAnsi="宋体" w:eastAsia="宋体"/>
                <w:sz w:val="24"/>
                <w:szCs w:val="24"/>
                <w:highlight w:val="none"/>
              </w:rPr>
              <w:t>运行环境</w:t>
            </w:r>
          </w:p>
        </w:tc>
        <w:tc>
          <w:tcPr>
            <w:tcW w:w="1198" w:type="dxa"/>
            <w:tcBorders>
              <w:top w:val="single" w:color="auto" w:sz="4" w:space="0"/>
              <w:left w:val="single" w:color="auto" w:sz="4" w:space="0"/>
              <w:bottom w:val="single" w:color="auto" w:sz="4" w:space="0"/>
              <w:right w:val="single" w:color="auto" w:sz="4" w:space="0"/>
            </w:tcBorders>
            <w:vAlign w:val="center"/>
          </w:tcPr>
          <w:p w14:paraId="6E1326B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文件系统层次结构</w:t>
            </w:r>
          </w:p>
        </w:tc>
        <w:tc>
          <w:tcPr>
            <w:tcW w:w="1168" w:type="dxa"/>
            <w:tcBorders>
              <w:top w:val="single" w:color="auto" w:sz="4" w:space="0"/>
              <w:left w:val="single" w:color="auto" w:sz="4" w:space="0"/>
              <w:bottom w:val="single" w:color="auto" w:sz="4" w:space="0"/>
              <w:right w:val="single" w:color="auto" w:sz="4" w:space="0"/>
            </w:tcBorders>
            <w:vAlign w:val="center"/>
          </w:tcPr>
          <w:p w14:paraId="7D9B85D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8715DA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供应商应给出长期兼容支持的文件系统层次结构</w:t>
            </w:r>
          </w:p>
        </w:tc>
      </w:tr>
      <w:tr w14:paraId="2D9A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6BFF9B40">
            <w:pPr>
              <w:pStyle w:val="29"/>
              <w:jc w:val="center"/>
              <w:rPr>
                <w:rFonts w:ascii="宋体" w:hAnsi="宋体" w:eastAsia="宋体"/>
                <w:sz w:val="24"/>
                <w:szCs w:val="24"/>
                <w:highlight w:val="none"/>
              </w:rPr>
            </w:pPr>
            <w:r>
              <w:rPr>
                <w:rFonts w:hint="eastAsia" w:ascii="宋体" w:hAnsi="宋体" w:eastAsia="宋体"/>
                <w:sz w:val="24"/>
                <w:szCs w:val="24"/>
                <w:highlight w:val="none"/>
              </w:rPr>
              <w:t>106</w:t>
            </w:r>
          </w:p>
        </w:tc>
        <w:tc>
          <w:tcPr>
            <w:tcW w:w="1065" w:type="dxa"/>
            <w:tcBorders>
              <w:top w:val="single" w:color="auto" w:sz="4" w:space="0"/>
              <w:left w:val="single" w:color="auto" w:sz="4" w:space="0"/>
              <w:bottom w:val="single" w:color="auto" w:sz="4" w:space="0"/>
              <w:right w:val="single" w:color="auto" w:sz="4" w:space="0"/>
            </w:tcBorders>
            <w:vAlign w:val="center"/>
          </w:tcPr>
          <w:p w14:paraId="7F61BBF4">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82B21E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AD2EB4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运行库</w:t>
            </w:r>
          </w:p>
        </w:tc>
        <w:tc>
          <w:tcPr>
            <w:tcW w:w="1168" w:type="dxa"/>
            <w:tcBorders>
              <w:top w:val="single" w:color="auto" w:sz="4" w:space="0"/>
              <w:left w:val="single" w:color="auto" w:sz="4" w:space="0"/>
              <w:bottom w:val="single" w:color="auto" w:sz="4" w:space="0"/>
              <w:right w:val="single" w:color="auto" w:sz="4" w:space="0"/>
            </w:tcBorders>
            <w:vAlign w:val="center"/>
          </w:tcPr>
          <w:p w14:paraId="6E7052F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2EFE59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供应商应给出长期兼容支持的运行库</w:t>
            </w:r>
          </w:p>
        </w:tc>
      </w:tr>
      <w:tr w14:paraId="2236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4F9BE9FA">
            <w:pPr>
              <w:pStyle w:val="29"/>
              <w:jc w:val="center"/>
              <w:rPr>
                <w:rFonts w:ascii="宋体" w:hAnsi="宋体" w:eastAsia="宋体"/>
                <w:sz w:val="24"/>
                <w:szCs w:val="24"/>
                <w:highlight w:val="none"/>
              </w:rPr>
            </w:pPr>
            <w:r>
              <w:rPr>
                <w:rFonts w:hint="eastAsia" w:ascii="宋体" w:hAnsi="宋体" w:eastAsia="宋体"/>
                <w:sz w:val="24"/>
                <w:szCs w:val="24"/>
                <w:highlight w:val="none"/>
              </w:rPr>
              <w:t>107</w:t>
            </w:r>
          </w:p>
        </w:tc>
        <w:tc>
          <w:tcPr>
            <w:tcW w:w="1065" w:type="dxa"/>
            <w:tcBorders>
              <w:top w:val="single" w:color="auto" w:sz="4" w:space="0"/>
              <w:left w:val="single" w:color="auto" w:sz="4" w:space="0"/>
              <w:bottom w:val="single" w:color="auto" w:sz="4" w:space="0"/>
              <w:right w:val="single" w:color="auto" w:sz="4" w:space="0"/>
            </w:tcBorders>
            <w:vAlign w:val="center"/>
          </w:tcPr>
          <w:p w14:paraId="2333D4E2">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CA82F8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5E1424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命令</w:t>
            </w:r>
          </w:p>
        </w:tc>
        <w:tc>
          <w:tcPr>
            <w:tcW w:w="1168" w:type="dxa"/>
            <w:tcBorders>
              <w:top w:val="single" w:color="auto" w:sz="4" w:space="0"/>
              <w:left w:val="single" w:color="auto" w:sz="4" w:space="0"/>
              <w:bottom w:val="single" w:color="auto" w:sz="4" w:space="0"/>
              <w:right w:val="single" w:color="auto" w:sz="4" w:space="0"/>
            </w:tcBorders>
            <w:vAlign w:val="center"/>
          </w:tcPr>
          <w:p w14:paraId="31923A0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83D108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供应商应给出长期兼容支持的常用命令</w:t>
            </w:r>
          </w:p>
        </w:tc>
      </w:tr>
      <w:tr w14:paraId="1B00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1CAEB86A">
            <w:pPr>
              <w:pStyle w:val="29"/>
              <w:jc w:val="center"/>
              <w:rPr>
                <w:rFonts w:ascii="宋体" w:hAnsi="宋体" w:eastAsia="宋体"/>
                <w:sz w:val="24"/>
                <w:szCs w:val="24"/>
                <w:highlight w:val="none"/>
              </w:rPr>
            </w:pPr>
            <w:r>
              <w:rPr>
                <w:rFonts w:hint="eastAsia" w:ascii="宋体" w:hAnsi="宋体" w:eastAsia="宋体"/>
                <w:sz w:val="24"/>
                <w:szCs w:val="24"/>
                <w:highlight w:val="none"/>
              </w:rPr>
              <w:t>108</w:t>
            </w:r>
          </w:p>
        </w:tc>
        <w:tc>
          <w:tcPr>
            <w:tcW w:w="1065" w:type="dxa"/>
            <w:tcBorders>
              <w:top w:val="single" w:color="auto" w:sz="4" w:space="0"/>
              <w:left w:val="single" w:color="auto" w:sz="4" w:space="0"/>
              <w:bottom w:val="single" w:color="auto" w:sz="4" w:space="0"/>
              <w:right w:val="single" w:color="auto" w:sz="4" w:space="0"/>
            </w:tcBorders>
            <w:vAlign w:val="center"/>
          </w:tcPr>
          <w:p w14:paraId="0EEEB05A">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tcBorders>
              <w:top w:val="single" w:color="auto" w:sz="4" w:space="0"/>
              <w:left w:val="single" w:color="auto" w:sz="4" w:space="0"/>
              <w:bottom w:val="single" w:color="auto" w:sz="4" w:space="0"/>
              <w:right w:val="single" w:color="auto" w:sz="4" w:space="0"/>
            </w:tcBorders>
            <w:vAlign w:val="center"/>
          </w:tcPr>
          <w:p w14:paraId="4262CBDA">
            <w:pPr>
              <w:pStyle w:val="29"/>
              <w:rPr>
                <w:rFonts w:ascii="宋体" w:hAnsi="宋体" w:eastAsia="宋体"/>
                <w:sz w:val="24"/>
                <w:szCs w:val="24"/>
                <w:highlight w:val="none"/>
              </w:rPr>
            </w:pPr>
            <w:r>
              <w:rPr>
                <w:rFonts w:hint="eastAsia" w:ascii="宋体" w:hAnsi="宋体" w:eastAsia="宋体"/>
                <w:sz w:val="24"/>
                <w:szCs w:val="24"/>
                <w:highlight w:val="none"/>
              </w:rPr>
              <w:t>软件包格式</w:t>
            </w:r>
          </w:p>
        </w:tc>
        <w:tc>
          <w:tcPr>
            <w:tcW w:w="1198" w:type="dxa"/>
            <w:tcBorders>
              <w:top w:val="single" w:color="auto" w:sz="4" w:space="0"/>
              <w:left w:val="single" w:color="auto" w:sz="4" w:space="0"/>
              <w:bottom w:val="single" w:color="auto" w:sz="4" w:space="0"/>
              <w:right w:val="single" w:color="auto" w:sz="4" w:space="0"/>
            </w:tcBorders>
            <w:vAlign w:val="center"/>
          </w:tcPr>
          <w:p w14:paraId="79DD6F94">
            <w:pPr>
              <w:pStyle w:val="29"/>
              <w:jc w:val="center"/>
              <w:rPr>
                <w:rFonts w:ascii="宋体" w:hAnsi="宋体" w:eastAsia="宋体"/>
                <w:sz w:val="24"/>
                <w:szCs w:val="24"/>
                <w:highlight w:val="none"/>
              </w:rPr>
            </w:pPr>
            <w:r>
              <w:rPr>
                <w:rFonts w:ascii="宋体" w:hAnsi="宋体" w:eastAsia="宋体"/>
                <w:sz w:val="24"/>
                <w:szCs w:val="24"/>
                <w:highlight w:val="none"/>
              </w:rPr>
              <w:t>软件包格式转换</w:t>
            </w:r>
          </w:p>
        </w:tc>
        <w:tc>
          <w:tcPr>
            <w:tcW w:w="1168" w:type="dxa"/>
            <w:tcBorders>
              <w:top w:val="single" w:color="auto" w:sz="4" w:space="0"/>
              <w:left w:val="single" w:color="auto" w:sz="4" w:space="0"/>
              <w:bottom w:val="single" w:color="auto" w:sz="4" w:space="0"/>
              <w:right w:val="single" w:color="auto" w:sz="4" w:space="0"/>
            </w:tcBorders>
            <w:vAlign w:val="center"/>
          </w:tcPr>
          <w:p w14:paraId="776ACA4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FDC5A5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操作系统支持RPM或DEB格式的软件包，当系统不支持RPM或DEB格式的软件包时，提供工具对软件包格式进行转换</w:t>
            </w:r>
          </w:p>
        </w:tc>
      </w:tr>
      <w:tr w14:paraId="28B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63B57E70">
            <w:pPr>
              <w:pStyle w:val="29"/>
              <w:jc w:val="center"/>
              <w:rPr>
                <w:rFonts w:ascii="宋体" w:hAnsi="宋体" w:eastAsia="宋体"/>
                <w:sz w:val="24"/>
                <w:szCs w:val="24"/>
                <w:highlight w:val="none"/>
              </w:rPr>
            </w:pPr>
            <w:r>
              <w:rPr>
                <w:rFonts w:hint="eastAsia" w:ascii="宋体" w:hAnsi="宋体" w:eastAsia="宋体"/>
                <w:sz w:val="24"/>
                <w:szCs w:val="24"/>
                <w:highlight w:val="none"/>
              </w:rPr>
              <w:t>109</w:t>
            </w:r>
          </w:p>
        </w:tc>
        <w:tc>
          <w:tcPr>
            <w:tcW w:w="1065" w:type="dxa"/>
            <w:tcBorders>
              <w:top w:val="single" w:color="auto" w:sz="4" w:space="0"/>
              <w:left w:val="single" w:color="auto" w:sz="4" w:space="0"/>
              <w:bottom w:val="single" w:color="auto" w:sz="4" w:space="0"/>
              <w:right w:val="single" w:color="auto" w:sz="4" w:space="0"/>
            </w:tcBorders>
            <w:vAlign w:val="center"/>
          </w:tcPr>
          <w:p w14:paraId="01331E25">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E903C6F">
            <w:pPr>
              <w:pStyle w:val="29"/>
              <w:rPr>
                <w:rFonts w:ascii="宋体" w:hAnsi="宋体" w:eastAsia="宋体"/>
                <w:sz w:val="24"/>
                <w:szCs w:val="24"/>
                <w:highlight w:val="none"/>
              </w:rPr>
            </w:pPr>
            <w:r>
              <w:rPr>
                <w:rFonts w:hint="eastAsia" w:ascii="宋体" w:hAnsi="宋体" w:eastAsia="宋体"/>
                <w:sz w:val="24"/>
                <w:szCs w:val="24"/>
                <w:highlight w:val="none"/>
              </w:rPr>
              <w:t>软件兼容</w:t>
            </w:r>
          </w:p>
        </w:tc>
        <w:tc>
          <w:tcPr>
            <w:tcW w:w="1198" w:type="dxa"/>
            <w:tcBorders>
              <w:top w:val="single" w:color="auto" w:sz="4" w:space="0"/>
              <w:left w:val="single" w:color="auto" w:sz="4" w:space="0"/>
              <w:bottom w:val="single" w:color="auto" w:sz="4" w:space="0"/>
              <w:right w:val="single" w:color="auto" w:sz="4" w:space="0"/>
            </w:tcBorders>
            <w:vAlign w:val="center"/>
          </w:tcPr>
          <w:p w14:paraId="2E2600C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集群软件</w:t>
            </w:r>
          </w:p>
        </w:tc>
        <w:tc>
          <w:tcPr>
            <w:tcW w:w="1168" w:type="dxa"/>
            <w:tcBorders>
              <w:top w:val="single" w:color="auto" w:sz="4" w:space="0"/>
              <w:left w:val="single" w:color="auto" w:sz="4" w:space="0"/>
              <w:bottom w:val="single" w:color="auto" w:sz="4" w:space="0"/>
              <w:right w:val="single" w:color="auto" w:sz="4" w:space="0"/>
            </w:tcBorders>
            <w:vAlign w:val="center"/>
          </w:tcPr>
          <w:p w14:paraId="4BDE264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1DF42B5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供应商提供兼容的集群软件清单，且至少兼容一款产品</w:t>
            </w:r>
          </w:p>
        </w:tc>
      </w:tr>
      <w:tr w14:paraId="583B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B38CF85">
            <w:pPr>
              <w:pStyle w:val="29"/>
              <w:jc w:val="center"/>
              <w:rPr>
                <w:rFonts w:ascii="宋体" w:hAnsi="宋体" w:eastAsia="宋体"/>
                <w:sz w:val="24"/>
                <w:szCs w:val="24"/>
                <w:highlight w:val="none"/>
              </w:rPr>
            </w:pPr>
            <w:r>
              <w:rPr>
                <w:rFonts w:hint="eastAsia" w:ascii="宋体" w:hAnsi="宋体" w:eastAsia="宋体"/>
                <w:sz w:val="24"/>
                <w:szCs w:val="24"/>
                <w:highlight w:val="none"/>
              </w:rPr>
              <w:t>110</w:t>
            </w:r>
          </w:p>
        </w:tc>
        <w:tc>
          <w:tcPr>
            <w:tcW w:w="1065" w:type="dxa"/>
            <w:tcBorders>
              <w:top w:val="single" w:color="auto" w:sz="4" w:space="0"/>
              <w:left w:val="single" w:color="auto" w:sz="4" w:space="0"/>
              <w:bottom w:val="single" w:color="auto" w:sz="4" w:space="0"/>
              <w:right w:val="single" w:color="auto" w:sz="4" w:space="0"/>
            </w:tcBorders>
            <w:vAlign w:val="center"/>
          </w:tcPr>
          <w:p w14:paraId="7173FC23">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A966E9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6AADBE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虚拟化云平台</w:t>
            </w:r>
          </w:p>
        </w:tc>
        <w:tc>
          <w:tcPr>
            <w:tcW w:w="1168" w:type="dxa"/>
            <w:tcBorders>
              <w:top w:val="single" w:color="auto" w:sz="4" w:space="0"/>
              <w:left w:val="single" w:color="auto" w:sz="4" w:space="0"/>
              <w:bottom w:val="single" w:color="auto" w:sz="4" w:space="0"/>
              <w:right w:val="single" w:color="auto" w:sz="4" w:space="0"/>
            </w:tcBorders>
            <w:vAlign w:val="center"/>
          </w:tcPr>
          <w:p w14:paraId="1B1D4EE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3F36C61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供应商提供兼容的虚拟化平台软件清单，且至少兼容三款产品</w:t>
            </w:r>
          </w:p>
        </w:tc>
      </w:tr>
      <w:tr w14:paraId="4E43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203B7271">
            <w:pPr>
              <w:pStyle w:val="29"/>
              <w:jc w:val="center"/>
              <w:rPr>
                <w:rFonts w:ascii="宋体" w:hAnsi="宋体" w:eastAsia="宋体"/>
                <w:sz w:val="24"/>
                <w:szCs w:val="24"/>
                <w:highlight w:val="none"/>
              </w:rPr>
            </w:pPr>
            <w:r>
              <w:rPr>
                <w:rFonts w:hint="eastAsia" w:ascii="宋体" w:hAnsi="宋体" w:eastAsia="宋体"/>
                <w:sz w:val="24"/>
                <w:szCs w:val="24"/>
                <w:highlight w:val="none"/>
              </w:rPr>
              <w:t>111</w:t>
            </w:r>
          </w:p>
        </w:tc>
        <w:tc>
          <w:tcPr>
            <w:tcW w:w="1065" w:type="dxa"/>
            <w:tcBorders>
              <w:top w:val="single" w:color="auto" w:sz="4" w:space="0"/>
              <w:left w:val="single" w:color="auto" w:sz="4" w:space="0"/>
              <w:bottom w:val="single" w:color="auto" w:sz="4" w:space="0"/>
              <w:right w:val="single" w:color="auto" w:sz="4" w:space="0"/>
            </w:tcBorders>
            <w:vAlign w:val="center"/>
          </w:tcPr>
          <w:p w14:paraId="3C364473">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A51AD9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5F9159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容器云</w:t>
            </w:r>
          </w:p>
        </w:tc>
        <w:tc>
          <w:tcPr>
            <w:tcW w:w="1168" w:type="dxa"/>
            <w:tcBorders>
              <w:top w:val="single" w:color="auto" w:sz="4" w:space="0"/>
              <w:left w:val="single" w:color="auto" w:sz="4" w:space="0"/>
              <w:bottom w:val="single" w:color="auto" w:sz="4" w:space="0"/>
              <w:right w:val="single" w:color="auto" w:sz="4" w:space="0"/>
            </w:tcBorders>
            <w:vAlign w:val="center"/>
          </w:tcPr>
          <w:p w14:paraId="16D3D5F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3520630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供应商提供兼容的容器云软件清单，且至少兼容三款产品</w:t>
            </w:r>
          </w:p>
        </w:tc>
      </w:tr>
      <w:tr w14:paraId="0C8D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2C73D624">
            <w:pPr>
              <w:pStyle w:val="29"/>
              <w:jc w:val="center"/>
              <w:rPr>
                <w:rFonts w:ascii="宋体" w:hAnsi="宋体" w:eastAsia="宋体"/>
                <w:sz w:val="24"/>
                <w:szCs w:val="24"/>
                <w:highlight w:val="none"/>
              </w:rPr>
            </w:pPr>
            <w:r>
              <w:rPr>
                <w:rFonts w:hint="eastAsia" w:ascii="宋体" w:hAnsi="宋体" w:eastAsia="宋体"/>
                <w:sz w:val="24"/>
                <w:szCs w:val="24"/>
                <w:highlight w:val="none"/>
              </w:rPr>
              <w:t>112</w:t>
            </w:r>
          </w:p>
        </w:tc>
        <w:tc>
          <w:tcPr>
            <w:tcW w:w="1065" w:type="dxa"/>
            <w:tcBorders>
              <w:top w:val="single" w:color="auto" w:sz="4" w:space="0"/>
              <w:left w:val="single" w:color="auto" w:sz="4" w:space="0"/>
              <w:bottom w:val="single" w:color="auto" w:sz="4" w:space="0"/>
              <w:right w:val="single" w:color="auto" w:sz="4" w:space="0"/>
            </w:tcBorders>
            <w:vAlign w:val="center"/>
          </w:tcPr>
          <w:p w14:paraId="0BAA8763">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EE8077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27F286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存储软件</w:t>
            </w:r>
          </w:p>
        </w:tc>
        <w:tc>
          <w:tcPr>
            <w:tcW w:w="1168" w:type="dxa"/>
            <w:tcBorders>
              <w:top w:val="single" w:color="auto" w:sz="4" w:space="0"/>
              <w:left w:val="single" w:color="auto" w:sz="4" w:space="0"/>
              <w:bottom w:val="single" w:color="auto" w:sz="4" w:space="0"/>
              <w:right w:val="single" w:color="auto" w:sz="4" w:space="0"/>
            </w:tcBorders>
            <w:vAlign w:val="center"/>
          </w:tcPr>
          <w:p w14:paraId="7C5ADBE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15E737B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供应商提供兼容的存储软件清单，且至少兼容一款产品</w:t>
            </w:r>
          </w:p>
        </w:tc>
      </w:tr>
      <w:tr w14:paraId="1091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2C6D5CE">
            <w:pPr>
              <w:pStyle w:val="29"/>
              <w:jc w:val="center"/>
              <w:rPr>
                <w:rFonts w:ascii="宋体" w:hAnsi="宋体" w:eastAsia="宋体"/>
                <w:sz w:val="24"/>
                <w:szCs w:val="24"/>
                <w:highlight w:val="none"/>
              </w:rPr>
            </w:pPr>
            <w:r>
              <w:rPr>
                <w:rFonts w:hint="eastAsia" w:ascii="宋体" w:hAnsi="宋体" w:eastAsia="宋体"/>
                <w:sz w:val="24"/>
                <w:szCs w:val="24"/>
                <w:highlight w:val="none"/>
              </w:rPr>
              <w:t>113</w:t>
            </w:r>
          </w:p>
        </w:tc>
        <w:tc>
          <w:tcPr>
            <w:tcW w:w="1065" w:type="dxa"/>
            <w:tcBorders>
              <w:top w:val="single" w:color="auto" w:sz="4" w:space="0"/>
              <w:left w:val="single" w:color="auto" w:sz="4" w:space="0"/>
              <w:bottom w:val="single" w:color="auto" w:sz="4" w:space="0"/>
              <w:right w:val="single" w:color="auto" w:sz="4" w:space="0"/>
            </w:tcBorders>
            <w:vAlign w:val="center"/>
          </w:tcPr>
          <w:p w14:paraId="41866DF3">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72E6E6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C3AB93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数据库管理系统</w:t>
            </w:r>
          </w:p>
        </w:tc>
        <w:tc>
          <w:tcPr>
            <w:tcW w:w="1168" w:type="dxa"/>
            <w:tcBorders>
              <w:top w:val="single" w:color="auto" w:sz="4" w:space="0"/>
              <w:left w:val="single" w:color="auto" w:sz="4" w:space="0"/>
              <w:bottom w:val="single" w:color="auto" w:sz="4" w:space="0"/>
              <w:right w:val="single" w:color="auto" w:sz="4" w:space="0"/>
            </w:tcBorders>
            <w:vAlign w:val="center"/>
          </w:tcPr>
          <w:p w14:paraId="2F5C4BE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47B1F68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供应商提供兼容的数据库软件清单，且至少兼容三款产品</w:t>
            </w:r>
          </w:p>
        </w:tc>
      </w:tr>
      <w:tr w14:paraId="3B87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44824BE">
            <w:pPr>
              <w:pStyle w:val="29"/>
              <w:jc w:val="center"/>
              <w:rPr>
                <w:rFonts w:ascii="宋体" w:hAnsi="宋体" w:eastAsia="宋体"/>
                <w:sz w:val="24"/>
                <w:szCs w:val="24"/>
                <w:highlight w:val="none"/>
              </w:rPr>
            </w:pPr>
            <w:r>
              <w:rPr>
                <w:rFonts w:hint="eastAsia" w:ascii="宋体" w:hAnsi="宋体" w:eastAsia="宋体"/>
                <w:sz w:val="24"/>
                <w:szCs w:val="24"/>
                <w:highlight w:val="none"/>
              </w:rPr>
              <w:t>114</w:t>
            </w:r>
          </w:p>
        </w:tc>
        <w:tc>
          <w:tcPr>
            <w:tcW w:w="1065" w:type="dxa"/>
            <w:tcBorders>
              <w:top w:val="single" w:color="auto" w:sz="4" w:space="0"/>
              <w:left w:val="single" w:color="auto" w:sz="4" w:space="0"/>
              <w:bottom w:val="single" w:color="auto" w:sz="4" w:space="0"/>
              <w:right w:val="single" w:color="auto" w:sz="4" w:space="0"/>
            </w:tcBorders>
            <w:vAlign w:val="center"/>
          </w:tcPr>
          <w:p w14:paraId="5C53F3CA">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CAB3DA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5E9CE1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中间件</w:t>
            </w:r>
          </w:p>
        </w:tc>
        <w:tc>
          <w:tcPr>
            <w:tcW w:w="1168" w:type="dxa"/>
            <w:tcBorders>
              <w:top w:val="single" w:color="auto" w:sz="4" w:space="0"/>
              <w:left w:val="single" w:color="auto" w:sz="4" w:space="0"/>
              <w:bottom w:val="single" w:color="auto" w:sz="4" w:space="0"/>
              <w:right w:val="single" w:color="auto" w:sz="4" w:space="0"/>
            </w:tcBorders>
            <w:vAlign w:val="center"/>
          </w:tcPr>
          <w:p w14:paraId="6D21893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796C192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供应商提供兼容的中间件软件清单，且至少兼容三款产品</w:t>
            </w:r>
          </w:p>
        </w:tc>
      </w:tr>
      <w:tr w14:paraId="3415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0EAE23D2">
            <w:pPr>
              <w:pStyle w:val="29"/>
              <w:jc w:val="center"/>
              <w:rPr>
                <w:rFonts w:ascii="宋体" w:hAnsi="宋体" w:eastAsia="宋体"/>
                <w:sz w:val="24"/>
                <w:szCs w:val="24"/>
                <w:highlight w:val="none"/>
              </w:rPr>
            </w:pPr>
            <w:r>
              <w:rPr>
                <w:rFonts w:hint="eastAsia" w:ascii="宋体" w:hAnsi="宋体" w:eastAsia="宋体"/>
                <w:sz w:val="24"/>
                <w:szCs w:val="24"/>
                <w:highlight w:val="none"/>
              </w:rPr>
              <w:t>115</w:t>
            </w:r>
          </w:p>
        </w:tc>
        <w:tc>
          <w:tcPr>
            <w:tcW w:w="1065" w:type="dxa"/>
            <w:tcBorders>
              <w:top w:val="single" w:color="auto" w:sz="4" w:space="0"/>
              <w:left w:val="single" w:color="auto" w:sz="4" w:space="0"/>
              <w:bottom w:val="single" w:color="auto" w:sz="4" w:space="0"/>
              <w:right w:val="single" w:color="auto" w:sz="4" w:space="0"/>
            </w:tcBorders>
            <w:vAlign w:val="center"/>
          </w:tcPr>
          <w:p w14:paraId="62F43424">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5A2408DD">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40CCF0F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运维平台</w:t>
            </w:r>
          </w:p>
        </w:tc>
        <w:tc>
          <w:tcPr>
            <w:tcW w:w="1168" w:type="dxa"/>
            <w:tcBorders>
              <w:top w:val="single" w:color="auto" w:sz="4" w:space="0"/>
              <w:left w:val="single" w:color="auto" w:sz="4" w:space="0"/>
              <w:bottom w:val="single" w:color="auto" w:sz="4" w:space="0"/>
              <w:right w:val="single" w:color="auto" w:sz="4" w:space="0"/>
            </w:tcBorders>
            <w:vAlign w:val="center"/>
          </w:tcPr>
          <w:p w14:paraId="557F9C8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60FD333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供应商提供兼容的运维平台软件清单，且至少兼容一款产品</w:t>
            </w:r>
          </w:p>
        </w:tc>
      </w:tr>
      <w:tr w14:paraId="371D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2B94BD8F">
            <w:pPr>
              <w:pStyle w:val="29"/>
              <w:jc w:val="center"/>
              <w:rPr>
                <w:rFonts w:ascii="宋体" w:hAnsi="宋体" w:eastAsia="宋体"/>
                <w:sz w:val="24"/>
                <w:szCs w:val="24"/>
                <w:highlight w:val="none"/>
              </w:rPr>
            </w:pPr>
            <w:r>
              <w:rPr>
                <w:rFonts w:hint="eastAsia" w:ascii="宋体" w:hAnsi="宋体" w:eastAsia="宋体"/>
                <w:sz w:val="24"/>
                <w:szCs w:val="24"/>
                <w:highlight w:val="none"/>
              </w:rPr>
              <w:t>116</w:t>
            </w:r>
          </w:p>
        </w:tc>
        <w:tc>
          <w:tcPr>
            <w:tcW w:w="1065" w:type="dxa"/>
            <w:tcBorders>
              <w:top w:val="single" w:color="auto" w:sz="4" w:space="0"/>
              <w:left w:val="single" w:color="auto" w:sz="4" w:space="0"/>
              <w:bottom w:val="single" w:color="auto" w:sz="4" w:space="0"/>
              <w:right w:val="single" w:color="auto" w:sz="4" w:space="0"/>
            </w:tcBorders>
            <w:vAlign w:val="center"/>
          </w:tcPr>
          <w:p w14:paraId="42E44A38">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2C8F02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4C2FAF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备份软件</w:t>
            </w:r>
          </w:p>
        </w:tc>
        <w:tc>
          <w:tcPr>
            <w:tcW w:w="1168" w:type="dxa"/>
            <w:tcBorders>
              <w:top w:val="single" w:color="auto" w:sz="4" w:space="0"/>
              <w:left w:val="single" w:color="auto" w:sz="4" w:space="0"/>
              <w:bottom w:val="single" w:color="auto" w:sz="4" w:space="0"/>
              <w:right w:val="single" w:color="auto" w:sz="4" w:space="0"/>
            </w:tcBorders>
            <w:vAlign w:val="center"/>
          </w:tcPr>
          <w:p w14:paraId="6DFC402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03BFC06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供应商提供兼容的备份恢复软件清单，且至少兼容一款产品</w:t>
            </w:r>
          </w:p>
        </w:tc>
      </w:tr>
      <w:tr w14:paraId="5D08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3F14073D">
            <w:pPr>
              <w:pStyle w:val="29"/>
              <w:jc w:val="center"/>
              <w:rPr>
                <w:rFonts w:ascii="宋体" w:hAnsi="宋体" w:eastAsia="宋体"/>
                <w:sz w:val="24"/>
                <w:szCs w:val="24"/>
                <w:highlight w:val="none"/>
              </w:rPr>
            </w:pPr>
            <w:r>
              <w:rPr>
                <w:rFonts w:hint="eastAsia" w:ascii="宋体" w:hAnsi="宋体" w:eastAsia="宋体"/>
                <w:sz w:val="24"/>
                <w:szCs w:val="24"/>
                <w:highlight w:val="none"/>
              </w:rPr>
              <w:t>117</w:t>
            </w:r>
          </w:p>
        </w:tc>
        <w:tc>
          <w:tcPr>
            <w:tcW w:w="1065" w:type="dxa"/>
            <w:tcBorders>
              <w:top w:val="single" w:color="auto" w:sz="4" w:space="0"/>
              <w:left w:val="single" w:color="auto" w:sz="4" w:space="0"/>
              <w:bottom w:val="single" w:color="auto" w:sz="4" w:space="0"/>
              <w:right w:val="single" w:color="auto" w:sz="4" w:space="0"/>
            </w:tcBorders>
            <w:vAlign w:val="center"/>
          </w:tcPr>
          <w:p w14:paraId="3FE8B159">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60B0BC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46E96A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大数据平台</w:t>
            </w:r>
          </w:p>
        </w:tc>
        <w:tc>
          <w:tcPr>
            <w:tcW w:w="1168" w:type="dxa"/>
            <w:tcBorders>
              <w:top w:val="single" w:color="auto" w:sz="4" w:space="0"/>
              <w:left w:val="single" w:color="auto" w:sz="4" w:space="0"/>
              <w:bottom w:val="single" w:color="auto" w:sz="4" w:space="0"/>
              <w:right w:val="single" w:color="auto" w:sz="4" w:space="0"/>
            </w:tcBorders>
            <w:vAlign w:val="center"/>
          </w:tcPr>
          <w:p w14:paraId="34B3E6E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65043CF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供应商提供兼容的大数据平台软件清单，且至少兼容一款产品</w:t>
            </w:r>
          </w:p>
        </w:tc>
      </w:tr>
      <w:tr w14:paraId="09D0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7984EB87">
            <w:pPr>
              <w:pStyle w:val="29"/>
              <w:jc w:val="center"/>
              <w:rPr>
                <w:rFonts w:ascii="宋体" w:hAnsi="宋体" w:eastAsia="宋体"/>
                <w:sz w:val="24"/>
                <w:szCs w:val="24"/>
                <w:highlight w:val="none"/>
              </w:rPr>
            </w:pPr>
            <w:r>
              <w:rPr>
                <w:rFonts w:hint="eastAsia" w:ascii="宋体" w:hAnsi="宋体" w:eastAsia="宋体"/>
                <w:sz w:val="24"/>
                <w:szCs w:val="24"/>
                <w:highlight w:val="none"/>
              </w:rPr>
              <w:t>118</w:t>
            </w:r>
          </w:p>
        </w:tc>
        <w:tc>
          <w:tcPr>
            <w:tcW w:w="1065" w:type="dxa"/>
            <w:tcBorders>
              <w:top w:val="single" w:color="auto" w:sz="4" w:space="0"/>
              <w:left w:val="single" w:color="auto" w:sz="4" w:space="0"/>
              <w:bottom w:val="single" w:color="auto" w:sz="4" w:space="0"/>
              <w:right w:val="single" w:color="auto" w:sz="4" w:space="0"/>
            </w:tcBorders>
            <w:vAlign w:val="center"/>
          </w:tcPr>
          <w:p w14:paraId="7248DBB9">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FB5738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32677B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终端防护及杀毒</w:t>
            </w:r>
          </w:p>
        </w:tc>
        <w:tc>
          <w:tcPr>
            <w:tcW w:w="1168" w:type="dxa"/>
            <w:tcBorders>
              <w:top w:val="single" w:color="auto" w:sz="4" w:space="0"/>
              <w:left w:val="single" w:color="auto" w:sz="4" w:space="0"/>
              <w:bottom w:val="single" w:color="auto" w:sz="4" w:space="0"/>
              <w:right w:val="single" w:color="auto" w:sz="4" w:space="0"/>
            </w:tcBorders>
            <w:vAlign w:val="center"/>
          </w:tcPr>
          <w:p w14:paraId="3DA9412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48A0105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供应商提供兼容的终端防护及杀毒软件清单，且至少兼容一款产品</w:t>
            </w:r>
          </w:p>
        </w:tc>
      </w:tr>
      <w:tr w14:paraId="4FC3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27F9002">
            <w:pPr>
              <w:pStyle w:val="29"/>
              <w:jc w:val="center"/>
              <w:rPr>
                <w:rFonts w:ascii="宋体" w:hAnsi="宋体" w:eastAsia="宋体"/>
                <w:sz w:val="24"/>
                <w:szCs w:val="24"/>
                <w:highlight w:val="none"/>
              </w:rPr>
            </w:pPr>
            <w:r>
              <w:rPr>
                <w:rFonts w:hint="eastAsia" w:ascii="宋体" w:hAnsi="宋体" w:eastAsia="宋体"/>
                <w:sz w:val="24"/>
                <w:szCs w:val="24"/>
                <w:highlight w:val="none"/>
              </w:rPr>
              <w:t>119</w:t>
            </w:r>
          </w:p>
        </w:tc>
        <w:tc>
          <w:tcPr>
            <w:tcW w:w="1065" w:type="dxa"/>
            <w:tcBorders>
              <w:top w:val="single" w:color="auto" w:sz="4" w:space="0"/>
              <w:left w:val="single" w:color="auto" w:sz="4" w:space="0"/>
              <w:bottom w:val="single" w:color="auto" w:sz="4" w:space="0"/>
              <w:right w:val="single" w:color="auto" w:sz="4" w:space="0"/>
            </w:tcBorders>
            <w:vAlign w:val="center"/>
          </w:tcPr>
          <w:p w14:paraId="5A5DD7C1">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39FA83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995AE3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网络防护</w:t>
            </w:r>
          </w:p>
        </w:tc>
        <w:tc>
          <w:tcPr>
            <w:tcW w:w="1168" w:type="dxa"/>
            <w:tcBorders>
              <w:top w:val="single" w:color="auto" w:sz="4" w:space="0"/>
              <w:left w:val="single" w:color="auto" w:sz="4" w:space="0"/>
              <w:bottom w:val="single" w:color="auto" w:sz="4" w:space="0"/>
              <w:right w:val="single" w:color="auto" w:sz="4" w:space="0"/>
            </w:tcBorders>
            <w:vAlign w:val="center"/>
          </w:tcPr>
          <w:p w14:paraId="513231D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3B4D466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供应商提供兼容的网络防护软件清单，且至少兼容一款产品</w:t>
            </w:r>
          </w:p>
        </w:tc>
      </w:tr>
      <w:tr w14:paraId="1D66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5F8AC79">
            <w:pPr>
              <w:pStyle w:val="29"/>
              <w:jc w:val="center"/>
              <w:rPr>
                <w:rFonts w:ascii="宋体" w:hAnsi="宋体" w:eastAsia="宋体"/>
                <w:sz w:val="24"/>
                <w:szCs w:val="24"/>
                <w:highlight w:val="none"/>
              </w:rPr>
            </w:pPr>
            <w:r>
              <w:rPr>
                <w:rFonts w:hint="eastAsia" w:ascii="宋体" w:hAnsi="宋体" w:eastAsia="宋体"/>
                <w:sz w:val="24"/>
                <w:szCs w:val="24"/>
                <w:highlight w:val="none"/>
              </w:rPr>
              <w:t>120</w:t>
            </w:r>
          </w:p>
        </w:tc>
        <w:tc>
          <w:tcPr>
            <w:tcW w:w="1065" w:type="dxa"/>
            <w:tcBorders>
              <w:top w:val="single" w:color="auto" w:sz="4" w:space="0"/>
              <w:left w:val="single" w:color="auto" w:sz="4" w:space="0"/>
              <w:bottom w:val="single" w:color="auto" w:sz="4" w:space="0"/>
              <w:right w:val="single" w:color="auto" w:sz="4" w:space="0"/>
            </w:tcBorders>
            <w:vAlign w:val="center"/>
          </w:tcPr>
          <w:p w14:paraId="1ADB208D">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3D5971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FF90BD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身份认证</w:t>
            </w:r>
          </w:p>
        </w:tc>
        <w:tc>
          <w:tcPr>
            <w:tcW w:w="1168" w:type="dxa"/>
            <w:tcBorders>
              <w:top w:val="single" w:color="auto" w:sz="4" w:space="0"/>
              <w:left w:val="single" w:color="auto" w:sz="4" w:space="0"/>
              <w:bottom w:val="single" w:color="auto" w:sz="4" w:space="0"/>
              <w:right w:val="single" w:color="auto" w:sz="4" w:space="0"/>
            </w:tcBorders>
            <w:vAlign w:val="center"/>
          </w:tcPr>
          <w:p w14:paraId="6464FD1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66A5F5F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供应商提供兼容的身份认证软件清单，且至少兼容一款产品</w:t>
            </w:r>
          </w:p>
        </w:tc>
      </w:tr>
      <w:tr w14:paraId="3914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33626585">
            <w:pPr>
              <w:pStyle w:val="29"/>
              <w:jc w:val="center"/>
              <w:rPr>
                <w:rFonts w:ascii="宋体" w:hAnsi="宋体" w:eastAsia="宋体"/>
                <w:sz w:val="24"/>
                <w:szCs w:val="24"/>
                <w:highlight w:val="none"/>
              </w:rPr>
            </w:pPr>
            <w:r>
              <w:rPr>
                <w:rFonts w:hint="eastAsia" w:ascii="宋体" w:hAnsi="宋体" w:eastAsia="宋体"/>
                <w:sz w:val="24"/>
                <w:szCs w:val="24"/>
                <w:highlight w:val="none"/>
              </w:rPr>
              <w:t>121</w:t>
            </w:r>
          </w:p>
        </w:tc>
        <w:tc>
          <w:tcPr>
            <w:tcW w:w="1065" w:type="dxa"/>
            <w:tcBorders>
              <w:top w:val="single" w:color="auto" w:sz="4" w:space="0"/>
              <w:left w:val="single" w:color="auto" w:sz="4" w:space="0"/>
              <w:bottom w:val="single" w:color="auto" w:sz="4" w:space="0"/>
              <w:right w:val="single" w:color="auto" w:sz="4" w:space="0"/>
            </w:tcBorders>
            <w:vAlign w:val="center"/>
          </w:tcPr>
          <w:p w14:paraId="65E4D496">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F5371A3">
            <w:pPr>
              <w:pStyle w:val="29"/>
              <w:rPr>
                <w:rFonts w:ascii="宋体" w:hAnsi="宋体" w:eastAsia="宋体"/>
                <w:sz w:val="24"/>
                <w:szCs w:val="24"/>
                <w:highlight w:val="none"/>
              </w:rPr>
            </w:pPr>
            <w:r>
              <w:rPr>
                <w:rFonts w:hint="eastAsia" w:ascii="宋体" w:hAnsi="宋体" w:eastAsia="宋体"/>
                <w:sz w:val="24"/>
                <w:szCs w:val="24"/>
                <w:highlight w:val="none"/>
              </w:rPr>
              <w:t>硬件兼容</w:t>
            </w:r>
          </w:p>
        </w:tc>
        <w:tc>
          <w:tcPr>
            <w:tcW w:w="1198" w:type="dxa"/>
            <w:tcBorders>
              <w:top w:val="single" w:color="auto" w:sz="4" w:space="0"/>
              <w:left w:val="single" w:color="auto" w:sz="4" w:space="0"/>
              <w:bottom w:val="single" w:color="auto" w:sz="4" w:space="0"/>
              <w:right w:val="single" w:color="auto" w:sz="4" w:space="0"/>
            </w:tcBorders>
            <w:vAlign w:val="center"/>
          </w:tcPr>
          <w:p w14:paraId="28329C1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服务器整机</w:t>
            </w:r>
          </w:p>
        </w:tc>
        <w:tc>
          <w:tcPr>
            <w:tcW w:w="1168" w:type="dxa"/>
            <w:tcBorders>
              <w:top w:val="single" w:color="auto" w:sz="4" w:space="0"/>
              <w:left w:val="single" w:color="auto" w:sz="4" w:space="0"/>
              <w:bottom w:val="single" w:color="auto" w:sz="4" w:space="0"/>
              <w:right w:val="single" w:color="auto" w:sz="4" w:space="0"/>
            </w:tcBorders>
            <w:vAlign w:val="center"/>
          </w:tcPr>
          <w:p w14:paraId="3F7AAF9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1F5CDC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供应商提供兼容的服务器整机品牌及型号清单，且至少兼容一款产品</w:t>
            </w:r>
          </w:p>
        </w:tc>
      </w:tr>
      <w:tr w14:paraId="1506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5D627D57">
            <w:pPr>
              <w:pStyle w:val="29"/>
              <w:jc w:val="center"/>
              <w:rPr>
                <w:rFonts w:ascii="宋体" w:hAnsi="宋体" w:eastAsia="宋体"/>
                <w:sz w:val="24"/>
                <w:szCs w:val="24"/>
                <w:highlight w:val="none"/>
              </w:rPr>
            </w:pPr>
            <w:r>
              <w:rPr>
                <w:rFonts w:hint="eastAsia" w:ascii="宋体" w:hAnsi="宋体" w:eastAsia="宋体"/>
                <w:sz w:val="24"/>
                <w:szCs w:val="24"/>
                <w:highlight w:val="none"/>
              </w:rPr>
              <w:t>122</w:t>
            </w:r>
          </w:p>
        </w:tc>
        <w:tc>
          <w:tcPr>
            <w:tcW w:w="1065" w:type="dxa"/>
            <w:tcBorders>
              <w:top w:val="single" w:color="auto" w:sz="4" w:space="0"/>
              <w:left w:val="single" w:color="auto" w:sz="4" w:space="0"/>
              <w:bottom w:val="single" w:color="auto" w:sz="4" w:space="0"/>
              <w:right w:val="single" w:color="auto" w:sz="4" w:space="0"/>
            </w:tcBorders>
            <w:vAlign w:val="center"/>
          </w:tcPr>
          <w:p w14:paraId="1D61E93A">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D3E9D7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DB8CB1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AI服务器</w:t>
            </w:r>
          </w:p>
        </w:tc>
        <w:tc>
          <w:tcPr>
            <w:tcW w:w="1168" w:type="dxa"/>
            <w:tcBorders>
              <w:top w:val="single" w:color="auto" w:sz="4" w:space="0"/>
              <w:left w:val="single" w:color="auto" w:sz="4" w:space="0"/>
              <w:bottom w:val="single" w:color="auto" w:sz="4" w:space="0"/>
              <w:right w:val="single" w:color="auto" w:sz="4" w:space="0"/>
            </w:tcBorders>
            <w:vAlign w:val="center"/>
          </w:tcPr>
          <w:p w14:paraId="5C3AFE9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D8E01E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供应商提供兼容的AI服务器整机品牌及型号清单，且至少兼容一款产品</w:t>
            </w:r>
          </w:p>
        </w:tc>
      </w:tr>
      <w:tr w14:paraId="285E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7875A424">
            <w:pPr>
              <w:pStyle w:val="29"/>
              <w:jc w:val="center"/>
              <w:rPr>
                <w:rFonts w:ascii="宋体" w:hAnsi="宋体" w:eastAsia="宋体"/>
                <w:sz w:val="24"/>
                <w:szCs w:val="24"/>
                <w:highlight w:val="none"/>
              </w:rPr>
            </w:pPr>
            <w:r>
              <w:rPr>
                <w:rFonts w:hint="eastAsia" w:ascii="宋体" w:hAnsi="宋体" w:eastAsia="宋体"/>
                <w:sz w:val="24"/>
                <w:szCs w:val="24"/>
                <w:highlight w:val="none"/>
              </w:rPr>
              <w:t>123</w:t>
            </w:r>
          </w:p>
        </w:tc>
        <w:tc>
          <w:tcPr>
            <w:tcW w:w="1065" w:type="dxa"/>
            <w:tcBorders>
              <w:top w:val="single" w:color="auto" w:sz="4" w:space="0"/>
              <w:left w:val="single" w:color="auto" w:sz="4" w:space="0"/>
              <w:bottom w:val="single" w:color="auto" w:sz="4" w:space="0"/>
              <w:right w:val="single" w:color="auto" w:sz="4" w:space="0"/>
            </w:tcBorders>
            <w:vAlign w:val="center"/>
          </w:tcPr>
          <w:p w14:paraId="20765DFE">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EFA1F5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8B3160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w:t>
            </w:r>
          </w:p>
        </w:tc>
        <w:tc>
          <w:tcPr>
            <w:tcW w:w="1168" w:type="dxa"/>
            <w:tcBorders>
              <w:top w:val="single" w:color="auto" w:sz="4" w:space="0"/>
              <w:left w:val="single" w:color="auto" w:sz="4" w:space="0"/>
              <w:bottom w:val="single" w:color="auto" w:sz="4" w:space="0"/>
              <w:right w:val="single" w:color="auto" w:sz="4" w:space="0"/>
            </w:tcBorders>
            <w:vAlign w:val="center"/>
          </w:tcPr>
          <w:p w14:paraId="7E57BD5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767057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供应商提供兼容的存储服务器整机品牌及型号清单，且至少兼容一款产品</w:t>
            </w:r>
          </w:p>
        </w:tc>
      </w:tr>
      <w:tr w14:paraId="4650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11790CB2">
            <w:pPr>
              <w:pStyle w:val="29"/>
              <w:jc w:val="center"/>
              <w:rPr>
                <w:rFonts w:ascii="宋体" w:hAnsi="宋体" w:eastAsia="宋体"/>
                <w:sz w:val="24"/>
                <w:szCs w:val="24"/>
                <w:highlight w:val="none"/>
              </w:rPr>
            </w:pPr>
            <w:r>
              <w:rPr>
                <w:rFonts w:hint="eastAsia" w:ascii="宋体" w:hAnsi="宋体" w:eastAsia="宋体"/>
                <w:sz w:val="24"/>
                <w:szCs w:val="24"/>
                <w:highlight w:val="none"/>
              </w:rPr>
              <w:t>124</w:t>
            </w:r>
          </w:p>
        </w:tc>
        <w:tc>
          <w:tcPr>
            <w:tcW w:w="1065" w:type="dxa"/>
            <w:tcBorders>
              <w:top w:val="single" w:color="auto" w:sz="4" w:space="0"/>
              <w:left w:val="single" w:color="auto" w:sz="4" w:space="0"/>
              <w:bottom w:val="single" w:color="auto" w:sz="4" w:space="0"/>
              <w:right w:val="single" w:color="auto" w:sz="4" w:space="0"/>
            </w:tcBorders>
            <w:vAlign w:val="center"/>
          </w:tcPr>
          <w:p w14:paraId="3EF3BD9B">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4447EE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86FA88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部件兼容</w:t>
            </w:r>
          </w:p>
        </w:tc>
        <w:tc>
          <w:tcPr>
            <w:tcW w:w="1168" w:type="dxa"/>
            <w:tcBorders>
              <w:top w:val="single" w:color="auto" w:sz="4" w:space="0"/>
              <w:left w:val="single" w:color="auto" w:sz="4" w:space="0"/>
              <w:bottom w:val="single" w:color="auto" w:sz="4" w:space="0"/>
              <w:right w:val="single" w:color="auto" w:sz="4" w:space="0"/>
            </w:tcBorders>
            <w:vAlign w:val="center"/>
          </w:tcPr>
          <w:p w14:paraId="5DC6F45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DC0851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供应商提供兼容的系统总线、HBA卡、RAID卡、网卡、光纤卡、AI加速卡、GPU、NPU等品牌及型号清单</w:t>
            </w:r>
          </w:p>
        </w:tc>
      </w:tr>
      <w:tr w14:paraId="6113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60A358BA">
            <w:pPr>
              <w:pStyle w:val="29"/>
              <w:jc w:val="center"/>
              <w:rPr>
                <w:rFonts w:ascii="宋体" w:hAnsi="宋体" w:eastAsia="宋体"/>
                <w:sz w:val="24"/>
                <w:szCs w:val="24"/>
                <w:highlight w:val="none"/>
              </w:rPr>
            </w:pPr>
            <w:r>
              <w:rPr>
                <w:rFonts w:hint="eastAsia" w:ascii="宋体" w:hAnsi="宋体" w:eastAsia="宋体"/>
                <w:sz w:val="24"/>
                <w:szCs w:val="24"/>
                <w:highlight w:val="none"/>
              </w:rPr>
              <w:t>125</w:t>
            </w:r>
          </w:p>
        </w:tc>
        <w:tc>
          <w:tcPr>
            <w:tcW w:w="1065" w:type="dxa"/>
            <w:tcBorders>
              <w:top w:val="single" w:color="auto" w:sz="4" w:space="0"/>
              <w:left w:val="single" w:color="auto" w:sz="4" w:space="0"/>
              <w:bottom w:val="single" w:color="auto" w:sz="4" w:space="0"/>
              <w:right w:val="single" w:color="auto" w:sz="4" w:space="0"/>
            </w:tcBorders>
            <w:vAlign w:val="center"/>
          </w:tcPr>
          <w:p w14:paraId="650E49B8">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tcBorders>
              <w:top w:val="single" w:color="auto" w:sz="4" w:space="0"/>
              <w:left w:val="single" w:color="auto" w:sz="4" w:space="0"/>
              <w:bottom w:val="single" w:color="auto" w:sz="4" w:space="0"/>
              <w:right w:val="single" w:color="auto" w:sz="4" w:space="0"/>
            </w:tcBorders>
            <w:vAlign w:val="center"/>
          </w:tcPr>
          <w:p w14:paraId="1A17FF50">
            <w:pPr>
              <w:pStyle w:val="29"/>
              <w:ind w:firstLine="240" w:firstLineChars="100"/>
              <w:rPr>
                <w:rFonts w:ascii="宋体" w:hAnsi="宋体" w:eastAsia="宋体"/>
                <w:sz w:val="24"/>
                <w:szCs w:val="24"/>
                <w:highlight w:val="none"/>
                <w:lang w:eastAsia="zh-CN"/>
              </w:rPr>
            </w:pPr>
            <w:r>
              <w:rPr>
                <w:rFonts w:hint="eastAsia" w:ascii="宋体" w:hAnsi="宋体" w:eastAsia="宋体"/>
                <w:sz w:val="24"/>
                <w:szCs w:val="24"/>
                <w:highlight w:val="none"/>
              </w:rPr>
              <w:t>稳定性</w:t>
            </w:r>
          </w:p>
        </w:tc>
        <w:tc>
          <w:tcPr>
            <w:tcW w:w="1198" w:type="dxa"/>
            <w:tcBorders>
              <w:top w:val="single" w:color="auto" w:sz="4" w:space="0"/>
              <w:left w:val="single" w:color="auto" w:sz="4" w:space="0"/>
              <w:bottom w:val="single" w:color="auto" w:sz="4" w:space="0"/>
              <w:right w:val="single" w:color="auto" w:sz="4" w:space="0"/>
            </w:tcBorders>
            <w:vAlign w:val="center"/>
          </w:tcPr>
          <w:p w14:paraId="7BBECB5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操作系统连续运行168小时</w:t>
            </w:r>
          </w:p>
        </w:tc>
        <w:tc>
          <w:tcPr>
            <w:tcW w:w="1168" w:type="dxa"/>
            <w:tcBorders>
              <w:top w:val="single" w:color="auto" w:sz="4" w:space="0"/>
              <w:left w:val="single" w:color="auto" w:sz="4" w:space="0"/>
              <w:bottom w:val="single" w:color="auto" w:sz="4" w:space="0"/>
              <w:right w:val="single" w:color="auto" w:sz="4" w:space="0"/>
            </w:tcBorders>
            <w:vAlign w:val="center"/>
          </w:tcPr>
          <w:p w14:paraId="16908AE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BF659A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操作系统在 CPU 占用大于等于 80%，或</w:t>
            </w:r>
          </w:p>
          <w:p w14:paraId="4B53A1B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内存占用大于等于 80%压力情况下，连</w:t>
            </w:r>
          </w:p>
          <w:p w14:paraId="366630F3">
            <w:pPr>
              <w:pStyle w:val="29"/>
              <w:jc w:val="both"/>
              <w:rPr>
                <w:rFonts w:ascii="宋体" w:hAnsi="宋体" w:eastAsia="宋体"/>
                <w:sz w:val="24"/>
                <w:szCs w:val="24"/>
                <w:highlight w:val="none"/>
                <w:lang w:eastAsia="zh-CN"/>
              </w:rPr>
            </w:pPr>
            <w:r>
              <w:rPr>
                <w:rFonts w:hint="eastAsia" w:ascii="宋体" w:hAnsi="宋体" w:eastAsia="宋体"/>
                <w:sz w:val="24"/>
                <w:szCs w:val="24"/>
                <w:highlight w:val="none"/>
                <w:lang w:eastAsia="zh-CN"/>
              </w:rPr>
              <w:t>续运行 72 小时无故障。</w:t>
            </w:r>
          </w:p>
        </w:tc>
      </w:tr>
      <w:tr w14:paraId="5570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2506F0A1">
            <w:pPr>
              <w:pStyle w:val="29"/>
              <w:jc w:val="center"/>
              <w:rPr>
                <w:rFonts w:ascii="宋体" w:hAnsi="宋体" w:eastAsia="宋体"/>
                <w:sz w:val="24"/>
                <w:szCs w:val="24"/>
                <w:highlight w:val="none"/>
              </w:rPr>
            </w:pPr>
            <w:r>
              <w:rPr>
                <w:rFonts w:hint="eastAsia" w:ascii="宋体" w:hAnsi="宋体" w:eastAsia="宋体"/>
                <w:sz w:val="24"/>
                <w:szCs w:val="24"/>
                <w:highlight w:val="none"/>
              </w:rPr>
              <w:t>126</w:t>
            </w:r>
          </w:p>
        </w:tc>
        <w:tc>
          <w:tcPr>
            <w:tcW w:w="1065" w:type="dxa"/>
            <w:tcBorders>
              <w:top w:val="single" w:color="auto" w:sz="4" w:space="0"/>
              <w:left w:val="single" w:color="auto" w:sz="4" w:space="0"/>
              <w:bottom w:val="single" w:color="auto" w:sz="4" w:space="0"/>
              <w:right w:val="single" w:color="auto" w:sz="4" w:space="0"/>
            </w:tcBorders>
            <w:vAlign w:val="center"/>
          </w:tcPr>
          <w:p w14:paraId="43A6BF9B">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tcBorders>
              <w:top w:val="single" w:color="auto" w:sz="4" w:space="0"/>
              <w:left w:val="single" w:color="auto" w:sz="4" w:space="0"/>
              <w:bottom w:val="single" w:color="auto" w:sz="4" w:space="0"/>
              <w:right w:val="single" w:color="auto" w:sz="4" w:space="0"/>
            </w:tcBorders>
            <w:vAlign w:val="center"/>
          </w:tcPr>
          <w:p w14:paraId="0E070632">
            <w:pPr>
              <w:pStyle w:val="29"/>
              <w:ind w:firstLine="240" w:firstLineChars="100"/>
              <w:rPr>
                <w:rFonts w:ascii="宋体" w:hAnsi="宋体" w:eastAsia="宋体"/>
                <w:sz w:val="24"/>
                <w:szCs w:val="24"/>
                <w:highlight w:val="none"/>
              </w:rPr>
            </w:pPr>
            <w:r>
              <w:rPr>
                <w:rFonts w:hint="eastAsia" w:ascii="宋体" w:hAnsi="宋体" w:eastAsia="宋体"/>
                <w:sz w:val="24"/>
                <w:szCs w:val="24"/>
                <w:highlight w:val="none"/>
              </w:rPr>
              <w:t>备份还原</w:t>
            </w:r>
          </w:p>
        </w:tc>
        <w:tc>
          <w:tcPr>
            <w:tcW w:w="1198" w:type="dxa"/>
            <w:tcBorders>
              <w:top w:val="single" w:color="auto" w:sz="4" w:space="0"/>
              <w:left w:val="single" w:color="auto" w:sz="4" w:space="0"/>
              <w:bottom w:val="single" w:color="auto" w:sz="4" w:space="0"/>
              <w:right w:val="single" w:color="auto" w:sz="4" w:space="0"/>
            </w:tcBorders>
            <w:vAlign w:val="center"/>
          </w:tcPr>
          <w:p w14:paraId="60EB38DF">
            <w:pPr>
              <w:pStyle w:val="29"/>
              <w:ind w:firstLine="240" w:firstLineChars="100"/>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备份还原</w:t>
            </w:r>
          </w:p>
        </w:tc>
        <w:tc>
          <w:tcPr>
            <w:tcW w:w="1168" w:type="dxa"/>
            <w:tcBorders>
              <w:top w:val="single" w:color="auto" w:sz="4" w:space="0"/>
              <w:left w:val="single" w:color="auto" w:sz="4" w:space="0"/>
              <w:bottom w:val="single" w:color="auto" w:sz="4" w:space="0"/>
              <w:right w:val="single" w:color="auto" w:sz="4" w:space="0"/>
            </w:tcBorders>
            <w:vAlign w:val="center"/>
          </w:tcPr>
          <w:p w14:paraId="00E0BF6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F007D1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操作系统提供备份还原功能：</w:t>
            </w:r>
          </w:p>
          <w:p w14:paraId="587114E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支持系统的备份和还原；</w:t>
            </w:r>
          </w:p>
          <w:p w14:paraId="378926A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支持全盘备份到外部存储设备；</w:t>
            </w:r>
          </w:p>
          <w:p w14:paraId="33E7CBD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支持还原到指定备份点；</w:t>
            </w:r>
          </w:p>
          <w:p w14:paraId="790C1ED2">
            <w:pPr>
              <w:pStyle w:val="29"/>
              <w:jc w:val="both"/>
              <w:rPr>
                <w:rFonts w:ascii="宋体" w:hAnsi="宋体" w:eastAsia="宋体"/>
                <w:sz w:val="24"/>
                <w:szCs w:val="24"/>
                <w:highlight w:val="none"/>
                <w:lang w:eastAsia="zh-CN"/>
              </w:rPr>
            </w:pPr>
            <w:r>
              <w:rPr>
                <w:rFonts w:hint="eastAsia" w:ascii="宋体" w:hAnsi="宋体" w:eastAsia="宋体"/>
                <w:sz w:val="24"/>
                <w:szCs w:val="24"/>
                <w:highlight w:val="none"/>
                <w:lang w:eastAsia="zh-CN"/>
              </w:rPr>
              <w:t>支持保留用户数据的系统还原；</w:t>
            </w:r>
          </w:p>
          <w:p w14:paraId="34A45EF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支持系统无法正常进入状态时，可对系统进行还原。</w:t>
            </w:r>
          </w:p>
        </w:tc>
      </w:tr>
      <w:tr w14:paraId="7660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186A876">
            <w:pPr>
              <w:pStyle w:val="29"/>
              <w:jc w:val="center"/>
              <w:rPr>
                <w:rFonts w:ascii="宋体" w:hAnsi="宋体" w:eastAsia="宋体"/>
                <w:sz w:val="24"/>
                <w:szCs w:val="24"/>
                <w:highlight w:val="none"/>
              </w:rPr>
            </w:pPr>
            <w:r>
              <w:rPr>
                <w:rFonts w:hint="eastAsia" w:ascii="宋体" w:hAnsi="宋体" w:eastAsia="宋体"/>
                <w:sz w:val="24"/>
                <w:szCs w:val="24"/>
                <w:highlight w:val="none"/>
              </w:rPr>
              <w:t>127</w:t>
            </w:r>
          </w:p>
        </w:tc>
        <w:tc>
          <w:tcPr>
            <w:tcW w:w="1065" w:type="dxa"/>
            <w:tcBorders>
              <w:top w:val="single" w:color="auto" w:sz="4" w:space="0"/>
              <w:left w:val="single" w:color="auto" w:sz="4" w:space="0"/>
              <w:bottom w:val="single" w:color="auto" w:sz="4" w:space="0"/>
              <w:right w:val="single" w:color="auto" w:sz="4" w:space="0"/>
            </w:tcBorders>
            <w:vAlign w:val="center"/>
          </w:tcPr>
          <w:p w14:paraId="4B129024">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tcBorders>
              <w:top w:val="single" w:color="auto" w:sz="4" w:space="0"/>
              <w:left w:val="single" w:color="auto" w:sz="4" w:space="0"/>
              <w:bottom w:val="single" w:color="auto" w:sz="4" w:space="0"/>
              <w:right w:val="single" w:color="auto" w:sz="4" w:space="0"/>
            </w:tcBorders>
            <w:vAlign w:val="center"/>
          </w:tcPr>
          <w:p w14:paraId="7E5EBC07">
            <w:pPr>
              <w:pStyle w:val="29"/>
              <w:rPr>
                <w:rFonts w:ascii="宋体" w:hAnsi="宋体" w:eastAsia="宋体"/>
                <w:sz w:val="24"/>
                <w:szCs w:val="24"/>
                <w:highlight w:val="none"/>
              </w:rPr>
            </w:pPr>
            <w:r>
              <w:rPr>
                <w:rFonts w:hint="eastAsia" w:ascii="宋体" w:hAnsi="宋体" w:eastAsia="宋体"/>
                <w:sz w:val="24"/>
                <w:szCs w:val="24"/>
                <w:highlight w:val="none"/>
              </w:rPr>
              <w:t>内存纠错</w:t>
            </w:r>
          </w:p>
        </w:tc>
        <w:tc>
          <w:tcPr>
            <w:tcW w:w="1198" w:type="dxa"/>
            <w:tcBorders>
              <w:top w:val="single" w:color="auto" w:sz="4" w:space="0"/>
              <w:left w:val="single" w:color="auto" w:sz="4" w:space="0"/>
              <w:bottom w:val="single" w:color="auto" w:sz="4" w:space="0"/>
              <w:right w:val="single" w:color="auto" w:sz="4" w:space="0"/>
            </w:tcBorders>
            <w:vAlign w:val="center"/>
          </w:tcPr>
          <w:p w14:paraId="4351990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内存纠错</w:t>
            </w:r>
          </w:p>
        </w:tc>
        <w:tc>
          <w:tcPr>
            <w:tcW w:w="1168" w:type="dxa"/>
            <w:tcBorders>
              <w:top w:val="single" w:color="auto" w:sz="4" w:space="0"/>
              <w:left w:val="single" w:color="auto" w:sz="4" w:space="0"/>
              <w:bottom w:val="single" w:color="auto" w:sz="4" w:space="0"/>
              <w:right w:val="single" w:color="auto" w:sz="4" w:space="0"/>
            </w:tcBorders>
            <w:vAlign w:val="center"/>
          </w:tcPr>
          <w:p w14:paraId="7AAA623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42C3C6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操作系统支持DDR3、DDR4等内存上的ECC查错、纠错</w:t>
            </w:r>
          </w:p>
        </w:tc>
      </w:tr>
      <w:tr w14:paraId="5D3F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380D5AE3">
            <w:pPr>
              <w:pStyle w:val="29"/>
              <w:jc w:val="center"/>
              <w:rPr>
                <w:rFonts w:ascii="宋体" w:hAnsi="宋体" w:eastAsia="宋体"/>
                <w:sz w:val="24"/>
                <w:szCs w:val="24"/>
                <w:highlight w:val="none"/>
              </w:rPr>
            </w:pPr>
            <w:r>
              <w:rPr>
                <w:rFonts w:hint="eastAsia" w:ascii="宋体" w:hAnsi="宋体" w:eastAsia="宋体"/>
                <w:sz w:val="24"/>
                <w:szCs w:val="24"/>
                <w:highlight w:val="none"/>
              </w:rPr>
              <w:t>128</w:t>
            </w:r>
          </w:p>
        </w:tc>
        <w:tc>
          <w:tcPr>
            <w:tcW w:w="1065" w:type="dxa"/>
            <w:tcBorders>
              <w:top w:val="single" w:color="auto" w:sz="4" w:space="0"/>
              <w:left w:val="single" w:color="auto" w:sz="4" w:space="0"/>
              <w:bottom w:val="single" w:color="auto" w:sz="4" w:space="0"/>
              <w:right w:val="single" w:color="auto" w:sz="4" w:space="0"/>
            </w:tcBorders>
            <w:vAlign w:val="center"/>
          </w:tcPr>
          <w:p w14:paraId="0D787B98">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22E0B367">
            <w:pPr>
              <w:pStyle w:val="29"/>
              <w:rPr>
                <w:rFonts w:ascii="宋体" w:hAnsi="宋体" w:eastAsia="宋体"/>
                <w:sz w:val="24"/>
                <w:szCs w:val="24"/>
                <w:highlight w:val="none"/>
              </w:rPr>
            </w:pPr>
            <w:r>
              <w:rPr>
                <w:rFonts w:hint="eastAsia" w:ascii="宋体" w:hAnsi="宋体" w:eastAsia="宋体"/>
                <w:sz w:val="24"/>
                <w:szCs w:val="24"/>
                <w:highlight w:val="none"/>
              </w:rPr>
              <w:t>热插拔</w:t>
            </w:r>
          </w:p>
        </w:tc>
        <w:tc>
          <w:tcPr>
            <w:tcW w:w="1198" w:type="dxa"/>
            <w:tcBorders>
              <w:top w:val="single" w:color="auto" w:sz="4" w:space="0"/>
              <w:left w:val="single" w:color="auto" w:sz="4" w:space="0"/>
              <w:bottom w:val="single" w:color="auto" w:sz="4" w:space="0"/>
              <w:right w:val="single" w:color="auto" w:sz="4" w:space="0"/>
            </w:tcBorders>
            <w:vAlign w:val="center"/>
          </w:tcPr>
          <w:p w14:paraId="5C27DCFC">
            <w:pPr>
              <w:pStyle w:val="29"/>
              <w:jc w:val="center"/>
              <w:rPr>
                <w:rFonts w:ascii="宋体" w:hAnsi="宋体" w:eastAsia="宋体"/>
                <w:sz w:val="24"/>
                <w:szCs w:val="24"/>
                <w:highlight w:val="none"/>
              </w:rPr>
            </w:pPr>
            <w:r>
              <w:rPr>
                <w:rFonts w:ascii="宋体" w:hAnsi="宋体" w:eastAsia="宋体"/>
                <w:sz w:val="24"/>
                <w:szCs w:val="24"/>
                <w:highlight w:val="none"/>
              </w:rPr>
              <w:t>CPU热插拔</w:t>
            </w:r>
          </w:p>
        </w:tc>
        <w:tc>
          <w:tcPr>
            <w:tcW w:w="1168" w:type="dxa"/>
            <w:tcBorders>
              <w:top w:val="single" w:color="auto" w:sz="4" w:space="0"/>
              <w:left w:val="single" w:color="auto" w:sz="4" w:space="0"/>
              <w:bottom w:val="single" w:color="auto" w:sz="4" w:space="0"/>
              <w:right w:val="single" w:color="auto" w:sz="4" w:space="0"/>
            </w:tcBorders>
            <w:vAlign w:val="center"/>
          </w:tcPr>
          <w:p w14:paraId="3C8632B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97F72C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硬件支持时，操作系统支持CPU热插拔</w:t>
            </w:r>
          </w:p>
        </w:tc>
      </w:tr>
      <w:tr w14:paraId="7709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0AF1C740">
            <w:pPr>
              <w:pStyle w:val="29"/>
              <w:jc w:val="center"/>
              <w:rPr>
                <w:rFonts w:ascii="宋体" w:hAnsi="宋体" w:eastAsia="宋体"/>
                <w:sz w:val="24"/>
                <w:szCs w:val="24"/>
                <w:highlight w:val="none"/>
              </w:rPr>
            </w:pPr>
            <w:r>
              <w:rPr>
                <w:rFonts w:hint="eastAsia" w:ascii="宋体" w:hAnsi="宋体" w:eastAsia="宋体"/>
                <w:sz w:val="24"/>
                <w:szCs w:val="24"/>
                <w:highlight w:val="none"/>
              </w:rPr>
              <w:t>129</w:t>
            </w:r>
          </w:p>
        </w:tc>
        <w:tc>
          <w:tcPr>
            <w:tcW w:w="1065" w:type="dxa"/>
            <w:tcBorders>
              <w:top w:val="single" w:color="auto" w:sz="4" w:space="0"/>
              <w:left w:val="single" w:color="auto" w:sz="4" w:space="0"/>
              <w:bottom w:val="single" w:color="auto" w:sz="4" w:space="0"/>
              <w:right w:val="single" w:color="auto" w:sz="4" w:space="0"/>
            </w:tcBorders>
            <w:vAlign w:val="center"/>
          </w:tcPr>
          <w:p w14:paraId="3A78DE62">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A08EC4F">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2C8A971">
            <w:pPr>
              <w:pStyle w:val="29"/>
              <w:jc w:val="center"/>
              <w:rPr>
                <w:rFonts w:ascii="宋体" w:hAnsi="宋体" w:eastAsia="宋体"/>
                <w:sz w:val="24"/>
                <w:szCs w:val="24"/>
                <w:highlight w:val="none"/>
              </w:rPr>
            </w:pPr>
            <w:r>
              <w:rPr>
                <w:rFonts w:ascii="宋体" w:hAnsi="宋体" w:eastAsia="宋体"/>
                <w:sz w:val="24"/>
                <w:szCs w:val="24"/>
                <w:highlight w:val="none"/>
              </w:rPr>
              <w:t>内存热插拔</w:t>
            </w:r>
          </w:p>
        </w:tc>
        <w:tc>
          <w:tcPr>
            <w:tcW w:w="1168" w:type="dxa"/>
            <w:tcBorders>
              <w:top w:val="single" w:color="auto" w:sz="4" w:space="0"/>
              <w:left w:val="single" w:color="auto" w:sz="4" w:space="0"/>
              <w:bottom w:val="single" w:color="auto" w:sz="4" w:space="0"/>
              <w:right w:val="single" w:color="auto" w:sz="4" w:space="0"/>
            </w:tcBorders>
            <w:vAlign w:val="center"/>
          </w:tcPr>
          <w:p w14:paraId="261D7B0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13BA8E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硬件支持时，操作系统支持内存热插拔</w:t>
            </w:r>
          </w:p>
        </w:tc>
      </w:tr>
      <w:tr w14:paraId="1C5D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38BE1CCD">
            <w:pPr>
              <w:pStyle w:val="29"/>
              <w:jc w:val="center"/>
              <w:rPr>
                <w:rFonts w:ascii="宋体" w:hAnsi="宋体" w:eastAsia="宋体"/>
                <w:sz w:val="24"/>
                <w:szCs w:val="24"/>
                <w:highlight w:val="none"/>
              </w:rPr>
            </w:pPr>
            <w:r>
              <w:rPr>
                <w:rFonts w:hint="eastAsia" w:ascii="宋体" w:hAnsi="宋体" w:eastAsia="宋体"/>
                <w:sz w:val="24"/>
                <w:szCs w:val="24"/>
                <w:highlight w:val="none"/>
              </w:rPr>
              <w:t>130</w:t>
            </w:r>
          </w:p>
        </w:tc>
        <w:tc>
          <w:tcPr>
            <w:tcW w:w="1065" w:type="dxa"/>
            <w:tcBorders>
              <w:top w:val="single" w:color="auto" w:sz="4" w:space="0"/>
              <w:left w:val="single" w:color="auto" w:sz="4" w:space="0"/>
              <w:bottom w:val="single" w:color="auto" w:sz="4" w:space="0"/>
              <w:right w:val="single" w:color="auto" w:sz="4" w:space="0"/>
            </w:tcBorders>
            <w:vAlign w:val="center"/>
          </w:tcPr>
          <w:p w14:paraId="14475E33">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134C4F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35BD8E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硬盘热插拔</w:t>
            </w:r>
          </w:p>
        </w:tc>
        <w:tc>
          <w:tcPr>
            <w:tcW w:w="1168" w:type="dxa"/>
            <w:tcBorders>
              <w:top w:val="single" w:color="auto" w:sz="4" w:space="0"/>
              <w:left w:val="single" w:color="auto" w:sz="4" w:space="0"/>
              <w:bottom w:val="single" w:color="auto" w:sz="4" w:space="0"/>
              <w:right w:val="single" w:color="auto" w:sz="4" w:space="0"/>
            </w:tcBorders>
            <w:vAlign w:val="center"/>
          </w:tcPr>
          <w:p w14:paraId="5B6A5BD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35AA4B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硬件支持时，操作系统支持硬盘热插拔</w:t>
            </w:r>
          </w:p>
        </w:tc>
      </w:tr>
      <w:tr w14:paraId="0586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583" w:type="dxa"/>
            <w:tcBorders>
              <w:top w:val="single" w:color="auto" w:sz="4" w:space="0"/>
              <w:left w:val="single" w:color="auto" w:sz="4" w:space="0"/>
              <w:bottom w:val="single" w:color="auto" w:sz="4" w:space="0"/>
              <w:right w:val="single" w:color="auto" w:sz="4" w:space="0"/>
            </w:tcBorders>
            <w:vAlign w:val="center"/>
          </w:tcPr>
          <w:p w14:paraId="2445F714">
            <w:pPr>
              <w:pStyle w:val="29"/>
              <w:jc w:val="center"/>
              <w:rPr>
                <w:rFonts w:ascii="宋体" w:hAnsi="宋体" w:eastAsia="宋体"/>
                <w:sz w:val="24"/>
                <w:szCs w:val="24"/>
                <w:highlight w:val="none"/>
              </w:rPr>
            </w:pPr>
            <w:r>
              <w:rPr>
                <w:rFonts w:hint="eastAsia" w:ascii="宋体" w:hAnsi="宋体" w:eastAsia="宋体"/>
                <w:sz w:val="24"/>
                <w:szCs w:val="24"/>
                <w:highlight w:val="none"/>
              </w:rPr>
              <w:t>131</w:t>
            </w:r>
          </w:p>
        </w:tc>
        <w:tc>
          <w:tcPr>
            <w:tcW w:w="1065" w:type="dxa"/>
            <w:tcBorders>
              <w:top w:val="single" w:color="auto" w:sz="4" w:space="0"/>
              <w:left w:val="single" w:color="auto" w:sz="4" w:space="0"/>
              <w:bottom w:val="single" w:color="auto" w:sz="4" w:space="0"/>
              <w:right w:val="single" w:color="auto" w:sz="4" w:space="0"/>
            </w:tcBorders>
            <w:vAlign w:val="center"/>
          </w:tcPr>
          <w:p w14:paraId="313960FA">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30A7DBC">
            <w:pPr>
              <w:pStyle w:val="29"/>
              <w:rPr>
                <w:rFonts w:ascii="宋体" w:hAnsi="宋体" w:eastAsia="宋体"/>
                <w:sz w:val="24"/>
                <w:szCs w:val="24"/>
                <w:highlight w:val="none"/>
              </w:rPr>
            </w:pPr>
            <w:r>
              <w:rPr>
                <w:rFonts w:hint="eastAsia" w:ascii="宋体" w:hAnsi="宋体" w:eastAsia="宋体"/>
                <w:sz w:val="24"/>
                <w:szCs w:val="24"/>
                <w:highlight w:val="none"/>
              </w:rPr>
              <w:t>维护工具</w:t>
            </w:r>
          </w:p>
        </w:tc>
        <w:tc>
          <w:tcPr>
            <w:tcW w:w="1198" w:type="dxa"/>
            <w:tcBorders>
              <w:top w:val="single" w:color="auto" w:sz="4" w:space="0"/>
              <w:left w:val="single" w:color="auto" w:sz="4" w:space="0"/>
              <w:bottom w:val="single" w:color="auto" w:sz="4" w:space="0"/>
              <w:right w:val="single" w:color="auto" w:sz="4" w:space="0"/>
            </w:tcBorders>
            <w:vAlign w:val="center"/>
          </w:tcPr>
          <w:p w14:paraId="43ADBF4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远程维护</w:t>
            </w:r>
          </w:p>
        </w:tc>
        <w:tc>
          <w:tcPr>
            <w:tcW w:w="1168" w:type="dxa"/>
            <w:tcBorders>
              <w:top w:val="single" w:color="auto" w:sz="4" w:space="0"/>
              <w:left w:val="single" w:color="auto" w:sz="4" w:space="0"/>
              <w:bottom w:val="single" w:color="auto" w:sz="4" w:space="0"/>
              <w:right w:val="single" w:color="auto" w:sz="4" w:space="0"/>
            </w:tcBorders>
            <w:vAlign w:val="center"/>
          </w:tcPr>
          <w:p w14:paraId="2039E81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F82269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操作系统提供远程控制管理工具，支持RDP、SSH、SPICE、VNC等协议，方便用户进行文本或图形化形式的远程连接及维护</w:t>
            </w:r>
          </w:p>
        </w:tc>
      </w:tr>
      <w:tr w14:paraId="2484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0200C28F">
            <w:pPr>
              <w:pStyle w:val="29"/>
              <w:jc w:val="center"/>
              <w:rPr>
                <w:rFonts w:ascii="宋体" w:hAnsi="宋体" w:eastAsia="宋体"/>
                <w:sz w:val="24"/>
                <w:szCs w:val="24"/>
                <w:highlight w:val="none"/>
              </w:rPr>
            </w:pPr>
            <w:r>
              <w:rPr>
                <w:rFonts w:hint="eastAsia" w:ascii="宋体" w:hAnsi="宋体" w:eastAsia="宋体"/>
                <w:sz w:val="24"/>
                <w:szCs w:val="24"/>
                <w:highlight w:val="none"/>
              </w:rPr>
              <w:t>132</w:t>
            </w:r>
          </w:p>
        </w:tc>
        <w:tc>
          <w:tcPr>
            <w:tcW w:w="1065" w:type="dxa"/>
            <w:tcBorders>
              <w:top w:val="single" w:color="auto" w:sz="4" w:space="0"/>
              <w:left w:val="single" w:color="auto" w:sz="4" w:space="0"/>
              <w:bottom w:val="single" w:color="auto" w:sz="4" w:space="0"/>
              <w:right w:val="single" w:color="auto" w:sz="4" w:space="0"/>
            </w:tcBorders>
            <w:vAlign w:val="center"/>
          </w:tcPr>
          <w:p w14:paraId="0014C8E8">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CA6D58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DD31EB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文件完整检查</w:t>
            </w:r>
          </w:p>
        </w:tc>
        <w:tc>
          <w:tcPr>
            <w:tcW w:w="1168" w:type="dxa"/>
            <w:tcBorders>
              <w:top w:val="single" w:color="auto" w:sz="4" w:space="0"/>
              <w:left w:val="single" w:color="auto" w:sz="4" w:space="0"/>
              <w:bottom w:val="single" w:color="auto" w:sz="4" w:space="0"/>
              <w:right w:val="single" w:color="auto" w:sz="4" w:space="0"/>
            </w:tcBorders>
            <w:vAlign w:val="center"/>
          </w:tcPr>
          <w:p w14:paraId="468970F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B2FF63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操作系统提供文件系统检查工具，对文件系统完整性进行检测和修复</w:t>
            </w:r>
          </w:p>
        </w:tc>
      </w:tr>
      <w:tr w14:paraId="2BCC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trPr>
        <w:tc>
          <w:tcPr>
            <w:tcW w:w="583" w:type="dxa"/>
            <w:tcBorders>
              <w:top w:val="single" w:color="auto" w:sz="4" w:space="0"/>
              <w:left w:val="single" w:color="auto" w:sz="4" w:space="0"/>
              <w:bottom w:val="single" w:color="auto" w:sz="4" w:space="0"/>
              <w:right w:val="single" w:color="auto" w:sz="4" w:space="0"/>
            </w:tcBorders>
            <w:vAlign w:val="center"/>
          </w:tcPr>
          <w:p w14:paraId="14EB906B">
            <w:pPr>
              <w:pStyle w:val="29"/>
              <w:jc w:val="center"/>
              <w:rPr>
                <w:rFonts w:ascii="宋体" w:hAnsi="宋体" w:eastAsia="宋体"/>
                <w:sz w:val="24"/>
                <w:szCs w:val="24"/>
                <w:highlight w:val="none"/>
              </w:rPr>
            </w:pPr>
            <w:r>
              <w:rPr>
                <w:rFonts w:hint="eastAsia" w:ascii="宋体" w:hAnsi="宋体" w:eastAsia="宋体"/>
                <w:sz w:val="24"/>
                <w:szCs w:val="24"/>
                <w:highlight w:val="none"/>
              </w:rPr>
              <w:t>133</w:t>
            </w:r>
          </w:p>
        </w:tc>
        <w:tc>
          <w:tcPr>
            <w:tcW w:w="1065" w:type="dxa"/>
            <w:tcBorders>
              <w:top w:val="single" w:color="auto" w:sz="4" w:space="0"/>
              <w:left w:val="single" w:color="auto" w:sz="4" w:space="0"/>
              <w:bottom w:val="single" w:color="auto" w:sz="4" w:space="0"/>
              <w:right w:val="single" w:color="auto" w:sz="4" w:space="0"/>
            </w:tcBorders>
            <w:vAlign w:val="center"/>
          </w:tcPr>
          <w:p w14:paraId="05BE7414">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D265BA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297BF4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内核分析</w:t>
            </w:r>
          </w:p>
        </w:tc>
        <w:tc>
          <w:tcPr>
            <w:tcW w:w="1168" w:type="dxa"/>
            <w:tcBorders>
              <w:top w:val="single" w:color="auto" w:sz="4" w:space="0"/>
              <w:left w:val="single" w:color="auto" w:sz="4" w:space="0"/>
              <w:bottom w:val="single" w:color="auto" w:sz="4" w:space="0"/>
              <w:right w:val="single" w:color="auto" w:sz="4" w:space="0"/>
            </w:tcBorders>
            <w:vAlign w:val="center"/>
          </w:tcPr>
          <w:p w14:paraId="00D3BC8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575F43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操作系统提供内核性能分析工具，提供性能分析框架，支持对内核函数层面进行分析；提供内核探测工具，支持对内核及用户态程序动态追踪</w:t>
            </w:r>
          </w:p>
        </w:tc>
      </w:tr>
      <w:tr w14:paraId="174A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8F521FE">
            <w:pPr>
              <w:pStyle w:val="29"/>
              <w:jc w:val="center"/>
              <w:rPr>
                <w:rFonts w:ascii="宋体" w:hAnsi="宋体" w:eastAsia="宋体"/>
                <w:sz w:val="24"/>
                <w:szCs w:val="24"/>
                <w:highlight w:val="none"/>
              </w:rPr>
            </w:pPr>
            <w:r>
              <w:rPr>
                <w:rFonts w:hint="eastAsia" w:ascii="宋体" w:hAnsi="宋体" w:eastAsia="宋体"/>
                <w:sz w:val="24"/>
                <w:szCs w:val="24"/>
                <w:highlight w:val="none"/>
              </w:rPr>
              <w:t>134</w:t>
            </w:r>
          </w:p>
        </w:tc>
        <w:tc>
          <w:tcPr>
            <w:tcW w:w="1065" w:type="dxa"/>
            <w:tcBorders>
              <w:top w:val="single" w:color="auto" w:sz="4" w:space="0"/>
              <w:left w:val="single" w:color="auto" w:sz="4" w:space="0"/>
              <w:bottom w:val="single" w:color="auto" w:sz="4" w:space="0"/>
              <w:right w:val="single" w:color="auto" w:sz="4" w:space="0"/>
            </w:tcBorders>
            <w:vAlign w:val="center"/>
          </w:tcPr>
          <w:p w14:paraId="462B7CEF">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198A520F">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0754EBE0">
            <w:pPr>
              <w:pStyle w:val="29"/>
              <w:jc w:val="center"/>
              <w:rPr>
                <w:rFonts w:ascii="宋体" w:hAnsi="宋体" w:eastAsia="宋体"/>
                <w:sz w:val="24"/>
                <w:szCs w:val="24"/>
                <w:highlight w:val="none"/>
              </w:rPr>
            </w:pPr>
            <w:r>
              <w:rPr>
                <w:rFonts w:ascii="宋体" w:hAnsi="宋体" w:eastAsia="宋体"/>
                <w:sz w:val="24"/>
                <w:szCs w:val="24"/>
                <w:highlight w:val="none"/>
              </w:rPr>
              <w:t>集中管可控</w:t>
            </w:r>
          </w:p>
        </w:tc>
        <w:tc>
          <w:tcPr>
            <w:tcW w:w="1168" w:type="dxa"/>
            <w:tcBorders>
              <w:top w:val="single" w:color="auto" w:sz="4" w:space="0"/>
              <w:left w:val="single" w:color="auto" w:sz="4" w:space="0"/>
              <w:bottom w:val="single" w:color="auto" w:sz="4" w:space="0"/>
              <w:right w:val="single" w:color="auto" w:sz="4" w:space="0"/>
            </w:tcBorders>
            <w:vAlign w:val="center"/>
          </w:tcPr>
          <w:p w14:paraId="164A6F4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1238B5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操作系统提供集中管控工具，支持对区域内服务器操作系统进行集中管理维护</w:t>
            </w:r>
          </w:p>
        </w:tc>
      </w:tr>
      <w:tr w14:paraId="7708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583" w:type="dxa"/>
            <w:tcBorders>
              <w:top w:val="single" w:color="auto" w:sz="4" w:space="0"/>
              <w:left w:val="single" w:color="auto" w:sz="4" w:space="0"/>
              <w:bottom w:val="single" w:color="auto" w:sz="4" w:space="0"/>
              <w:right w:val="single" w:color="auto" w:sz="4" w:space="0"/>
            </w:tcBorders>
            <w:vAlign w:val="center"/>
          </w:tcPr>
          <w:p w14:paraId="305A03A9">
            <w:pPr>
              <w:pStyle w:val="29"/>
              <w:jc w:val="center"/>
              <w:rPr>
                <w:rFonts w:ascii="宋体" w:hAnsi="宋体" w:eastAsia="宋体"/>
                <w:sz w:val="24"/>
                <w:szCs w:val="24"/>
                <w:highlight w:val="none"/>
              </w:rPr>
            </w:pPr>
            <w:r>
              <w:rPr>
                <w:rFonts w:hint="eastAsia" w:ascii="宋体" w:hAnsi="宋体" w:eastAsia="宋体"/>
                <w:sz w:val="24"/>
                <w:szCs w:val="24"/>
                <w:highlight w:val="none"/>
              </w:rPr>
              <w:t>135</w:t>
            </w:r>
          </w:p>
        </w:tc>
        <w:tc>
          <w:tcPr>
            <w:tcW w:w="1065" w:type="dxa"/>
            <w:tcBorders>
              <w:top w:val="single" w:color="auto" w:sz="4" w:space="0"/>
              <w:left w:val="single" w:color="auto" w:sz="4" w:space="0"/>
              <w:bottom w:val="single" w:color="auto" w:sz="4" w:space="0"/>
              <w:right w:val="single" w:color="auto" w:sz="4" w:space="0"/>
            </w:tcBorders>
            <w:vAlign w:val="center"/>
          </w:tcPr>
          <w:p w14:paraId="07385194">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08E229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2EAE969">
            <w:pPr>
              <w:pStyle w:val="29"/>
              <w:jc w:val="center"/>
              <w:rPr>
                <w:rFonts w:ascii="宋体" w:hAnsi="宋体" w:eastAsia="宋体"/>
                <w:sz w:val="24"/>
                <w:szCs w:val="24"/>
                <w:highlight w:val="none"/>
              </w:rPr>
            </w:pPr>
            <w:r>
              <w:rPr>
                <w:rFonts w:ascii="宋体" w:hAnsi="宋体" w:eastAsia="宋体"/>
                <w:sz w:val="24"/>
                <w:szCs w:val="24"/>
                <w:highlight w:val="none"/>
              </w:rPr>
              <w:t>兼容性评价</w:t>
            </w:r>
          </w:p>
        </w:tc>
        <w:tc>
          <w:tcPr>
            <w:tcW w:w="1168" w:type="dxa"/>
            <w:tcBorders>
              <w:top w:val="single" w:color="auto" w:sz="4" w:space="0"/>
              <w:left w:val="single" w:color="auto" w:sz="4" w:space="0"/>
              <w:bottom w:val="single" w:color="auto" w:sz="4" w:space="0"/>
              <w:right w:val="single" w:color="auto" w:sz="4" w:space="0"/>
            </w:tcBorders>
            <w:vAlign w:val="center"/>
          </w:tcPr>
          <w:p w14:paraId="52036E1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7FB60B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操作系统提供软硬件兼容性检查工具，自动分析应用软件、硬件兼容性，定位兼容性问题；提供操作系统跨版本兼容性分析工具，在迁移前检查分析软硬件，定位兼容性问题。</w:t>
            </w:r>
          </w:p>
        </w:tc>
      </w:tr>
      <w:tr w14:paraId="7C60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D04B790">
            <w:pPr>
              <w:pStyle w:val="29"/>
              <w:jc w:val="center"/>
              <w:rPr>
                <w:rFonts w:ascii="宋体" w:hAnsi="宋体" w:eastAsia="宋体"/>
                <w:sz w:val="24"/>
                <w:szCs w:val="24"/>
                <w:highlight w:val="none"/>
                <w:lang w:eastAsia="zh-CN"/>
              </w:rPr>
            </w:pPr>
          </w:p>
          <w:p w14:paraId="31D4A24D">
            <w:pPr>
              <w:pStyle w:val="29"/>
              <w:jc w:val="center"/>
              <w:rPr>
                <w:rFonts w:ascii="宋体" w:hAnsi="宋体" w:eastAsia="宋体"/>
                <w:sz w:val="24"/>
                <w:szCs w:val="24"/>
                <w:highlight w:val="none"/>
              </w:rPr>
            </w:pPr>
            <w:r>
              <w:rPr>
                <w:rFonts w:hint="eastAsia" w:ascii="宋体" w:hAnsi="宋体" w:eastAsia="宋体"/>
                <w:sz w:val="24"/>
                <w:szCs w:val="24"/>
                <w:highlight w:val="none"/>
              </w:rPr>
              <w:t>136</w:t>
            </w:r>
          </w:p>
        </w:tc>
        <w:tc>
          <w:tcPr>
            <w:tcW w:w="1065" w:type="dxa"/>
            <w:tcBorders>
              <w:top w:val="single" w:color="auto" w:sz="4" w:space="0"/>
              <w:left w:val="single" w:color="auto" w:sz="4" w:space="0"/>
              <w:bottom w:val="single" w:color="auto" w:sz="4" w:space="0"/>
              <w:right w:val="single" w:color="auto" w:sz="4" w:space="0"/>
            </w:tcBorders>
            <w:vAlign w:val="center"/>
          </w:tcPr>
          <w:p w14:paraId="1D2E1364">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235B44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80E929A">
            <w:pPr>
              <w:pStyle w:val="29"/>
              <w:jc w:val="center"/>
              <w:rPr>
                <w:rFonts w:ascii="宋体" w:hAnsi="宋体" w:eastAsia="宋体"/>
                <w:sz w:val="24"/>
                <w:szCs w:val="24"/>
                <w:highlight w:val="none"/>
              </w:rPr>
            </w:pPr>
            <w:r>
              <w:rPr>
                <w:rFonts w:ascii="宋体" w:hAnsi="宋体" w:eastAsia="宋体"/>
                <w:sz w:val="24"/>
                <w:szCs w:val="24"/>
                <w:highlight w:val="none"/>
              </w:rPr>
              <w:t>性能调优</w:t>
            </w:r>
          </w:p>
        </w:tc>
        <w:tc>
          <w:tcPr>
            <w:tcW w:w="1168" w:type="dxa"/>
            <w:tcBorders>
              <w:top w:val="single" w:color="auto" w:sz="4" w:space="0"/>
              <w:left w:val="single" w:color="auto" w:sz="4" w:space="0"/>
              <w:bottom w:val="single" w:color="auto" w:sz="4" w:space="0"/>
              <w:right w:val="single" w:color="auto" w:sz="4" w:space="0"/>
            </w:tcBorders>
            <w:vAlign w:val="center"/>
          </w:tcPr>
          <w:p w14:paraId="5C452BD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0A8A33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操作系统提供性能测试调优工具，按系统工作特点（如计算为主、存储为主等）自动优化系统配置</w:t>
            </w:r>
          </w:p>
        </w:tc>
      </w:tr>
      <w:tr w14:paraId="3406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trPr>
        <w:tc>
          <w:tcPr>
            <w:tcW w:w="583" w:type="dxa"/>
            <w:tcBorders>
              <w:top w:val="single" w:color="auto" w:sz="4" w:space="0"/>
              <w:left w:val="single" w:color="auto" w:sz="4" w:space="0"/>
              <w:bottom w:val="single" w:color="auto" w:sz="4" w:space="0"/>
              <w:right w:val="single" w:color="auto" w:sz="4" w:space="0"/>
            </w:tcBorders>
            <w:vAlign w:val="center"/>
          </w:tcPr>
          <w:p w14:paraId="3FD46F0C">
            <w:pPr>
              <w:pStyle w:val="29"/>
              <w:jc w:val="center"/>
              <w:rPr>
                <w:rFonts w:ascii="宋体" w:hAnsi="宋体" w:eastAsia="宋体"/>
                <w:sz w:val="24"/>
                <w:szCs w:val="24"/>
                <w:highlight w:val="none"/>
              </w:rPr>
            </w:pPr>
            <w:r>
              <w:rPr>
                <w:rFonts w:hint="eastAsia" w:ascii="宋体" w:hAnsi="宋体" w:eastAsia="宋体"/>
                <w:sz w:val="24"/>
                <w:szCs w:val="24"/>
                <w:highlight w:val="none"/>
              </w:rPr>
              <w:t>137</w:t>
            </w:r>
          </w:p>
        </w:tc>
        <w:tc>
          <w:tcPr>
            <w:tcW w:w="1065" w:type="dxa"/>
            <w:tcBorders>
              <w:top w:val="single" w:color="auto" w:sz="4" w:space="0"/>
              <w:left w:val="single" w:color="auto" w:sz="4" w:space="0"/>
              <w:bottom w:val="single" w:color="auto" w:sz="4" w:space="0"/>
              <w:right w:val="single" w:color="auto" w:sz="4" w:space="0"/>
            </w:tcBorders>
            <w:vAlign w:val="center"/>
          </w:tcPr>
          <w:p w14:paraId="3E2F0242">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0FFBCE7">
            <w:pPr>
              <w:pStyle w:val="29"/>
              <w:rPr>
                <w:rFonts w:ascii="宋体" w:hAnsi="宋体" w:eastAsia="宋体"/>
                <w:sz w:val="24"/>
                <w:szCs w:val="24"/>
                <w:highlight w:val="none"/>
              </w:rPr>
            </w:pPr>
            <w:r>
              <w:rPr>
                <w:rFonts w:hint="eastAsia" w:ascii="宋体" w:hAnsi="宋体" w:eastAsia="宋体"/>
                <w:sz w:val="24"/>
                <w:szCs w:val="24"/>
                <w:highlight w:val="none"/>
              </w:rPr>
              <w:t>日志管理</w:t>
            </w:r>
          </w:p>
        </w:tc>
        <w:tc>
          <w:tcPr>
            <w:tcW w:w="1198" w:type="dxa"/>
            <w:tcBorders>
              <w:top w:val="single" w:color="auto" w:sz="4" w:space="0"/>
              <w:left w:val="single" w:color="auto" w:sz="4" w:space="0"/>
              <w:bottom w:val="single" w:color="auto" w:sz="4" w:space="0"/>
              <w:right w:val="single" w:color="auto" w:sz="4" w:space="0"/>
            </w:tcBorders>
            <w:vAlign w:val="center"/>
          </w:tcPr>
          <w:p w14:paraId="69648F6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日志记录与存储</w:t>
            </w:r>
          </w:p>
        </w:tc>
        <w:tc>
          <w:tcPr>
            <w:tcW w:w="1168" w:type="dxa"/>
            <w:tcBorders>
              <w:top w:val="single" w:color="auto" w:sz="4" w:space="0"/>
              <w:left w:val="single" w:color="auto" w:sz="4" w:space="0"/>
              <w:bottom w:val="single" w:color="auto" w:sz="4" w:space="0"/>
              <w:right w:val="single" w:color="auto" w:sz="4" w:space="0"/>
            </w:tcBorders>
            <w:vAlign w:val="center"/>
          </w:tcPr>
          <w:p w14:paraId="20FC22C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BC53DB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14:paraId="22E1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trPr>
        <w:tc>
          <w:tcPr>
            <w:tcW w:w="583" w:type="dxa"/>
            <w:tcBorders>
              <w:top w:val="single" w:color="auto" w:sz="4" w:space="0"/>
              <w:left w:val="single" w:color="auto" w:sz="4" w:space="0"/>
              <w:bottom w:val="single" w:color="auto" w:sz="4" w:space="0"/>
              <w:right w:val="single" w:color="auto" w:sz="4" w:space="0"/>
            </w:tcBorders>
            <w:vAlign w:val="center"/>
          </w:tcPr>
          <w:p w14:paraId="53DC6374">
            <w:pPr>
              <w:pStyle w:val="29"/>
              <w:jc w:val="center"/>
              <w:rPr>
                <w:rFonts w:ascii="宋体" w:hAnsi="宋体" w:eastAsia="宋体"/>
                <w:sz w:val="24"/>
                <w:szCs w:val="24"/>
                <w:highlight w:val="none"/>
              </w:rPr>
            </w:pPr>
            <w:r>
              <w:rPr>
                <w:rFonts w:hint="eastAsia" w:ascii="宋体" w:hAnsi="宋体" w:eastAsia="宋体"/>
                <w:sz w:val="24"/>
                <w:szCs w:val="24"/>
                <w:highlight w:val="none"/>
              </w:rPr>
              <w:t>138</w:t>
            </w:r>
          </w:p>
        </w:tc>
        <w:tc>
          <w:tcPr>
            <w:tcW w:w="1065" w:type="dxa"/>
            <w:tcBorders>
              <w:top w:val="single" w:color="auto" w:sz="4" w:space="0"/>
              <w:left w:val="single" w:color="auto" w:sz="4" w:space="0"/>
              <w:bottom w:val="single" w:color="auto" w:sz="4" w:space="0"/>
              <w:right w:val="single" w:color="auto" w:sz="4" w:space="0"/>
            </w:tcBorders>
            <w:vAlign w:val="center"/>
          </w:tcPr>
          <w:p w14:paraId="3EC4C096">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B98426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DA3E77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日志处理与分析</w:t>
            </w:r>
          </w:p>
        </w:tc>
        <w:tc>
          <w:tcPr>
            <w:tcW w:w="1168" w:type="dxa"/>
            <w:tcBorders>
              <w:top w:val="single" w:color="auto" w:sz="4" w:space="0"/>
              <w:left w:val="single" w:color="auto" w:sz="4" w:space="0"/>
              <w:bottom w:val="single" w:color="auto" w:sz="4" w:space="0"/>
              <w:right w:val="single" w:color="auto" w:sz="4" w:space="0"/>
            </w:tcBorders>
            <w:vAlign w:val="center"/>
          </w:tcPr>
          <w:p w14:paraId="6D5F8FD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BE1C85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操作系统提供系统错误问题回溯分析工具，对系统崩溃问题及错误问题进行回溯；支持日志切分、一键收集、转储、同步机制</w:t>
            </w:r>
          </w:p>
        </w:tc>
      </w:tr>
      <w:tr w14:paraId="1A74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83" w:type="dxa"/>
            <w:tcBorders>
              <w:top w:val="single" w:color="auto" w:sz="4" w:space="0"/>
              <w:left w:val="single" w:color="auto" w:sz="4" w:space="0"/>
              <w:bottom w:val="single" w:color="auto" w:sz="4" w:space="0"/>
              <w:right w:val="single" w:color="auto" w:sz="4" w:space="0"/>
            </w:tcBorders>
            <w:vAlign w:val="center"/>
          </w:tcPr>
          <w:p w14:paraId="54999043">
            <w:pPr>
              <w:pStyle w:val="29"/>
              <w:jc w:val="center"/>
              <w:rPr>
                <w:rFonts w:ascii="宋体" w:hAnsi="宋体" w:eastAsia="宋体"/>
                <w:sz w:val="24"/>
                <w:szCs w:val="24"/>
                <w:highlight w:val="none"/>
              </w:rPr>
            </w:pPr>
            <w:r>
              <w:rPr>
                <w:rFonts w:hint="eastAsia" w:ascii="宋体" w:hAnsi="宋体" w:eastAsia="宋体"/>
                <w:sz w:val="24"/>
                <w:szCs w:val="24"/>
                <w:highlight w:val="none"/>
              </w:rPr>
              <w:t>139</w:t>
            </w:r>
          </w:p>
        </w:tc>
        <w:tc>
          <w:tcPr>
            <w:tcW w:w="1065" w:type="dxa"/>
            <w:tcBorders>
              <w:top w:val="single" w:color="auto" w:sz="4" w:space="0"/>
              <w:left w:val="single" w:color="auto" w:sz="4" w:space="0"/>
              <w:bottom w:val="single" w:color="auto" w:sz="4" w:space="0"/>
              <w:right w:val="single" w:color="auto" w:sz="4" w:space="0"/>
            </w:tcBorders>
            <w:vAlign w:val="center"/>
          </w:tcPr>
          <w:p w14:paraId="2D3EC8F4">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tcBorders>
              <w:top w:val="single" w:color="auto" w:sz="4" w:space="0"/>
              <w:left w:val="single" w:color="auto" w:sz="4" w:space="0"/>
              <w:bottom w:val="single" w:color="auto" w:sz="4" w:space="0"/>
              <w:right w:val="single" w:color="auto" w:sz="4" w:space="0"/>
            </w:tcBorders>
            <w:vAlign w:val="center"/>
          </w:tcPr>
          <w:p w14:paraId="6933B7E3">
            <w:pPr>
              <w:pStyle w:val="29"/>
              <w:rPr>
                <w:rFonts w:ascii="宋体" w:hAnsi="宋体" w:eastAsia="宋体"/>
                <w:sz w:val="24"/>
                <w:szCs w:val="24"/>
                <w:highlight w:val="none"/>
              </w:rPr>
            </w:pPr>
            <w:r>
              <w:rPr>
                <w:rFonts w:hint="eastAsia" w:ascii="宋体" w:hAnsi="宋体" w:eastAsia="宋体"/>
                <w:sz w:val="24"/>
                <w:szCs w:val="24"/>
                <w:highlight w:val="none"/>
              </w:rPr>
              <w:t>脆弱性管理</w:t>
            </w:r>
          </w:p>
        </w:tc>
        <w:tc>
          <w:tcPr>
            <w:tcW w:w="1198" w:type="dxa"/>
            <w:tcBorders>
              <w:top w:val="single" w:color="auto" w:sz="4" w:space="0"/>
              <w:left w:val="single" w:color="auto" w:sz="4" w:space="0"/>
              <w:bottom w:val="single" w:color="auto" w:sz="4" w:space="0"/>
              <w:right w:val="single" w:color="auto" w:sz="4" w:space="0"/>
            </w:tcBorders>
            <w:vAlign w:val="center"/>
          </w:tcPr>
          <w:p w14:paraId="598F93C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脆弱性管理</w:t>
            </w:r>
          </w:p>
        </w:tc>
        <w:tc>
          <w:tcPr>
            <w:tcW w:w="1168" w:type="dxa"/>
            <w:tcBorders>
              <w:top w:val="single" w:color="auto" w:sz="4" w:space="0"/>
              <w:left w:val="single" w:color="auto" w:sz="4" w:space="0"/>
              <w:bottom w:val="single" w:color="auto" w:sz="4" w:space="0"/>
              <w:right w:val="single" w:color="auto" w:sz="4" w:space="0"/>
            </w:tcBorders>
            <w:vAlign w:val="center"/>
          </w:tcPr>
          <w:p w14:paraId="23D6720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E405D7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r>
      <w:tr w14:paraId="3C90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83" w:type="dxa"/>
            <w:tcBorders>
              <w:top w:val="single" w:color="auto" w:sz="4" w:space="0"/>
              <w:left w:val="single" w:color="auto" w:sz="4" w:space="0"/>
              <w:bottom w:val="single" w:color="auto" w:sz="4" w:space="0"/>
              <w:right w:val="single" w:color="auto" w:sz="4" w:space="0"/>
            </w:tcBorders>
            <w:vAlign w:val="center"/>
          </w:tcPr>
          <w:p w14:paraId="508A5012">
            <w:pPr>
              <w:pStyle w:val="29"/>
              <w:jc w:val="center"/>
              <w:rPr>
                <w:rFonts w:ascii="宋体" w:hAnsi="宋体" w:eastAsia="宋体"/>
                <w:sz w:val="24"/>
                <w:szCs w:val="24"/>
                <w:highlight w:val="none"/>
              </w:rPr>
            </w:pPr>
            <w:r>
              <w:rPr>
                <w:rFonts w:hint="eastAsia" w:ascii="宋体" w:hAnsi="宋体" w:eastAsia="宋体"/>
                <w:sz w:val="24"/>
                <w:szCs w:val="24"/>
                <w:highlight w:val="none"/>
              </w:rPr>
              <w:t>140</w:t>
            </w:r>
          </w:p>
        </w:tc>
        <w:tc>
          <w:tcPr>
            <w:tcW w:w="1065" w:type="dxa"/>
            <w:tcBorders>
              <w:top w:val="single" w:color="auto" w:sz="4" w:space="0"/>
              <w:left w:val="single" w:color="auto" w:sz="4" w:space="0"/>
              <w:bottom w:val="single" w:color="auto" w:sz="4" w:space="0"/>
              <w:right w:val="single" w:color="auto" w:sz="4" w:space="0"/>
            </w:tcBorders>
            <w:vAlign w:val="center"/>
          </w:tcPr>
          <w:p w14:paraId="33F087CE">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tcBorders>
              <w:top w:val="single" w:color="auto" w:sz="4" w:space="0"/>
              <w:left w:val="single" w:color="auto" w:sz="4" w:space="0"/>
              <w:bottom w:val="single" w:color="auto" w:sz="4" w:space="0"/>
              <w:right w:val="single" w:color="auto" w:sz="4" w:space="0"/>
            </w:tcBorders>
            <w:vAlign w:val="center"/>
          </w:tcPr>
          <w:p w14:paraId="108BDCC6">
            <w:pPr>
              <w:pStyle w:val="29"/>
              <w:rPr>
                <w:rFonts w:ascii="宋体" w:hAnsi="宋体" w:eastAsia="宋体"/>
                <w:sz w:val="24"/>
                <w:szCs w:val="24"/>
                <w:highlight w:val="none"/>
              </w:rPr>
            </w:pPr>
            <w:r>
              <w:rPr>
                <w:rFonts w:hint="eastAsia" w:ascii="宋体" w:hAnsi="宋体" w:eastAsia="宋体"/>
                <w:sz w:val="24"/>
                <w:szCs w:val="24"/>
                <w:highlight w:val="none"/>
              </w:rPr>
              <w:t>热补丁</w:t>
            </w:r>
          </w:p>
        </w:tc>
        <w:tc>
          <w:tcPr>
            <w:tcW w:w="1198" w:type="dxa"/>
            <w:tcBorders>
              <w:top w:val="single" w:color="auto" w:sz="4" w:space="0"/>
              <w:left w:val="single" w:color="auto" w:sz="4" w:space="0"/>
              <w:bottom w:val="single" w:color="auto" w:sz="4" w:space="0"/>
              <w:right w:val="single" w:color="auto" w:sz="4" w:space="0"/>
            </w:tcBorders>
            <w:vAlign w:val="center"/>
          </w:tcPr>
          <w:p w14:paraId="743F5A3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热补丁</w:t>
            </w:r>
          </w:p>
        </w:tc>
        <w:tc>
          <w:tcPr>
            <w:tcW w:w="1168" w:type="dxa"/>
            <w:tcBorders>
              <w:top w:val="single" w:color="auto" w:sz="4" w:space="0"/>
              <w:left w:val="single" w:color="auto" w:sz="4" w:space="0"/>
              <w:bottom w:val="single" w:color="auto" w:sz="4" w:space="0"/>
              <w:right w:val="single" w:color="auto" w:sz="4" w:space="0"/>
            </w:tcBorders>
            <w:vAlign w:val="center"/>
          </w:tcPr>
          <w:p w14:paraId="5C3A7D6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16340F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14:paraId="23D6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258C49D4">
            <w:pPr>
              <w:pStyle w:val="29"/>
              <w:jc w:val="center"/>
              <w:rPr>
                <w:rFonts w:ascii="宋体" w:hAnsi="宋体" w:eastAsia="宋体"/>
                <w:sz w:val="24"/>
                <w:szCs w:val="24"/>
                <w:highlight w:val="none"/>
              </w:rPr>
            </w:pPr>
            <w:r>
              <w:rPr>
                <w:rFonts w:hint="eastAsia" w:ascii="宋体" w:hAnsi="宋体" w:eastAsia="宋体"/>
                <w:sz w:val="24"/>
                <w:szCs w:val="24"/>
                <w:highlight w:val="none"/>
              </w:rPr>
              <w:t>141</w:t>
            </w:r>
          </w:p>
        </w:tc>
        <w:tc>
          <w:tcPr>
            <w:tcW w:w="1065" w:type="dxa"/>
            <w:tcBorders>
              <w:top w:val="single" w:color="auto" w:sz="4" w:space="0"/>
              <w:left w:val="single" w:color="auto" w:sz="4" w:space="0"/>
              <w:bottom w:val="single" w:color="auto" w:sz="4" w:space="0"/>
              <w:right w:val="single" w:color="auto" w:sz="4" w:space="0"/>
            </w:tcBorders>
            <w:vAlign w:val="center"/>
          </w:tcPr>
          <w:p w14:paraId="485424AA">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02FABB7E">
            <w:pPr>
              <w:pStyle w:val="29"/>
              <w:rPr>
                <w:rFonts w:ascii="宋体" w:hAnsi="宋体" w:eastAsia="宋体"/>
                <w:sz w:val="24"/>
                <w:szCs w:val="24"/>
                <w:highlight w:val="none"/>
              </w:rPr>
            </w:pPr>
            <w:r>
              <w:rPr>
                <w:rFonts w:hint="eastAsia" w:ascii="宋体" w:hAnsi="宋体" w:eastAsia="宋体"/>
                <w:sz w:val="24"/>
                <w:szCs w:val="24"/>
                <w:highlight w:val="none"/>
              </w:rPr>
              <w:t>系统升级</w:t>
            </w:r>
          </w:p>
        </w:tc>
        <w:tc>
          <w:tcPr>
            <w:tcW w:w="1198" w:type="dxa"/>
            <w:tcBorders>
              <w:top w:val="single" w:color="auto" w:sz="4" w:space="0"/>
              <w:left w:val="single" w:color="auto" w:sz="4" w:space="0"/>
              <w:bottom w:val="single" w:color="auto" w:sz="4" w:space="0"/>
              <w:right w:val="single" w:color="auto" w:sz="4" w:space="0"/>
            </w:tcBorders>
            <w:vAlign w:val="center"/>
          </w:tcPr>
          <w:p w14:paraId="3C58EE7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升级内容</w:t>
            </w:r>
          </w:p>
        </w:tc>
        <w:tc>
          <w:tcPr>
            <w:tcW w:w="1168" w:type="dxa"/>
            <w:tcBorders>
              <w:top w:val="single" w:color="auto" w:sz="4" w:space="0"/>
              <w:left w:val="single" w:color="auto" w:sz="4" w:space="0"/>
              <w:bottom w:val="single" w:color="auto" w:sz="4" w:space="0"/>
              <w:right w:val="single" w:color="auto" w:sz="4" w:space="0"/>
            </w:tcBorders>
            <w:vAlign w:val="center"/>
          </w:tcPr>
          <w:p w14:paraId="1D8E882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E86454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操作系统支持系统增量升级功能，对系统部件、安全补丁等升级</w:t>
            </w:r>
          </w:p>
        </w:tc>
      </w:tr>
      <w:tr w14:paraId="131F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E5465AD">
            <w:pPr>
              <w:pStyle w:val="29"/>
              <w:jc w:val="center"/>
              <w:rPr>
                <w:rFonts w:ascii="宋体" w:hAnsi="宋体" w:eastAsia="宋体"/>
                <w:sz w:val="24"/>
                <w:szCs w:val="24"/>
                <w:highlight w:val="none"/>
              </w:rPr>
            </w:pPr>
            <w:r>
              <w:rPr>
                <w:rFonts w:hint="eastAsia" w:ascii="宋体" w:hAnsi="宋体" w:eastAsia="宋体"/>
                <w:sz w:val="24"/>
                <w:szCs w:val="24"/>
                <w:highlight w:val="none"/>
              </w:rPr>
              <w:t>142</w:t>
            </w:r>
          </w:p>
        </w:tc>
        <w:tc>
          <w:tcPr>
            <w:tcW w:w="1065" w:type="dxa"/>
            <w:tcBorders>
              <w:top w:val="single" w:color="auto" w:sz="4" w:space="0"/>
              <w:left w:val="single" w:color="auto" w:sz="4" w:space="0"/>
              <w:bottom w:val="single" w:color="auto" w:sz="4" w:space="0"/>
              <w:right w:val="single" w:color="auto" w:sz="4" w:space="0"/>
            </w:tcBorders>
            <w:vAlign w:val="center"/>
          </w:tcPr>
          <w:p w14:paraId="3F0965C9">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732E2E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A88B1B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升级方式</w:t>
            </w:r>
          </w:p>
        </w:tc>
        <w:tc>
          <w:tcPr>
            <w:tcW w:w="1168" w:type="dxa"/>
            <w:tcBorders>
              <w:top w:val="single" w:color="auto" w:sz="4" w:space="0"/>
              <w:left w:val="single" w:color="auto" w:sz="4" w:space="0"/>
              <w:bottom w:val="single" w:color="auto" w:sz="4" w:space="0"/>
              <w:right w:val="single" w:color="auto" w:sz="4" w:space="0"/>
            </w:tcBorders>
            <w:vAlign w:val="center"/>
          </w:tcPr>
          <w:p w14:paraId="515A52C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D4EA65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操作系统支持在线升级和离线升级</w:t>
            </w:r>
          </w:p>
        </w:tc>
      </w:tr>
      <w:tr w14:paraId="6889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800C32F">
            <w:pPr>
              <w:pStyle w:val="29"/>
              <w:jc w:val="center"/>
              <w:rPr>
                <w:rFonts w:ascii="宋体" w:hAnsi="宋体" w:eastAsia="宋体"/>
                <w:sz w:val="24"/>
                <w:szCs w:val="24"/>
                <w:highlight w:val="none"/>
              </w:rPr>
            </w:pPr>
            <w:r>
              <w:rPr>
                <w:rFonts w:hint="eastAsia" w:ascii="宋体" w:hAnsi="宋体" w:eastAsia="宋体"/>
                <w:sz w:val="24"/>
                <w:szCs w:val="24"/>
                <w:highlight w:val="none"/>
              </w:rPr>
              <w:t>143</w:t>
            </w:r>
          </w:p>
        </w:tc>
        <w:tc>
          <w:tcPr>
            <w:tcW w:w="1065" w:type="dxa"/>
            <w:tcBorders>
              <w:top w:val="single" w:color="auto" w:sz="4" w:space="0"/>
              <w:left w:val="single" w:color="auto" w:sz="4" w:space="0"/>
              <w:bottom w:val="single" w:color="auto" w:sz="4" w:space="0"/>
              <w:right w:val="single" w:color="auto" w:sz="4" w:space="0"/>
            </w:tcBorders>
            <w:vAlign w:val="center"/>
          </w:tcPr>
          <w:p w14:paraId="76CEBF85">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1159C4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EA0FFD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数据保护</w:t>
            </w:r>
          </w:p>
        </w:tc>
        <w:tc>
          <w:tcPr>
            <w:tcW w:w="1168" w:type="dxa"/>
            <w:tcBorders>
              <w:top w:val="single" w:color="auto" w:sz="4" w:space="0"/>
              <w:left w:val="single" w:color="auto" w:sz="4" w:space="0"/>
              <w:bottom w:val="single" w:color="auto" w:sz="4" w:space="0"/>
              <w:right w:val="single" w:color="auto" w:sz="4" w:space="0"/>
            </w:tcBorders>
            <w:vAlign w:val="center"/>
          </w:tcPr>
          <w:p w14:paraId="73E8966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7EF508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操作系统升级不得修改破坏用户数据</w:t>
            </w:r>
          </w:p>
        </w:tc>
      </w:tr>
      <w:tr w14:paraId="62B8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583" w:type="dxa"/>
            <w:tcBorders>
              <w:top w:val="single" w:color="auto" w:sz="4" w:space="0"/>
              <w:left w:val="single" w:color="auto" w:sz="4" w:space="0"/>
              <w:bottom w:val="single" w:color="auto" w:sz="4" w:space="0"/>
              <w:right w:val="single" w:color="auto" w:sz="4" w:space="0"/>
            </w:tcBorders>
            <w:vAlign w:val="center"/>
          </w:tcPr>
          <w:p w14:paraId="27AB1502">
            <w:pPr>
              <w:pStyle w:val="29"/>
              <w:jc w:val="center"/>
              <w:rPr>
                <w:rFonts w:ascii="宋体" w:hAnsi="宋体" w:eastAsia="宋体"/>
                <w:sz w:val="24"/>
                <w:szCs w:val="24"/>
                <w:highlight w:val="none"/>
              </w:rPr>
            </w:pPr>
            <w:r>
              <w:rPr>
                <w:rFonts w:hint="eastAsia" w:ascii="宋体" w:hAnsi="宋体" w:eastAsia="宋体"/>
                <w:sz w:val="24"/>
                <w:szCs w:val="24"/>
                <w:highlight w:val="none"/>
              </w:rPr>
              <w:t>144</w:t>
            </w:r>
          </w:p>
        </w:tc>
        <w:tc>
          <w:tcPr>
            <w:tcW w:w="1065" w:type="dxa"/>
            <w:tcBorders>
              <w:top w:val="single" w:color="auto" w:sz="4" w:space="0"/>
              <w:left w:val="single" w:color="auto" w:sz="4" w:space="0"/>
              <w:bottom w:val="single" w:color="auto" w:sz="4" w:space="0"/>
              <w:right w:val="single" w:color="auto" w:sz="4" w:space="0"/>
            </w:tcBorders>
            <w:vAlign w:val="center"/>
          </w:tcPr>
          <w:p w14:paraId="2E14A5F2">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92720B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5741AE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兼容性</w:t>
            </w:r>
          </w:p>
        </w:tc>
        <w:tc>
          <w:tcPr>
            <w:tcW w:w="1168" w:type="dxa"/>
            <w:tcBorders>
              <w:top w:val="single" w:color="auto" w:sz="4" w:space="0"/>
              <w:left w:val="single" w:color="auto" w:sz="4" w:space="0"/>
              <w:bottom w:val="single" w:color="auto" w:sz="4" w:space="0"/>
              <w:right w:val="single" w:color="auto" w:sz="4" w:space="0"/>
            </w:tcBorders>
            <w:vAlign w:val="center"/>
          </w:tcPr>
          <w:p w14:paraId="445649E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4A189C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操作系统升级不得影响原有软硬件兼容性，如有影响应显式的提示告知用户</w:t>
            </w:r>
          </w:p>
        </w:tc>
      </w:tr>
      <w:tr w14:paraId="7523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trPr>
        <w:tc>
          <w:tcPr>
            <w:tcW w:w="583" w:type="dxa"/>
            <w:tcBorders>
              <w:top w:val="single" w:color="auto" w:sz="4" w:space="0"/>
              <w:left w:val="single" w:color="auto" w:sz="4" w:space="0"/>
              <w:bottom w:val="single" w:color="auto" w:sz="4" w:space="0"/>
              <w:right w:val="single" w:color="auto" w:sz="4" w:space="0"/>
            </w:tcBorders>
            <w:vAlign w:val="center"/>
          </w:tcPr>
          <w:p w14:paraId="0AA259D9">
            <w:pPr>
              <w:pStyle w:val="29"/>
              <w:jc w:val="center"/>
              <w:rPr>
                <w:rFonts w:ascii="宋体" w:hAnsi="宋体" w:eastAsia="宋体"/>
                <w:sz w:val="24"/>
                <w:szCs w:val="24"/>
                <w:highlight w:val="none"/>
              </w:rPr>
            </w:pPr>
            <w:r>
              <w:rPr>
                <w:rFonts w:hint="eastAsia" w:ascii="宋体" w:hAnsi="宋体" w:eastAsia="宋体"/>
                <w:sz w:val="24"/>
                <w:szCs w:val="24"/>
                <w:highlight w:val="none"/>
              </w:rPr>
              <w:t>145</w:t>
            </w:r>
          </w:p>
        </w:tc>
        <w:tc>
          <w:tcPr>
            <w:tcW w:w="1065" w:type="dxa"/>
            <w:tcBorders>
              <w:top w:val="single" w:color="auto" w:sz="4" w:space="0"/>
              <w:left w:val="single" w:color="auto" w:sz="4" w:space="0"/>
              <w:bottom w:val="single" w:color="auto" w:sz="4" w:space="0"/>
              <w:right w:val="single" w:color="auto" w:sz="4" w:space="0"/>
            </w:tcBorders>
            <w:vAlign w:val="center"/>
          </w:tcPr>
          <w:p w14:paraId="661986BA">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tcBorders>
              <w:top w:val="single" w:color="auto" w:sz="4" w:space="0"/>
              <w:left w:val="single" w:color="auto" w:sz="4" w:space="0"/>
              <w:bottom w:val="single" w:color="auto" w:sz="4" w:space="0"/>
              <w:right w:val="single" w:color="auto" w:sz="4" w:space="0"/>
            </w:tcBorders>
            <w:vAlign w:val="center"/>
          </w:tcPr>
          <w:p w14:paraId="23E90763">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5FD53FD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回退</w:t>
            </w:r>
          </w:p>
        </w:tc>
        <w:tc>
          <w:tcPr>
            <w:tcW w:w="1168" w:type="dxa"/>
            <w:tcBorders>
              <w:top w:val="single" w:color="auto" w:sz="4" w:space="0"/>
              <w:left w:val="single" w:color="auto" w:sz="4" w:space="0"/>
              <w:bottom w:val="single" w:color="auto" w:sz="4" w:space="0"/>
              <w:right w:val="single" w:color="auto" w:sz="4" w:space="0"/>
            </w:tcBorders>
            <w:vAlign w:val="center"/>
          </w:tcPr>
          <w:p w14:paraId="20D4A12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30F01C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操作系统提供升级回退机制，能卸载已升级的软件包，恢复系统原有状态，如升级为不可回退，则系统升级前以显式的提示告知用户</w:t>
            </w:r>
          </w:p>
        </w:tc>
      </w:tr>
      <w:tr w14:paraId="1EBE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2EAF2482">
            <w:pPr>
              <w:pStyle w:val="29"/>
              <w:jc w:val="center"/>
              <w:rPr>
                <w:rFonts w:ascii="宋体" w:hAnsi="宋体" w:eastAsia="宋体"/>
                <w:sz w:val="24"/>
                <w:szCs w:val="24"/>
                <w:highlight w:val="none"/>
              </w:rPr>
            </w:pPr>
            <w:r>
              <w:rPr>
                <w:rFonts w:hint="eastAsia" w:ascii="宋体" w:hAnsi="宋体" w:eastAsia="宋体"/>
                <w:sz w:val="24"/>
                <w:szCs w:val="24"/>
                <w:highlight w:val="none"/>
              </w:rPr>
              <w:t>146</w:t>
            </w:r>
          </w:p>
        </w:tc>
        <w:tc>
          <w:tcPr>
            <w:tcW w:w="1065" w:type="dxa"/>
            <w:tcBorders>
              <w:top w:val="single" w:color="auto" w:sz="4" w:space="0"/>
              <w:left w:val="single" w:color="auto" w:sz="4" w:space="0"/>
              <w:bottom w:val="single" w:color="auto" w:sz="4" w:space="0"/>
              <w:right w:val="single" w:color="auto" w:sz="4" w:space="0"/>
            </w:tcBorders>
            <w:vAlign w:val="center"/>
          </w:tcPr>
          <w:p w14:paraId="708CC344">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tcBorders>
              <w:top w:val="single" w:color="auto" w:sz="4" w:space="0"/>
              <w:left w:val="single" w:color="auto" w:sz="4" w:space="0"/>
              <w:bottom w:val="single" w:color="auto" w:sz="4" w:space="0"/>
              <w:right w:val="single" w:color="auto" w:sz="4" w:space="0"/>
            </w:tcBorders>
            <w:vAlign w:val="center"/>
          </w:tcPr>
          <w:p w14:paraId="0656631C">
            <w:pPr>
              <w:pStyle w:val="29"/>
              <w:rPr>
                <w:rFonts w:ascii="宋体" w:hAnsi="宋体" w:eastAsia="宋体"/>
                <w:sz w:val="24"/>
                <w:szCs w:val="24"/>
                <w:highlight w:val="none"/>
              </w:rPr>
            </w:pPr>
            <w:r>
              <w:rPr>
                <w:rFonts w:hint="eastAsia" w:ascii="宋体" w:hAnsi="宋体" w:eastAsia="宋体"/>
                <w:sz w:val="24"/>
                <w:szCs w:val="24"/>
                <w:highlight w:val="none"/>
              </w:rPr>
              <w:t>交付方式</w:t>
            </w:r>
          </w:p>
        </w:tc>
        <w:tc>
          <w:tcPr>
            <w:tcW w:w="1198" w:type="dxa"/>
            <w:tcBorders>
              <w:top w:val="single" w:color="auto" w:sz="4" w:space="0"/>
              <w:left w:val="single" w:color="auto" w:sz="4" w:space="0"/>
              <w:bottom w:val="single" w:color="auto" w:sz="4" w:space="0"/>
              <w:right w:val="single" w:color="auto" w:sz="4" w:space="0"/>
            </w:tcBorders>
            <w:vAlign w:val="center"/>
          </w:tcPr>
          <w:p w14:paraId="2C9CD9A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交付方式</w:t>
            </w:r>
          </w:p>
        </w:tc>
        <w:tc>
          <w:tcPr>
            <w:tcW w:w="1168" w:type="dxa"/>
            <w:tcBorders>
              <w:top w:val="single" w:color="auto" w:sz="4" w:space="0"/>
              <w:left w:val="single" w:color="auto" w:sz="4" w:space="0"/>
              <w:bottom w:val="single" w:color="auto" w:sz="4" w:space="0"/>
              <w:right w:val="single" w:color="auto" w:sz="4" w:space="0"/>
            </w:tcBorders>
            <w:vAlign w:val="center"/>
          </w:tcPr>
          <w:p w14:paraId="06310F6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84BA0A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供应商提供光盘、USB闪存盘、镜像文件（下载）等交付方式</w:t>
            </w:r>
          </w:p>
        </w:tc>
      </w:tr>
      <w:tr w14:paraId="07F1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EEEAD83">
            <w:pPr>
              <w:pStyle w:val="29"/>
              <w:jc w:val="center"/>
              <w:rPr>
                <w:rFonts w:ascii="宋体" w:hAnsi="宋体" w:eastAsia="宋体"/>
                <w:sz w:val="24"/>
                <w:szCs w:val="24"/>
                <w:highlight w:val="none"/>
              </w:rPr>
            </w:pPr>
            <w:r>
              <w:rPr>
                <w:rFonts w:hint="eastAsia" w:ascii="宋体" w:hAnsi="宋体" w:eastAsia="宋体"/>
                <w:sz w:val="24"/>
                <w:szCs w:val="24"/>
                <w:highlight w:val="none"/>
              </w:rPr>
              <w:t>147</w:t>
            </w:r>
          </w:p>
        </w:tc>
        <w:tc>
          <w:tcPr>
            <w:tcW w:w="1065" w:type="dxa"/>
            <w:tcBorders>
              <w:top w:val="single" w:color="auto" w:sz="4" w:space="0"/>
              <w:left w:val="single" w:color="auto" w:sz="4" w:space="0"/>
              <w:bottom w:val="single" w:color="auto" w:sz="4" w:space="0"/>
              <w:right w:val="single" w:color="auto" w:sz="4" w:space="0"/>
            </w:tcBorders>
            <w:vAlign w:val="center"/>
          </w:tcPr>
          <w:p w14:paraId="51E392BB">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2483BF0">
            <w:pPr>
              <w:pStyle w:val="29"/>
              <w:rPr>
                <w:rFonts w:ascii="宋体" w:hAnsi="宋体" w:eastAsia="宋体"/>
                <w:sz w:val="24"/>
                <w:szCs w:val="24"/>
                <w:highlight w:val="none"/>
              </w:rPr>
            </w:pPr>
            <w:r>
              <w:rPr>
                <w:rFonts w:hint="eastAsia" w:ascii="宋体" w:hAnsi="宋体" w:eastAsia="宋体"/>
                <w:sz w:val="24"/>
                <w:szCs w:val="24"/>
                <w:highlight w:val="none"/>
              </w:rPr>
              <w:t>服务周期</w:t>
            </w:r>
          </w:p>
        </w:tc>
        <w:tc>
          <w:tcPr>
            <w:tcW w:w="1198" w:type="dxa"/>
            <w:tcBorders>
              <w:top w:val="single" w:color="auto" w:sz="4" w:space="0"/>
              <w:left w:val="single" w:color="auto" w:sz="4" w:space="0"/>
              <w:bottom w:val="single" w:color="auto" w:sz="4" w:space="0"/>
              <w:right w:val="single" w:color="auto" w:sz="4" w:space="0"/>
            </w:tcBorders>
            <w:vAlign w:val="center"/>
          </w:tcPr>
          <w:p w14:paraId="72D923B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产品维护周期</w:t>
            </w:r>
          </w:p>
        </w:tc>
        <w:tc>
          <w:tcPr>
            <w:tcW w:w="1168" w:type="dxa"/>
            <w:tcBorders>
              <w:top w:val="single" w:color="auto" w:sz="4" w:space="0"/>
              <w:left w:val="single" w:color="auto" w:sz="4" w:space="0"/>
              <w:bottom w:val="single" w:color="auto" w:sz="4" w:space="0"/>
              <w:right w:val="single" w:color="auto" w:sz="4" w:space="0"/>
            </w:tcBorders>
            <w:vAlign w:val="center"/>
          </w:tcPr>
          <w:p w14:paraId="0468FAA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ACE171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产品自发布之日起至产品停止功能升级（包含不限于新特性、新硬件支持、问题修复、安全补丁等）之日止≥</w:t>
            </w:r>
            <w:r>
              <w:rPr>
                <w:rFonts w:ascii="宋体" w:hAnsi="宋体" w:eastAsia="宋体"/>
                <w:sz w:val="24"/>
                <w:szCs w:val="24"/>
                <w:highlight w:val="none"/>
                <w:lang w:eastAsia="zh-CN"/>
              </w:rPr>
              <w:t>1</w:t>
            </w:r>
            <w:r>
              <w:rPr>
                <w:rFonts w:hint="eastAsia" w:ascii="宋体" w:hAnsi="宋体" w:eastAsia="宋体"/>
                <w:sz w:val="24"/>
                <w:szCs w:val="24"/>
                <w:highlight w:val="none"/>
                <w:lang w:eastAsia="zh-CN"/>
              </w:rPr>
              <w:t>年</w:t>
            </w:r>
          </w:p>
        </w:tc>
      </w:tr>
      <w:tr w14:paraId="136A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583" w:type="dxa"/>
            <w:tcBorders>
              <w:top w:val="single" w:color="auto" w:sz="4" w:space="0"/>
              <w:left w:val="single" w:color="auto" w:sz="4" w:space="0"/>
              <w:bottom w:val="single" w:color="auto" w:sz="4" w:space="0"/>
              <w:right w:val="single" w:color="auto" w:sz="4" w:space="0"/>
            </w:tcBorders>
            <w:vAlign w:val="center"/>
          </w:tcPr>
          <w:p w14:paraId="6E69122A">
            <w:pPr>
              <w:pStyle w:val="29"/>
              <w:jc w:val="center"/>
              <w:rPr>
                <w:rFonts w:ascii="宋体" w:hAnsi="宋体" w:eastAsia="宋体"/>
                <w:sz w:val="24"/>
                <w:szCs w:val="24"/>
                <w:highlight w:val="none"/>
              </w:rPr>
            </w:pPr>
            <w:r>
              <w:rPr>
                <w:rFonts w:hint="eastAsia" w:ascii="宋体" w:hAnsi="宋体" w:eastAsia="宋体"/>
                <w:sz w:val="24"/>
                <w:szCs w:val="24"/>
                <w:highlight w:val="none"/>
              </w:rPr>
              <w:t>148</w:t>
            </w:r>
          </w:p>
        </w:tc>
        <w:tc>
          <w:tcPr>
            <w:tcW w:w="1065" w:type="dxa"/>
            <w:tcBorders>
              <w:top w:val="single" w:color="auto" w:sz="4" w:space="0"/>
              <w:left w:val="single" w:color="auto" w:sz="4" w:space="0"/>
              <w:bottom w:val="single" w:color="auto" w:sz="4" w:space="0"/>
              <w:right w:val="single" w:color="auto" w:sz="4" w:space="0"/>
            </w:tcBorders>
            <w:vAlign w:val="center"/>
          </w:tcPr>
          <w:p w14:paraId="5501233D">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239E57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2D4DB4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产品延伸服务周期</w:t>
            </w:r>
          </w:p>
        </w:tc>
        <w:tc>
          <w:tcPr>
            <w:tcW w:w="1168" w:type="dxa"/>
            <w:tcBorders>
              <w:top w:val="single" w:color="auto" w:sz="4" w:space="0"/>
              <w:left w:val="single" w:color="auto" w:sz="4" w:space="0"/>
              <w:bottom w:val="single" w:color="auto" w:sz="4" w:space="0"/>
              <w:right w:val="single" w:color="auto" w:sz="4" w:space="0"/>
            </w:tcBorders>
            <w:vAlign w:val="center"/>
          </w:tcPr>
          <w:p w14:paraId="0030CB6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336A6C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产品停止功能升级之日起至产品停止功能维护（包括问题修复、安全补丁等）之日止≥1年</w:t>
            </w:r>
          </w:p>
        </w:tc>
      </w:tr>
      <w:tr w14:paraId="02C3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583" w:type="dxa"/>
            <w:tcBorders>
              <w:top w:val="single" w:color="auto" w:sz="4" w:space="0"/>
              <w:left w:val="single" w:color="auto" w:sz="4" w:space="0"/>
              <w:bottom w:val="single" w:color="auto" w:sz="4" w:space="0"/>
              <w:right w:val="single" w:color="auto" w:sz="4" w:space="0"/>
            </w:tcBorders>
            <w:vAlign w:val="center"/>
          </w:tcPr>
          <w:p w14:paraId="1F7FB346">
            <w:pPr>
              <w:pStyle w:val="29"/>
              <w:jc w:val="center"/>
              <w:rPr>
                <w:rFonts w:ascii="宋体" w:hAnsi="宋体" w:eastAsia="宋体"/>
                <w:sz w:val="24"/>
                <w:szCs w:val="24"/>
                <w:highlight w:val="none"/>
              </w:rPr>
            </w:pPr>
            <w:r>
              <w:rPr>
                <w:rFonts w:hint="eastAsia" w:ascii="宋体" w:hAnsi="宋体" w:eastAsia="宋体"/>
                <w:sz w:val="24"/>
                <w:szCs w:val="24"/>
                <w:highlight w:val="none"/>
              </w:rPr>
              <w:t>149</w:t>
            </w:r>
          </w:p>
        </w:tc>
        <w:tc>
          <w:tcPr>
            <w:tcW w:w="1065" w:type="dxa"/>
            <w:tcBorders>
              <w:top w:val="single" w:color="auto" w:sz="4" w:space="0"/>
              <w:left w:val="single" w:color="auto" w:sz="4" w:space="0"/>
              <w:bottom w:val="single" w:color="auto" w:sz="4" w:space="0"/>
              <w:right w:val="single" w:color="auto" w:sz="4" w:space="0"/>
            </w:tcBorders>
            <w:vAlign w:val="center"/>
          </w:tcPr>
          <w:p w14:paraId="31F2772B">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24EDCB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8072BC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产品延伸安全服务周期</w:t>
            </w:r>
          </w:p>
        </w:tc>
        <w:tc>
          <w:tcPr>
            <w:tcW w:w="1168" w:type="dxa"/>
            <w:tcBorders>
              <w:top w:val="single" w:color="auto" w:sz="4" w:space="0"/>
              <w:left w:val="single" w:color="auto" w:sz="4" w:space="0"/>
              <w:bottom w:val="single" w:color="auto" w:sz="4" w:space="0"/>
              <w:right w:val="single" w:color="auto" w:sz="4" w:space="0"/>
            </w:tcBorders>
            <w:vAlign w:val="center"/>
          </w:tcPr>
          <w:p w14:paraId="3489E0F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CBE01AB">
            <w:pPr>
              <w:pStyle w:val="29"/>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eastAsia="zh-CN"/>
              </w:rPr>
              <w:t>1</w:t>
            </w:r>
            <w:r>
              <w:rPr>
                <w:rFonts w:hint="eastAsia" w:ascii="宋体" w:hAnsi="宋体" w:eastAsia="宋体"/>
                <w:sz w:val="24"/>
                <w:szCs w:val="24"/>
                <w:highlight w:val="none"/>
              </w:rPr>
              <w:t>年</w:t>
            </w:r>
          </w:p>
        </w:tc>
      </w:tr>
      <w:tr w14:paraId="0D6B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583" w:type="dxa"/>
            <w:tcBorders>
              <w:top w:val="single" w:color="auto" w:sz="4" w:space="0"/>
              <w:left w:val="single" w:color="auto" w:sz="4" w:space="0"/>
              <w:bottom w:val="single" w:color="auto" w:sz="4" w:space="0"/>
              <w:right w:val="single" w:color="auto" w:sz="4" w:space="0"/>
            </w:tcBorders>
            <w:vAlign w:val="center"/>
          </w:tcPr>
          <w:p w14:paraId="6E20B7E1">
            <w:pPr>
              <w:pStyle w:val="29"/>
              <w:jc w:val="center"/>
              <w:rPr>
                <w:rFonts w:ascii="宋体" w:hAnsi="宋体" w:eastAsia="宋体"/>
                <w:sz w:val="24"/>
                <w:szCs w:val="24"/>
                <w:highlight w:val="none"/>
              </w:rPr>
            </w:pPr>
          </w:p>
          <w:p w14:paraId="1349E5F8">
            <w:pPr>
              <w:pStyle w:val="29"/>
              <w:jc w:val="center"/>
              <w:rPr>
                <w:rFonts w:ascii="宋体" w:hAnsi="宋体" w:eastAsia="宋体"/>
                <w:sz w:val="24"/>
                <w:szCs w:val="24"/>
                <w:highlight w:val="none"/>
              </w:rPr>
            </w:pPr>
            <w:r>
              <w:rPr>
                <w:rFonts w:hint="eastAsia" w:ascii="宋体" w:hAnsi="宋体" w:eastAsia="宋体"/>
                <w:sz w:val="24"/>
                <w:szCs w:val="24"/>
                <w:highlight w:val="none"/>
              </w:rPr>
              <w:t>150</w:t>
            </w:r>
          </w:p>
        </w:tc>
        <w:tc>
          <w:tcPr>
            <w:tcW w:w="1065" w:type="dxa"/>
            <w:tcBorders>
              <w:top w:val="single" w:color="auto" w:sz="4" w:space="0"/>
              <w:left w:val="single" w:color="auto" w:sz="4" w:space="0"/>
              <w:bottom w:val="single" w:color="auto" w:sz="4" w:space="0"/>
              <w:right w:val="single" w:color="auto" w:sz="4" w:space="0"/>
            </w:tcBorders>
            <w:vAlign w:val="center"/>
          </w:tcPr>
          <w:p w14:paraId="3F7CD60F">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5DD19B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51E2C9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售后服务最小保障期</w:t>
            </w:r>
          </w:p>
        </w:tc>
        <w:tc>
          <w:tcPr>
            <w:tcW w:w="1168" w:type="dxa"/>
            <w:tcBorders>
              <w:top w:val="single" w:color="auto" w:sz="4" w:space="0"/>
              <w:left w:val="single" w:color="auto" w:sz="4" w:space="0"/>
              <w:bottom w:val="single" w:color="auto" w:sz="4" w:space="0"/>
              <w:right w:val="single" w:color="auto" w:sz="4" w:space="0"/>
            </w:tcBorders>
            <w:vAlign w:val="center"/>
          </w:tcPr>
          <w:p w14:paraId="12098F2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A0B9FE8">
            <w:pPr>
              <w:pStyle w:val="29"/>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eastAsia="zh-CN"/>
              </w:rPr>
              <w:t>1</w:t>
            </w:r>
            <w:r>
              <w:rPr>
                <w:rFonts w:hint="eastAsia" w:ascii="宋体" w:hAnsi="宋体" w:eastAsia="宋体"/>
                <w:sz w:val="24"/>
                <w:szCs w:val="24"/>
                <w:highlight w:val="none"/>
              </w:rPr>
              <w:t>年</w:t>
            </w:r>
          </w:p>
        </w:tc>
      </w:tr>
      <w:tr w14:paraId="5B23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7DCB6618">
            <w:pPr>
              <w:pStyle w:val="29"/>
              <w:jc w:val="center"/>
              <w:rPr>
                <w:rFonts w:ascii="宋体" w:hAnsi="宋体" w:eastAsia="宋体"/>
                <w:sz w:val="24"/>
                <w:szCs w:val="24"/>
                <w:highlight w:val="none"/>
              </w:rPr>
            </w:pPr>
            <w:r>
              <w:rPr>
                <w:rFonts w:hint="eastAsia" w:ascii="宋体" w:hAnsi="宋体" w:eastAsia="宋体"/>
                <w:sz w:val="24"/>
                <w:szCs w:val="24"/>
                <w:highlight w:val="none"/>
              </w:rPr>
              <w:t>151</w:t>
            </w:r>
          </w:p>
        </w:tc>
        <w:tc>
          <w:tcPr>
            <w:tcW w:w="1065" w:type="dxa"/>
            <w:tcBorders>
              <w:top w:val="single" w:color="auto" w:sz="4" w:space="0"/>
              <w:left w:val="single" w:color="auto" w:sz="4" w:space="0"/>
              <w:bottom w:val="single" w:color="auto" w:sz="4" w:space="0"/>
              <w:right w:val="single" w:color="auto" w:sz="4" w:space="0"/>
            </w:tcBorders>
            <w:vAlign w:val="center"/>
          </w:tcPr>
          <w:p w14:paraId="5C27816D">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2C444E6D">
            <w:pPr>
              <w:pStyle w:val="29"/>
              <w:rPr>
                <w:rFonts w:ascii="宋体" w:hAnsi="宋体" w:eastAsia="宋体"/>
                <w:sz w:val="24"/>
                <w:szCs w:val="24"/>
                <w:highlight w:val="none"/>
              </w:rPr>
            </w:pPr>
            <w:r>
              <w:rPr>
                <w:rFonts w:hint="eastAsia" w:ascii="宋体" w:hAnsi="宋体" w:eastAsia="宋体"/>
                <w:sz w:val="24"/>
                <w:szCs w:val="24"/>
                <w:highlight w:val="none"/>
              </w:rPr>
              <w:t>售后服务</w:t>
            </w:r>
          </w:p>
        </w:tc>
        <w:tc>
          <w:tcPr>
            <w:tcW w:w="1198" w:type="dxa"/>
            <w:tcBorders>
              <w:top w:val="single" w:color="auto" w:sz="4" w:space="0"/>
              <w:left w:val="single" w:color="auto" w:sz="4" w:space="0"/>
              <w:bottom w:val="single" w:color="auto" w:sz="4" w:space="0"/>
              <w:right w:val="single" w:color="auto" w:sz="4" w:space="0"/>
            </w:tcBorders>
            <w:vAlign w:val="center"/>
          </w:tcPr>
          <w:p w14:paraId="4D17854A">
            <w:pPr>
              <w:pStyle w:val="29"/>
              <w:jc w:val="center"/>
              <w:rPr>
                <w:rFonts w:ascii="宋体" w:hAnsi="宋体" w:eastAsia="宋体"/>
                <w:b/>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原厂服务</w:t>
            </w:r>
          </w:p>
        </w:tc>
        <w:tc>
          <w:tcPr>
            <w:tcW w:w="1168" w:type="dxa"/>
            <w:tcBorders>
              <w:top w:val="single" w:color="auto" w:sz="4" w:space="0"/>
              <w:left w:val="single" w:color="auto" w:sz="4" w:space="0"/>
              <w:bottom w:val="single" w:color="auto" w:sz="4" w:space="0"/>
              <w:right w:val="single" w:color="auto" w:sz="4" w:space="0"/>
            </w:tcBorders>
            <w:vAlign w:val="center"/>
          </w:tcPr>
          <w:p w14:paraId="4E02A5A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5C868C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服务由操作系统厂商的正式员工提供，不由代理商提供。</w:t>
            </w:r>
          </w:p>
        </w:tc>
      </w:tr>
      <w:tr w14:paraId="2C70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583" w:type="dxa"/>
            <w:tcBorders>
              <w:top w:val="single" w:color="auto" w:sz="4" w:space="0"/>
              <w:left w:val="single" w:color="auto" w:sz="4" w:space="0"/>
              <w:bottom w:val="single" w:color="auto" w:sz="4" w:space="0"/>
              <w:right w:val="single" w:color="auto" w:sz="4" w:space="0"/>
            </w:tcBorders>
            <w:vAlign w:val="center"/>
          </w:tcPr>
          <w:p w14:paraId="7AC545E4">
            <w:pPr>
              <w:pStyle w:val="29"/>
              <w:jc w:val="center"/>
              <w:rPr>
                <w:rFonts w:ascii="宋体" w:hAnsi="宋体" w:eastAsia="宋体"/>
                <w:sz w:val="24"/>
                <w:szCs w:val="24"/>
                <w:highlight w:val="none"/>
                <w:lang w:eastAsia="zh-CN"/>
              </w:rPr>
            </w:pPr>
          </w:p>
          <w:p w14:paraId="3D5CDB17">
            <w:pPr>
              <w:pStyle w:val="29"/>
              <w:jc w:val="center"/>
              <w:rPr>
                <w:rFonts w:ascii="宋体" w:hAnsi="宋体" w:eastAsia="宋体"/>
                <w:sz w:val="24"/>
                <w:szCs w:val="24"/>
                <w:highlight w:val="none"/>
              </w:rPr>
            </w:pPr>
            <w:r>
              <w:rPr>
                <w:rFonts w:hint="eastAsia" w:ascii="宋体" w:hAnsi="宋体" w:eastAsia="宋体"/>
                <w:sz w:val="24"/>
                <w:szCs w:val="24"/>
                <w:highlight w:val="none"/>
              </w:rPr>
              <w:t>152</w:t>
            </w:r>
          </w:p>
        </w:tc>
        <w:tc>
          <w:tcPr>
            <w:tcW w:w="1065" w:type="dxa"/>
            <w:tcBorders>
              <w:top w:val="single" w:color="auto" w:sz="4" w:space="0"/>
              <w:left w:val="single" w:color="auto" w:sz="4" w:space="0"/>
              <w:bottom w:val="single" w:color="auto" w:sz="4" w:space="0"/>
              <w:right w:val="single" w:color="auto" w:sz="4" w:space="0"/>
            </w:tcBorders>
            <w:vAlign w:val="center"/>
          </w:tcPr>
          <w:p w14:paraId="1B2FB69C">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387671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874D5E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服务热线电话</w:t>
            </w:r>
          </w:p>
        </w:tc>
        <w:tc>
          <w:tcPr>
            <w:tcW w:w="1168" w:type="dxa"/>
            <w:tcBorders>
              <w:top w:val="single" w:color="auto" w:sz="4" w:space="0"/>
              <w:left w:val="single" w:color="auto" w:sz="4" w:space="0"/>
              <w:bottom w:val="single" w:color="auto" w:sz="4" w:space="0"/>
              <w:right w:val="single" w:color="auto" w:sz="4" w:space="0"/>
            </w:tcBorders>
            <w:vAlign w:val="center"/>
          </w:tcPr>
          <w:p w14:paraId="0BF1C76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2A0F350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操作系统厂商为最终用户提供工作日每日不少于8h（覆盖一般工作时间，具体时间由企业标准给出）中文技术服务热线</w:t>
            </w:r>
          </w:p>
        </w:tc>
      </w:tr>
      <w:tr w14:paraId="5B72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02EE8618">
            <w:pPr>
              <w:pStyle w:val="29"/>
              <w:jc w:val="center"/>
              <w:rPr>
                <w:rFonts w:ascii="宋体" w:hAnsi="宋体" w:eastAsia="宋体"/>
                <w:sz w:val="24"/>
                <w:szCs w:val="24"/>
                <w:highlight w:val="none"/>
              </w:rPr>
            </w:pPr>
            <w:r>
              <w:rPr>
                <w:rFonts w:hint="eastAsia" w:ascii="宋体" w:hAnsi="宋体" w:eastAsia="宋体"/>
                <w:sz w:val="24"/>
                <w:szCs w:val="24"/>
                <w:highlight w:val="none"/>
              </w:rPr>
              <w:t>153</w:t>
            </w:r>
          </w:p>
        </w:tc>
        <w:tc>
          <w:tcPr>
            <w:tcW w:w="1065" w:type="dxa"/>
            <w:tcBorders>
              <w:top w:val="single" w:color="auto" w:sz="4" w:space="0"/>
              <w:left w:val="single" w:color="auto" w:sz="4" w:space="0"/>
              <w:bottom w:val="single" w:color="auto" w:sz="4" w:space="0"/>
              <w:right w:val="single" w:color="auto" w:sz="4" w:space="0"/>
            </w:tcBorders>
            <w:vAlign w:val="center"/>
          </w:tcPr>
          <w:p w14:paraId="28107C00">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DDCDED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956264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技术服务标准</w:t>
            </w:r>
          </w:p>
        </w:tc>
        <w:tc>
          <w:tcPr>
            <w:tcW w:w="1168" w:type="dxa"/>
            <w:tcBorders>
              <w:top w:val="single" w:color="auto" w:sz="4" w:space="0"/>
              <w:left w:val="single" w:color="auto" w:sz="4" w:space="0"/>
              <w:bottom w:val="single" w:color="auto" w:sz="4" w:space="0"/>
              <w:right w:val="single" w:color="auto" w:sz="4" w:space="0"/>
            </w:tcBorders>
            <w:vAlign w:val="center"/>
          </w:tcPr>
          <w:p w14:paraId="410451F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11EC107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操作系统厂商提供工作日每日不少于8h技术支持服务</w:t>
            </w:r>
          </w:p>
        </w:tc>
      </w:tr>
      <w:tr w14:paraId="2754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583" w:type="dxa"/>
            <w:tcBorders>
              <w:top w:val="single" w:color="auto" w:sz="4" w:space="0"/>
              <w:left w:val="single" w:color="auto" w:sz="4" w:space="0"/>
              <w:bottom w:val="single" w:color="auto" w:sz="4" w:space="0"/>
              <w:right w:val="single" w:color="auto" w:sz="4" w:space="0"/>
            </w:tcBorders>
            <w:vAlign w:val="center"/>
          </w:tcPr>
          <w:p w14:paraId="2664680A">
            <w:pPr>
              <w:pStyle w:val="29"/>
              <w:jc w:val="center"/>
              <w:rPr>
                <w:rFonts w:ascii="宋体" w:hAnsi="宋体" w:eastAsia="宋体"/>
                <w:sz w:val="24"/>
                <w:szCs w:val="24"/>
                <w:highlight w:val="none"/>
              </w:rPr>
            </w:pPr>
            <w:r>
              <w:rPr>
                <w:rFonts w:hint="eastAsia" w:ascii="宋体" w:hAnsi="宋体" w:eastAsia="宋体"/>
                <w:sz w:val="24"/>
                <w:szCs w:val="24"/>
                <w:highlight w:val="none"/>
              </w:rPr>
              <w:t>154</w:t>
            </w:r>
          </w:p>
        </w:tc>
        <w:tc>
          <w:tcPr>
            <w:tcW w:w="1065" w:type="dxa"/>
            <w:tcBorders>
              <w:top w:val="single" w:color="auto" w:sz="4" w:space="0"/>
              <w:left w:val="single" w:color="auto" w:sz="4" w:space="0"/>
              <w:bottom w:val="single" w:color="auto" w:sz="4" w:space="0"/>
              <w:right w:val="single" w:color="auto" w:sz="4" w:space="0"/>
            </w:tcBorders>
            <w:vAlign w:val="center"/>
          </w:tcPr>
          <w:p w14:paraId="4EEED508">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847245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D336200">
            <w:pPr>
              <w:pStyle w:val="29"/>
              <w:jc w:val="center"/>
              <w:rPr>
                <w:rFonts w:ascii="宋体" w:hAnsi="宋体" w:eastAsia="宋体"/>
                <w:sz w:val="24"/>
                <w:szCs w:val="24"/>
                <w:highlight w:val="none"/>
              </w:rPr>
            </w:pPr>
            <w:r>
              <w:rPr>
                <w:rFonts w:ascii="宋体" w:hAnsi="宋体" w:eastAsia="宋体"/>
                <w:sz w:val="24"/>
                <w:szCs w:val="24"/>
                <w:highlight w:val="none"/>
              </w:rPr>
              <w:t>定制优化增值服务</w:t>
            </w:r>
          </w:p>
        </w:tc>
        <w:tc>
          <w:tcPr>
            <w:tcW w:w="1168" w:type="dxa"/>
            <w:tcBorders>
              <w:top w:val="single" w:color="auto" w:sz="4" w:space="0"/>
              <w:left w:val="single" w:color="auto" w:sz="4" w:space="0"/>
              <w:bottom w:val="single" w:color="auto" w:sz="4" w:space="0"/>
              <w:right w:val="single" w:color="auto" w:sz="4" w:space="0"/>
            </w:tcBorders>
            <w:vAlign w:val="center"/>
          </w:tcPr>
          <w:p w14:paraId="0BD2432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8CDB79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操作系统厂商提供代码级定制优化服务</w:t>
            </w:r>
          </w:p>
        </w:tc>
      </w:tr>
      <w:tr w14:paraId="517B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583" w:type="dxa"/>
            <w:tcBorders>
              <w:top w:val="single" w:color="auto" w:sz="4" w:space="0"/>
              <w:left w:val="single" w:color="auto" w:sz="4" w:space="0"/>
              <w:bottom w:val="single" w:color="auto" w:sz="4" w:space="0"/>
              <w:right w:val="single" w:color="auto" w:sz="4" w:space="0"/>
            </w:tcBorders>
            <w:vAlign w:val="center"/>
          </w:tcPr>
          <w:p w14:paraId="3B128B57">
            <w:pPr>
              <w:pStyle w:val="29"/>
              <w:jc w:val="center"/>
              <w:rPr>
                <w:rFonts w:ascii="宋体" w:hAnsi="宋体" w:eastAsia="宋体"/>
                <w:sz w:val="24"/>
                <w:szCs w:val="24"/>
                <w:highlight w:val="none"/>
              </w:rPr>
            </w:pPr>
            <w:r>
              <w:rPr>
                <w:rFonts w:hint="eastAsia" w:ascii="宋体" w:hAnsi="宋体" w:eastAsia="宋体"/>
                <w:sz w:val="24"/>
                <w:szCs w:val="24"/>
                <w:highlight w:val="none"/>
              </w:rPr>
              <w:t>155</w:t>
            </w:r>
          </w:p>
        </w:tc>
        <w:tc>
          <w:tcPr>
            <w:tcW w:w="1065" w:type="dxa"/>
            <w:tcBorders>
              <w:top w:val="single" w:color="auto" w:sz="4" w:space="0"/>
              <w:left w:val="single" w:color="auto" w:sz="4" w:space="0"/>
              <w:bottom w:val="single" w:color="auto" w:sz="4" w:space="0"/>
              <w:right w:val="single" w:color="auto" w:sz="4" w:space="0"/>
            </w:tcBorders>
            <w:vAlign w:val="center"/>
          </w:tcPr>
          <w:p w14:paraId="3D0D0B2C">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1E1264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4BD752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技术服务时效</w:t>
            </w:r>
          </w:p>
        </w:tc>
        <w:tc>
          <w:tcPr>
            <w:tcW w:w="1168" w:type="dxa"/>
            <w:tcBorders>
              <w:top w:val="single" w:color="auto" w:sz="4" w:space="0"/>
              <w:left w:val="single" w:color="auto" w:sz="4" w:space="0"/>
              <w:bottom w:val="single" w:color="auto" w:sz="4" w:space="0"/>
              <w:right w:val="single" w:color="auto" w:sz="4" w:space="0"/>
            </w:tcBorders>
            <w:vAlign w:val="center"/>
          </w:tcPr>
          <w:p w14:paraId="2F0ED2D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032AD7F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操作系统厂商满足同城4h、异地12h响要求，两个工作日解决问题，对于未能解决的问题和故障提供可行的升级方</w:t>
            </w:r>
          </w:p>
          <w:p w14:paraId="1EEE1F3F">
            <w:pPr>
              <w:pStyle w:val="29"/>
              <w:rPr>
                <w:rFonts w:ascii="宋体" w:hAnsi="宋体" w:eastAsia="宋体"/>
                <w:sz w:val="24"/>
                <w:szCs w:val="24"/>
                <w:highlight w:val="none"/>
              </w:rPr>
            </w:pPr>
            <w:r>
              <w:rPr>
                <w:rFonts w:hint="eastAsia" w:ascii="宋体" w:hAnsi="宋体" w:eastAsia="宋体"/>
                <w:sz w:val="24"/>
                <w:szCs w:val="24"/>
                <w:highlight w:val="none"/>
              </w:rPr>
              <w:t>案</w:t>
            </w:r>
          </w:p>
        </w:tc>
      </w:tr>
      <w:tr w14:paraId="7043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2407B557">
            <w:pPr>
              <w:pStyle w:val="29"/>
              <w:jc w:val="center"/>
              <w:rPr>
                <w:rFonts w:ascii="宋体" w:hAnsi="宋体" w:eastAsia="宋体"/>
                <w:sz w:val="24"/>
                <w:szCs w:val="24"/>
                <w:highlight w:val="none"/>
              </w:rPr>
            </w:pPr>
            <w:r>
              <w:rPr>
                <w:rFonts w:hint="eastAsia" w:ascii="宋体" w:hAnsi="宋体" w:eastAsia="宋体"/>
                <w:sz w:val="24"/>
                <w:szCs w:val="24"/>
                <w:highlight w:val="none"/>
              </w:rPr>
              <w:t>156</w:t>
            </w:r>
          </w:p>
        </w:tc>
        <w:tc>
          <w:tcPr>
            <w:tcW w:w="1065" w:type="dxa"/>
            <w:tcBorders>
              <w:top w:val="single" w:color="auto" w:sz="4" w:space="0"/>
              <w:left w:val="single" w:color="auto" w:sz="4" w:space="0"/>
              <w:bottom w:val="single" w:color="auto" w:sz="4" w:space="0"/>
              <w:right w:val="single" w:color="auto" w:sz="4" w:space="0"/>
            </w:tcBorders>
            <w:vAlign w:val="center"/>
          </w:tcPr>
          <w:p w14:paraId="76BB0689">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255F23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6E4ABA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技术服务保障</w:t>
            </w:r>
          </w:p>
        </w:tc>
        <w:tc>
          <w:tcPr>
            <w:tcW w:w="1168" w:type="dxa"/>
            <w:tcBorders>
              <w:top w:val="single" w:color="auto" w:sz="4" w:space="0"/>
              <w:left w:val="single" w:color="auto" w:sz="4" w:space="0"/>
              <w:bottom w:val="single" w:color="auto" w:sz="4" w:space="0"/>
              <w:right w:val="single" w:color="auto" w:sz="4" w:space="0"/>
            </w:tcBorders>
            <w:vAlign w:val="center"/>
          </w:tcPr>
          <w:p w14:paraId="245ECC7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7AB171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发生非人为因素故障，在七日内由操作系统厂商原厂人员免费对产品进行补充或更换</w:t>
            </w:r>
          </w:p>
        </w:tc>
      </w:tr>
      <w:tr w14:paraId="1164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7445D8D3">
            <w:pPr>
              <w:pStyle w:val="29"/>
              <w:jc w:val="center"/>
              <w:rPr>
                <w:rFonts w:ascii="宋体" w:hAnsi="宋体" w:eastAsia="宋体"/>
                <w:sz w:val="24"/>
                <w:szCs w:val="24"/>
                <w:highlight w:val="none"/>
              </w:rPr>
            </w:pPr>
            <w:r>
              <w:rPr>
                <w:rFonts w:hint="eastAsia" w:ascii="宋体" w:hAnsi="宋体" w:eastAsia="宋体"/>
                <w:sz w:val="24"/>
                <w:szCs w:val="24"/>
                <w:highlight w:val="none"/>
              </w:rPr>
              <w:t>157</w:t>
            </w:r>
          </w:p>
        </w:tc>
        <w:tc>
          <w:tcPr>
            <w:tcW w:w="1065" w:type="dxa"/>
            <w:tcBorders>
              <w:top w:val="single" w:color="auto" w:sz="4" w:space="0"/>
              <w:left w:val="single" w:color="auto" w:sz="4" w:space="0"/>
              <w:bottom w:val="single" w:color="auto" w:sz="4" w:space="0"/>
              <w:right w:val="single" w:color="auto" w:sz="4" w:space="0"/>
            </w:tcBorders>
            <w:vAlign w:val="center"/>
          </w:tcPr>
          <w:p w14:paraId="233E1F3D">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B63FD33">
            <w:pPr>
              <w:pStyle w:val="29"/>
              <w:rPr>
                <w:rFonts w:ascii="宋体" w:hAnsi="宋体" w:eastAsia="宋体"/>
                <w:sz w:val="24"/>
                <w:szCs w:val="24"/>
                <w:highlight w:val="none"/>
                <w:lang w:eastAsia="zh-CN"/>
              </w:rPr>
            </w:pPr>
          </w:p>
          <w:p w14:paraId="4E54383E">
            <w:pPr>
              <w:pStyle w:val="29"/>
              <w:rPr>
                <w:rFonts w:ascii="宋体" w:hAnsi="宋体" w:eastAsia="宋体"/>
                <w:sz w:val="24"/>
                <w:szCs w:val="24"/>
                <w:highlight w:val="none"/>
                <w:lang w:eastAsia="zh-CN"/>
              </w:rPr>
            </w:pPr>
          </w:p>
          <w:p w14:paraId="132C508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现场交付与安装调试</w:t>
            </w:r>
          </w:p>
        </w:tc>
        <w:tc>
          <w:tcPr>
            <w:tcW w:w="1198" w:type="dxa"/>
            <w:tcBorders>
              <w:top w:val="single" w:color="auto" w:sz="4" w:space="0"/>
              <w:left w:val="single" w:color="auto" w:sz="4" w:space="0"/>
              <w:bottom w:val="single" w:color="auto" w:sz="4" w:space="0"/>
              <w:right w:val="single" w:color="auto" w:sz="4" w:space="0"/>
            </w:tcBorders>
            <w:vAlign w:val="center"/>
          </w:tcPr>
          <w:p w14:paraId="0601896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现场安装调试</w:t>
            </w:r>
          </w:p>
        </w:tc>
        <w:tc>
          <w:tcPr>
            <w:tcW w:w="1168" w:type="dxa"/>
            <w:tcBorders>
              <w:top w:val="single" w:color="auto" w:sz="4" w:space="0"/>
              <w:left w:val="single" w:color="auto" w:sz="4" w:space="0"/>
              <w:bottom w:val="single" w:color="auto" w:sz="4" w:space="0"/>
              <w:right w:val="single" w:color="auto" w:sz="4" w:space="0"/>
            </w:tcBorders>
            <w:vAlign w:val="center"/>
          </w:tcPr>
          <w:p w14:paraId="70CCAFF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FFBEBC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操作系统厂商提供产品安装与现场调试，并提供安装与调试所需的工具和设备</w:t>
            </w:r>
          </w:p>
        </w:tc>
      </w:tr>
      <w:tr w14:paraId="78E9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583" w:type="dxa"/>
            <w:tcBorders>
              <w:top w:val="single" w:color="auto" w:sz="4" w:space="0"/>
              <w:left w:val="single" w:color="auto" w:sz="4" w:space="0"/>
              <w:bottom w:val="single" w:color="auto" w:sz="4" w:space="0"/>
              <w:right w:val="single" w:color="auto" w:sz="4" w:space="0"/>
            </w:tcBorders>
            <w:vAlign w:val="center"/>
          </w:tcPr>
          <w:p w14:paraId="13FF03E9">
            <w:pPr>
              <w:pStyle w:val="29"/>
              <w:jc w:val="center"/>
              <w:rPr>
                <w:rFonts w:ascii="宋体" w:hAnsi="宋体" w:eastAsia="宋体"/>
                <w:sz w:val="24"/>
                <w:szCs w:val="24"/>
                <w:highlight w:val="none"/>
              </w:rPr>
            </w:pPr>
            <w:r>
              <w:rPr>
                <w:rFonts w:hint="eastAsia" w:ascii="宋体" w:hAnsi="宋体" w:eastAsia="宋体"/>
                <w:sz w:val="24"/>
                <w:szCs w:val="24"/>
                <w:highlight w:val="none"/>
              </w:rPr>
              <w:t>158</w:t>
            </w:r>
          </w:p>
        </w:tc>
        <w:tc>
          <w:tcPr>
            <w:tcW w:w="1065" w:type="dxa"/>
            <w:tcBorders>
              <w:top w:val="single" w:color="auto" w:sz="4" w:space="0"/>
              <w:left w:val="single" w:color="auto" w:sz="4" w:space="0"/>
              <w:bottom w:val="single" w:color="auto" w:sz="4" w:space="0"/>
              <w:right w:val="single" w:color="auto" w:sz="4" w:space="0"/>
            </w:tcBorders>
            <w:vAlign w:val="center"/>
          </w:tcPr>
          <w:p w14:paraId="76C4B633">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C8230C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8152A0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配套资料</w:t>
            </w:r>
          </w:p>
        </w:tc>
        <w:tc>
          <w:tcPr>
            <w:tcW w:w="1168" w:type="dxa"/>
            <w:tcBorders>
              <w:top w:val="single" w:color="auto" w:sz="4" w:space="0"/>
              <w:left w:val="single" w:color="auto" w:sz="4" w:space="0"/>
              <w:bottom w:val="single" w:color="auto" w:sz="4" w:space="0"/>
              <w:right w:val="single" w:color="auto" w:sz="4" w:space="0"/>
            </w:tcBorders>
            <w:vAlign w:val="center"/>
          </w:tcPr>
          <w:p w14:paraId="5A26DD2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C75FB9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交付产品时操作系统厂商提供配套的技术资料，包括但不限于系统说明文件、用户手册（用户安装、操作、维护、故障排除）等</w:t>
            </w:r>
          </w:p>
        </w:tc>
      </w:tr>
      <w:tr w14:paraId="02A2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583" w:type="dxa"/>
            <w:tcBorders>
              <w:top w:val="single" w:color="auto" w:sz="4" w:space="0"/>
              <w:left w:val="single" w:color="auto" w:sz="4" w:space="0"/>
              <w:bottom w:val="single" w:color="auto" w:sz="4" w:space="0"/>
              <w:right w:val="single" w:color="auto" w:sz="4" w:space="0"/>
            </w:tcBorders>
            <w:vAlign w:val="center"/>
          </w:tcPr>
          <w:p w14:paraId="229057B9">
            <w:pPr>
              <w:pStyle w:val="29"/>
              <w:jc w:val="center"/>
              <w:rPr>
                <w:rFonts w:ascii="宋体" w:hAnsi="宋体" w:eastAsia="宋体"/>
                <w:sz w:val="24"/>
                <w:szCs w:val="24"/>
                <w:highlight w:val="none"/>
              </w:rPr>
            </w:pPr>
            <w:r>
              <w:rPr>
                <w:rFonts w:hint="eastAsia" w:ascii="宋体" w:hAnsi="宋体" w:eastAsia="宋体"/>
                <w:sz w:val="24"/>
                <w:szCs w:val="24"/>
                <w:highlight w:val="none"/>
              </w:rPr>
              <w:t>159</w:t>
            </w:r>
          </w:p>
        </w:tc>
        <w:tc>
          <w:tcPr>
            <w:tcW w:w="1065" w:type="dxa"/>
            <w:tcBorders>
              <w:top w:val="single" w:color="auto" w:sz="4" w:space="0"/>
              <w:left w:val="single" w:color="auto" w:sz="4" w:space="0"/>
              <w:bottom w:val="single" w:color="auto" w:sz="4" w:space="0"/>
              <w:right w:val="single" w:color="auto" w:sz="4" w:space="0"/>
            </w:tcBorders>
            <w:vAlign w:val="center"/>
          </w:tcPr>
          <w:p w14:paraId="47888EA2">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tcBorders>
              <w:top w:val="single" w:color="auto" w:sz="4" w:space="0"/>
              <w:left w:val="single" w:color="auto" w:sz="4" w:space="0"/>
              <w:bottom w:val="single" w:color="auto" w:sz="4" w:space="0"/>
              <w:right w:val="single" w:color="auto" w:sz="4" w:space="0"/>
            </w:tcBorders>
            <w:vAlign w:val="center"/>
          </w:tcPr>
          <w:p w14:paraId="2A272CB6">
            <w:pPr>
              <w:pStyle w:val="29"/>
              <w:rPr>
                <w:rFonts w:ascii="宋体" w:hAnsi="宋体" w:eastAsia="宋体"/>
                <w:sz w:val="24"/>
                <w:szCs w:val="24"/>
                <w:highlight w:val="none"/>
              </w:rPr>
            </w:pPr>
            <w:r>
              <w:rPr>
                <w:rFonts w:hint="eastAsia" w:ascii="宋体" w:hAnsi="宋体" w:eastAsia="宋体"/>
                <w:sz w:val="24"/>
                <w:szCs w:val="24"/>
                <w:highlight w:val="none"/>
              </w:rPr>
              <w:t>系统更换</w:t>
            </w:r>
          </w:p>
        </w:tc>
        <w:tc>
          <w:tcPr>
            <w:tcW w:w="1198" w:type="dxa"/>
            <w:tcBorders>
              <w:top w:val="single" w:color="auto" w:sz="4" w:space="0"/>
              <w:left w:val="single" w:color="auto" w:sz="4" w:space="0"/>
              <w:bottom w:val="single" w:color="auto" w:sz="4" w:space="0"/>
              <w:right w:val="single" w:color="auto" w:sz="4" w:space="0"/>
            </w:tcBorders>
            <w:vAlign w:val="center"/>
          </w:tcPr>
          <w:p w14:paraId="72418B77">
            <w:pPr>
              <w:pStyle w:val="29"/>
              <w:jc w:val="center"/>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sz w:val="24"/>
                <w:szCs w:val="24"/>
                <w:highlight w:val="none"/>
              </w:rPr>
              <w:t>系统更换</w:t>
            </w:r>
          </w:p>
        </w:tc>
        <w:tc>
          <w:tcPr>
            <w:tcW w:w="1168" w:type="dxa"/>
            <w:tcBorders>
              <w:top w:val="single" w:color="auto" w:sz="4" w:space="0"/>
              <w:left w:val="single" w:color="auto" w:sz="4" w:space="0"/>
              <w:bottom w:val="single" w:color="auto" w:sz="4" w:space="0"/>
              <w:right w:val="single" w:color="auto" w:sz="4" w:space="0"/>
            </w:tcBorders>
            <w:vAlign w:val="center"/>
          </w:tcPr>
          <w:p w14:paraId="469F22E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D29515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在项目实施及免费质保期内，投标方需按照招标方CPU芯片提供适配版本的操作系统，不再额外收取任何费用（需提供承诺书）</w:t>
            </w:r>
          </w:p>
        </w:tc>
      </w:tr>
      <w:tr w14:paraId="6629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628E4F2">
            <w:pPr>
              <w:pStyle w:val="29"/>
              <w:jc w:val="center"/>
              <w:rPr>
                <w:rFonts w:ascii="宋体" w:hAnsi="宋体" w:eastAsia="宋体"/>
                <w:sz w:val="24"/>
                <w:szCs w:val="24"/>
                <w:highlight w:val="none"/>
              </w:rPr>
            </w:pPr>
            <w:r>
              <w:rPr>
                <w:rFonts w:hint="eastAsia" w:ascii="宋体" w:hAnsi="宋体" w:eastAsia="宋体"/>
                <w:sz w:val="24"/>
                <w:szCs w:val="24"/>
                <w:highlight w:val="none"/>
              </w:rPr>
              <w:t>160</w:t>
            </w:r>
          </w:p>
        </w:tc>
        <w:tc>
          <w:tcPr>
            <w:tcW w:w="1065" w:type="dxa"/>
            <w:tcBorders>
              <w:top w:val="single" w:color="auto" w:sz="4" w:space="0"/>
              <w:left w:val="single" w:color="auto" w:sz="4" w:space="0"/>
              <w:bottom w:val="single" w:color="auto" w:sz="4" w:space="0"/>
              <w:right w:val="single" w:color="auto" w:sz="4" w:space="0"/>
            </w:tcBorders>
            <w:vAlign w:val="center"/>
          </w:tcPr>
          <w:p w14:paraId="54230323">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tcBorders>
              <w:top w:val="single" w:color="auto" w:sz="4" w:space="0"/>
              <w:left w:val="single" w:color="auto" w:sz="4" w:space="0"/>
              <w:bottom w:val="single" w:color="auto" w:sz="4" w:space="0"/>
              <w:right w:val="single" w:color="auto" w:sz="4" w:space="0"/>
            </w:tcBorders>
            <w:vAlign w:val="center"/>
          </w:tcPr>
          <w:p w14:paraId="6513A421">
            <w:pPr>
              <w:pStyle w:val="29"/>
              <w:rPr>
                <w:rFonts w:ascii="宋体" w:hAnsi="宋体" w:eastAsia="宋体"/>
                <w:sz w:val="24"/>
                <w:szCs w:val="24"/>
                <w:highlight w:val="none"/>
              </w:rPr>
            </w:pPr>
            <w:r>
              <w:rPr>
                <w:rFonts w:hint="eastAsia" w:ascii="宋体" w:hAnsi="宋体" w:eastAsia="宋体"/>
                <w:sz w:val="24"/>
                <w:szCs w:val="24"/>
                <w:highlight w:val="none"/>
              </w:rPr>
              <w:t>厂商能力要求</w:t>
            </w:r>
          </w:p>
        </w:tc>
        <w:tc>
          <w:tcPr>
            <w:tcW w:w="1198" w:type="dxa"/>
            <w:tcBorders>
              <w:top w:val="single" w:color="auto" w:sz="4" w:space="0"/>
              <w:left w:val="single" w:color="auto" w:sz="4" w:space="0"/>
              <w:bottom w:val="single" w:color="auto" w:sz="4" w:space="0"/>
              <w:right w:val="single" w:color="auto" w:sz="4" w:space="0"/>
            </w:tcBorders>
            <w:vAlign w:val="center"/>
          </w:tcPr>
          <w:p w14:paraId="36941E5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服务团队</w:t>
            </w:r>
          </w:p>
        </w:tc>
        <w:tc>
          <w:tcPr>
            <w:tcW w:w="1168" w:type="dxa"/>
            <w:tcBorders>
              <w:top w:val="single" w:color="auto" w:sz="4" w:space="0"/>
              <w:left w:val="single" w:color="auto" w:sz="4" w:space="0"/>
              <w:bottom w:val="single" w:color="auto" w:sz="4" w:space="0"/>
              <w:right w:val="single" w:color="auto" w:sz="4" w:space="0"/>
            </w:tcBorders>
            <w:vAlign w:val="center"/>
          </w:tcPr>
          <w:p w14:paraId="13A4D32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1BF3AE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操作系统厂商建立全国技术服务体系和服务团队，为客户提供专业的原厂中文服务</w:t>
            </w:r>
          </w:p>
        </w:tc>
      </w:tr>
      <w:tr w14:paraId="7C9F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2CA5D9CB">
            <w:pPr>
              <w:pStyle w:val="29"/>
              <w:jc w:val="center"/>
              <w:rPr>
                <w:rFonts w:ascii="宋体" w:hAnsi="宋体" w:eastAsia="宋体"/>
                <w:sz w:val="24"/>
                <w:szCs w:val="24"/>
                <w:highlight w:val="none"/>
              </w:rPr>
            </w:pPr>
            <w:r>
              <w:rPr>
                <w:rFonts w:hint="eastAsia" w:ascii="宋体" w:hAnsi="宋体" w:eastAsia="宋体"/>
                <w:sz w:val="24"/>
                <w:szCs w:val="24"/>
                <w:highlight w:val="none"/>
              </w:rPr>
              <w:t>161</w:t>
            </w:r>
          </w:p>
        </w:tc>
        <w:tc>
          <w:tcPr>
            <w:tcW w:w="1065" w:type="dxa"/>
            <w:tcBorders>
              <w:top w:val="single" w:color="auto" w:sz="4" w:space="0"/>
              <w:left w:val="single" w:color="auto" w:sz="4" w:space="0"/>
              <w:bottom w:val="single" w:color="auto" w:sz="4" w:space="0"/>
              <w:right w:val="single" w:color="auto" w:sz="4" w:space="0"/>
            </w:tcBorders>
            <w:vAlign w:val="center"/>
          </w:tcPr>
          <w:p w14:paraId="3E074DFF">
            <w:pPr>
              <w:pStyle w:val="29"/>
              <w:rPr>
                <w:rFonts w:ascii="宋体" w:hAnsi="宋体" w:eastAsia="宋体"/>
                <w:sz w:val="24"/>
                <w:szCs w:val="24"/>
                <w:highlight w:val="none"/>
              </w:rPr>
            </w:pPr>
            <w:r>
              <w:rPr>
                <w:rFonts w:hint="eastAsia" w:ascii="宋体" w:hAnsi="宋体" w:eastAsia="宋体"/>
                <w:sz w:val="24"/>
                <w:szCs w:val="24"/>
                <w:highlight w:val="none"/>
              </w:rPr>
              <w:t>供应保障要求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1E6CEF4C">
            <w:pPr>
              <w:pStyle w:val="29"/>
              <w:rPr>
                <w:rFonts w:ascii="宋体" w:hAnsi="宋体" w:eastAsia="宋体"/>
                <w:sz w:val="24"/>
                <w:szCs w:val="24"/>
                <w:highlight w:val="none"/>
              </w:rPr>
            </w:pPr>
            <w:r>
              <w:rPr>
                <w:rFonts w:hint="eastAsia" w:ascii="宋体" w:hAnsi="宋体" w:eastAsia="宋体"/>
                <w:sz w:val="24"/>
                <w:szCs w:val="24"/>
                <w:highlight w:val="none"/>
              </w:rPr>
              <w:t>数据安全保障</w:t>
            </w:r>
          </w:p>
        </w:tc>
        <w:tc>
          <w:tcPr>
            <w:tcW w:w="1198" w:type="dxa"/>
            <w:tcBorders>
              <w:top w:val="single" w:color="auto" w:sz="4" w:space="0"/>
              <w:left w:val="single" w:color="auto" w:sz="4" w:space="0"/>
              <w:bottom w:val="single" w:color="auto" w:sz="4" w:space="0"/>
              <w:right w:val="single" w:color="auto" w:sz="4" w:space="0"/>
            </w:tcBorders>
            <w:vAlign w:val="center"/>
          </w:tcPr>
          <w:p w14:paraId="74DEBD7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数据收集安全保障</w:t>
            </w:r>
          </w:p>
        </w:tc>
        <w:tc>
          <w:tcPr>
            <w:tcW w:w="1168" w:type="dxa"/>
            <w:tcBorders>
              <w:top w:val="single" w:color="auto" w:sz="4" w:space="0"/>
              <w:left w:val="single" w:color="auto" w:sz="4" w:space="0"/>
              <w:bottom w:val="single" w:color="auto" w:sz="4" w:space="0"/>
              <w:right w:val="single" w:color="auto" w:sz="4" w:space="0"/>
            </w:tcBorders>
            <w:vAlign w:val="center"/>
          </w:tcPr>
          <w:p w14:paraId="0DA3CC5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129E2A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除用户授权采集的信息外不采集其他数据，相关信息采集无安全风险，相关数据存储在大陆境内</w:t>
            </w:r>
          </w:p>
        </w:tc>
      </w:tr>
      <w:tr w14:paraId="0EBA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6F0C514">
            <w:pPr>
              <w:pStyle w:val="29"/>
              <w:jc w:val="center"/>
              <w:rPr>
                <w:rFonts w:ascii="宋体" w:hAnsi="宋体" w:eastAsia="宋体"/>
                <w:sz w:val="24"/>
                <w:szCs w:val="24"/>
                <w:highlight w:val="none"/>
              </w:rPr>
            </w:pPr>
            <w:r>
              <w:rPr>
                <w:rFonts w:hint="eastAsia" w:ascii="宋体" w:hAnsi="宋体" w:eastAsia="宋体"/>
                <w:sz w:val="24"/>
                <w:szCs w:val="24"/>
                <w:highlight w:val="none"/>
              </w:rPr>
              <w:t>162</w:t>
            </w:r>
          </w:p>
        </w:tc>
        <w:tc>
          <w:tcPr>
            <w:tcW w:w="1065" w:type="dxa"/>
            <w:tcBorders>
              <w:top w:val="single" w:color="auto" w:sz="4" w:space="0"/>
              <w:left w:val="single" w:color="auto" w:sz="4" w:space="0"/>
              <w:bottom w:val="single" w:color="auto" w:sz="4" w:space="0"/>
              <w:right w:val="single" w:color="auto" w:sz="4" w:space="0"/>
            </w:tcBorders>
            <w:vAlign w:val="center"/>
          </w:tcPr>
          <w:p w14:paraId="794AC484">
            <w:pPr>
              <w:pStyle w:val="29"/>
              <w:rPr>
                <w:rFonts w:ascii="宋体" w:hAnsi="宋体" w:eastAsia="宋体"/>
                <w:sz w:val="24"/>
                <w:szCs w:val="24"/>
                <w:highlight w:val="none"/>
              </w:rPr>
            </w:pPr>
            <w:r>
              <w:rPr>
                <w:rFonts w:hint="eastAsia" w:ascii="宋体" w:hAnsi="宋体" w:eastAsia="宋体"/>
                <w:sz w:val="24"/>
                <w:szCs w:val="24"/>
                <w:highlight w:val="none"/>
              </w:rPr>
              <w:t>供应保障要求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F59A0A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32030F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数据供给安全保障</w:t>
            </w:r>
          </w:p>
        </w:tc>
        <w:tc>
          <w:tcPr>
            <w:tcW w:w="1168" w:type="dxa"/>
            <w:tcBorders>
              <w:top w:val="single" w:color="auto" w:sz="4" w:space="0"/>
              <w:left w:val="single" w:color="auto" w:sz="4" w:space="0"/>
              <w:bottom w:val="single" w:color="auto" w:sz="4" w:space="0"/>
              <w:right w:val="single" w:color="auto" w:sz="4" w:space="0"/>
            </w:tcBorders>
            <w:vAlign w:val="center"/>
          </w:tcPr>
          <w:p w14:paraId="5168D81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AD63E7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涉及数据下载的线上服务物理服务器不出境，包括代码仓库、系统补丁、安全补丁、服务网站等</w:t>
            </w:r>
          </w:p>
        </w:tc>
      </w:tr>
      <w:tr w14:paraId="677F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3A177CCE">
            <w:pPr>
              <w:pStyle w:val="29"/>
              <w:jc w:val="center"/>
              <w:rPr>
                <w:rFonts w:ascii="宋体" w:hAnsi="宋体" w:eastAsia="宋体"/>
                <w:sz w:val="24"/>
                <w:szCs w:val="24"/>
                <w:highlight w:val="none"/>
              </w:rPr>
            </w:pPr>
            <w:r>
              <w:rPr>
                <w:rFonts w:hint="eastAsia" w:ascii="宋体" w:hAnsi="宋体" w:eastAsia="宋体"/>
                <w:sz w:val="24"/>
                <w:szCs w:val="24"/>
                <w:highlight w:val="none"/>
              </w:rPr>
              <w:t>163</w:t>
            </w:r>
          </w:p>
        </w:tc>
        <w:tc>
          <w:tcPr>
            <w:tcW w:w="1065" w:type="dxa"/>
            <w:tcBorders>
              <w:top w:val="single" w:color="auto" w:sz="4" w:space="0"/>
              <w:left w:val="single" w:color="auto" w:sz="4" w:space="0"/>
              <w:bottom w:val="single" w:color="auto" w:sz="4" w:space="0"/>
              <w:right w:val="single" w:color="auto" w:sz="4" w:space="0"/>
            </w:tcBorders>
            <w:vAlign w:val="center"/>
          </w:tcPr>
          <w:p w14:paraId="7067E3BD">
            <w:pPr>
              <w:pStyle w:val="29"/>
              <w:rPr>
                <w:rFonts w:ascii="宋体" w:hAnsi="宋体" w:eastAsia="宋体"/>
                <w:sz w:val="24"/>
                <w:szCs w:val="24"/>
                <w:highlight w:val="none"/>
              </w:rPr>
            </w:pPr>
            <w:r>
              <w:rPr>
                <w:rFonts w:hint="eastAsia" w:ascii="宋体" w:hAnsi="宋体" w:eastAsia="宋体"/>
                <w:sz w:val="24"/>
                <w:szCs w:val="24"/>
                <w:highlight w:val="none"/>
              </w:rPr>
              <w:t>供应保障要求</w:t>
            </w:r>
          </w:p>
        </w:tc>
        <w:tc>
          <w:tcPr>
            <w:tcW w:w="1116" w:type="dxa"/>
            <w:tcBorders>
              <w:top w:val="single" w:color="auto" w:sz="4" w:space="0"/>
              <w:left w:val="single" w:color="auto" w:sz="4" w:space="0"/>
              <w:bottom w:val="single" w:color="auto" w:sz="4" w:space="0"/>
              <w:right w:val="single" w:color="auto" w:sz="4" w:space="0"/>
            </w:tcBorders>
            <w:vAlign w:val="center"/>
          </w:tcPr>
          <w:p w14:paraId="1B5BCB0E">
            <w:pPr>
              <w:pStyle w:val="29"/>
              <w:rPr>
                <w:rFonts w:ascii="宋体" w:hAnsi="宋体" w:eastAsia="宋体"/>
                <w:sz w:val="24"/>
                <w:szCs w:val="24"/>
                <w:highlight w:val="none"/>
              </w:rPr>
            </w:pPr>
            <w:r>
              <w:rPr>
                <w:rFonts w:hint="eastAsia" w:ascii="宋体" w:hAnsi="宋体" w:eastAsia="宋体"/>
                <w:sz w:val="24"/>
                <w:szCs w:val="24"/>
                <w:highlight w:val="none"/>
              </w:rPr>
              <w:t>代码无风险</w:t>
            </w:r>
          </w:p>
        </w:tc>
        <w:tc>
          <w:tcPr>
            <w:tcW w:w="1198" w:type="dxa"/>
            <w:tcBorders>
              <w:top w:val="single" w:color="auto" w:sz="4" w:space="0"/>
              <w:left w:val="single" w:color="auto" w:sz="4" w:space="0"/>
              <w:bottom w:val="single" w:color="auto" w:sz="4" w:space="0"/>
              <w:right w:val="single" w:color="auto" w:sz="4" w:space="0"/>
            </w:tcBorders>
            <w:vAlign w:val="center"/>
          </w:tcPr>
          <w:p w14:paraId="662114B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代码无风险</w:t>
            </w:r>
          </w:p>
        </w:tc>
        <w:tc>
          <w:tcPr>
            <w:tcW w:w="1168" w:type="dxa"/>
            <w:tcBorders>
              <w:top w:val="single" w:color="auto" w:sz="4" w:space="0"/>
              <w:left w:val="single" w:color="auto" w:sz="4" w:space="0"/>
              <w:bottom w:val="single" w:color="auto" w:sz="4" w:space="0"/>
              <w:right w:val="single" w:color="auto" w:sz="4" w:space="0"/>
            </w:tcBorders>
            <w:vAlign w:val="center"/>
          </w:tcPr>
          <w:p w14:paraId="0735B2D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F0AD47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操作系统厂商提供源代码，源代码可供第三方机构审查，开源许可合规，代码知识产权无风险，无恶意安全漏洞或后门，代码可追溯、可重构</w:t>
            </w:r>
          </w:p>
        </w:tc>
      </w:tr>
      <w:tr w14:paraId="71BD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583" w:type="dxa"/>
            <w:tcBorders>
              <w:top w:val="single" w:color="auto" w:sz="4" w:space="0"/>
              <w:left w:val="single" w:color="auto" w:sz="4" w:space="0"/>
              <w:bottom w:val="single" w:color="auto" w:sz="4" w:space="0"/>
              <w:right w:val="single" w:color="auto" w:sz="4" w:space="0"/>
            </w:tcBorders>
            <w:vAlign w:val="center"/>
          </w:tcPr>
          <w:p w14:paraId="1FAD3952">
            <w:pPr>
              <w:pStyle w:val="29"/>
              <w:jc w:val="center"/>
              <w:rPr>
                <w:rFonts w:ascii="宋体" w:hAnsi="宋体" w:eastAsia="宋体"/>
                <w:sz w:val="24"/>
                <w:szCs w:val="24"/>
                <w:highlight w:val="none"/>
              </w:rPr>
            </w:pPr>
            <w:r>
              <w:rPr>
                <w:rFonts w:hint="eastAsia" w:ascii="宋体" w:hAnsi="宋体" w:eastAsia="宋体"/>
                <w:sz w:val="24"/>
                <w:szCs w:val="24"/>
                <w:highlight w:val="none"/>
              </w:rPr>
              <w:t>164</w:t>
            </w:r>
          </w:p>
        </w:tc>
        <w:tc>
          <w:tcPr>
            <w:tcW w:w="1065" w:type="dxa"/>
            <w:tcBorders>
              <w:top w:val="single" w:color="auto" w:sz="4" w:space="0"/>
              <w:left w:val="single" w:color="auto" w:sz="4" w:space="0"/>
              <w:bottom w:val="single" w:color="auto" w:sz="4" w:space="0"/>
              <w:right w:val="single" w:color="auto" w:sz="4" w:space="0"/>
            </w:tcBorders>
            <w:vAlign w:val="center"/>
          </w:tcPr>
          <w:p w14:paraId="28B8C4D7">
            <w:pPr>
              <w:pStyle w:val="29"/>
              <w:rPr>
                <w:rFonts w:ascii="宋体" w:hAnsi="宋体" w:eastAsia="宋体"/>
                <w:sz w:val="24"/>
                <w:szCs w:val="24"/>
                <w:highlight w:val="none"/>
              </w:rPr>
            </w:pPr>
            <w:r>
              <w:rPr>
                <w:rFonts w:hint="eastAsia" w:ascii="宋体" w:hAnsi="宋体" w:eastAsia="宋体"/>
                <w:sz w:val="24"/>
                <w:szCs w:val="24"/>
                <w:highlight w:val="none"/>
              </w:rPr>
              <w:t>供应保障要求</w:t>
            </w:r>
          </w:p>
        </w:tc>
        <w:tc>
          <w:tcPr>
            <w:tcW w:w="1116" w:type="dxa"/>
            <w:tcBorders>
              <w:top w:val="single" w:color="auto" w:sz="4" w:space="0"/>
              <w:left w:val="single" w:color="auto" w:sz="4" w:space="0"/>
              <w:bottom w:val="single" w:color="auto" w:sz="4" w:space="0"/>
              <w:right w:val="single" w:color="auto" w:sz="4" w:space="0"/>
            </w:tcBorders>
            <w:vAlign w:val="center"/>
          </w:tcPr>
          <w:p w14:paraId="3A989B6E">
            <w:pPr>
              <w:pStyle w:val="29"/>
              <w:rPr>
                <w:rFonts w:ascii="宋体" w:hAnsi="宋体" w:eastAsia="宋体"/>
                <w:sz w:val="24"/>
                <w:szCs w:val="24"/>
                <w:highlight w:val="none"/>
              </w:rPr>
            </w:pPr>
            <w:r>
              <w:rPr>
                <w:rFonts w:hint="eastAsia" w:ascii="宋体" w:hAnsi="宋体" w:eastAsia="宋体"/>
                <w:sz w:val="24"/>
                <w:szCs w:val="24"/>
                <w:highlight w:val="none"/>
              </w:rPr>
              <w:t>工程构建体系</w:t>
            </w:r>
          </w:p>
        </w:tc>
        <w:tc>
          <w:tcPr>
            <w:tcW w:w="1198" w:type="dxa"/>
            <w:tcBorders>
              <w:top w:val="single" w:color="auto" w:sz="4" w:space="0"/>
              <w:left w:val="single" w:color="auto" w:sz="4" w:space="0"/>
              <w:bottom w:val="single" w:color="auto" w:sz="4" w:space="0"/>
              <w:right w:val="single" w:color="auto" w:sz="4" w:space="0"/>
            </w:tcBorders>
            <w:vAlign w:val="center"/>
          </w:tcPr>
          <w:p w14:paraId="2074D5F5">
            <w:pPr>
              <w:pStyle w:val="29"/>
              <w:jc w:val="center"/>
              <w:rPr>
                <w:rFonts w:ascii="宋体" w:hAnsi="宋体" w:eastAsia="宋体"/>
                <w:sz w:val="24"/>
                <w:szCs w:val="24"/>
                <w:highlight w:val="none"/>
              </w:rPr>
            </w:pPr>
            <w:r>
              <w:rPr>
                <w:rFonts w:ascii="宋体" w:hAnsi="宋体" w:eastAsia="宋体"/>
                <w:sz w:val="24"/>
                <w:szCs w:val="24"/>
                <w:highlight w:val="none"/>
              </w:rPr>
              <w:t>工程构建体系</w:t>
            </w:r>
          </w:p>
        </w:tc>
        <w:tc>
          <w:tcPr>
            <w:tcW w:w="1168" w:type="dxa"/>
            <w:tcBorders>
              <w:top w:val="single" w:color="auto" w:sz="4" w:space="0"/>
              <w:left w:val="single" w:color="auto" w:sz="4" w:space="0"/>
              <w:bottom w:val="single" w:color="auto" w:sz="4" w:space="0"/>
              <w:right w:val="single" w:color="auto" w:sz="4" w:space="0"/>
            </w:tcBorders>
            <w:vAlign w:val="center"/>
          </w:tcPr>
          <w:p w14:paraId="71B3AE0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484AE2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操作系统厂商具备统一的工程构建体系，能用一套操作系统源码构建用于云侧计算、边侧计算场景中部署运行的操作系统，降低部署后系统维护、使用复杂度</w:t>
            </w:r>
          </w:p>
        </w:tc>
      </w:tr>
      <w:tr w14:paraId="1AEF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583" w:type="dxa"/>
            <w:tcBorders>
              <w:top w:val="single" w:color="auto" w:sz="4" w:space="0"/>
              <w:left w:val="single" w:color="auto" w:sz="4" w:space="0"/>
              <w:bottom w:val="single" w:color="auto" w:sz="4" w:space="0"/>
              <w:right w:val="single" w:color="auto" w:sz="4" w:space="0"/>
            </w:tcBorders>
            <w:vAlign w:val="center"/>
          </w:tcPr>
          <w:p w14:paraId="423C4FE6">
            <w:pPr>
              <w:pStyle w:val="29"/>
              <w:jc w:val="center"/>
              <w:rPr>
                <w:rFonts w:ascii="宋体" w:hAnsi="宋体" w:eastAsia="宋体"/>
                <w:sz w:val="24"/>
                <w:szCs w:val="24"/>
                <w:highlight w:val="none"/>
              </w:rPr>
            </w:pPr>
            <w:r>
              <w:rPr>
                <w:rFonts w:hint="eastAsia" w:ascii="宋体" w:hAnsi="宋体" w:eastAsia="宋体"/>
                <w:sz w:val="24"/>
                <w:szCs w:val="24"/>
                <w:highlight w:val="none"/>
              </w:rPr>
              <w:t>165</w:t>
            </w:r>
          </w:p>
        </w:tc>
        <w:tc>
          <w:tcPr>
            <w:tcW w:w="1065" w:type="dxa"/>
            <w:tcBorders>
              <w:top w:val="single" w:color="auto" w:sz="4" w:space="0"/>
              <w:left w:val="single" w:color="auto" w:sz="4" w:space="0"/>
              <w:bottom w:val="single" w:color="auto" w:sz="4" w:space="0"/>
              <w:right w:val="single" w:color="auto" w:sz="4" w:space="0"/>
            </w:tcBorders>
            <w:vAlign w:val="center"/>
          </w:tcPr>
          <w:p w14:paraId="287E5A42">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tcBorders>
              <w:top w:val="single" w:color="auto" w:sz="4" w:space="0"/>
              <w:left w:val="single" w:color="auto" w:sz="4" w:space="0"/>
              <w:bottom w:val="single" w:color="auto" w:sz="4" w:space="0"/>
              <w:right w:val="single" w:color="auto" w:sz="4" w:space="0"/>
            </w:tcBorders>
            <w:vAlign w:val="center"/>
          </w:tcPr>
          <w:p w14:paraId="6D3F9DDE">
            <w:pPr>
              <w:pStyle w:val="29"/>
              <w:rPr>
                <w:rFonts w:ascii="宋体" w:hAnsi="宋体" w:eastAsia="宋体"/>
                <w:sz w:val="24"/>
                <w:szCs w:val="24"/>
                <w:highlight w:val="none"/>
              </w:rPr>
            </w:pPr>
            <w:r>
              <w:rPr>
                <w:rFonts w:hint="eastAsia" w:ascii="宋体" w:hAnsi="宋体" w:eastAsia="宋体"/>
                <w:sz w:val="24"/>
                <w:szCs w:val="24"/>
                <w:highlight w:val="none"/>
              </w:rPr>
              <w:t>基本要求</w:t>
            </w:r>
          </w:p>
        </w:tc>
        <w:tc>
          <w:tcPr>
            <w:tcW w:w="1198" w:type="dxa"/>
            <w:tcBorders>
              <w:top w:val="single" w:color="auto" w:sz="4" w:space="0"/>
              <w:left w:val="single" w:color="auto" w:sz="4" w:space="0"/>
              <w:bottom w:val="single" w:color="auto" w:sz="4" w:space="0"/>
              <w:right w:val="single" w:color="auto" w:sz="4" w:space="0"/>
            </w:tcBorders>
            <w:vAlign w:val="center"/>
          </w:tcPr>
          <w:p w14:paraId="648FA4D5">
            <w:pPr>
              <w:pStyle w:val="29"/>
              <w:jc w:val="center"/>
              <w:rPr>
                <w:rFonts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基本要求</w:t>
            </w:r>
          </w:p>
        </w:tc>
        <w:tc>
          <w:tcPr>
            <w:tcW w:w="1168" w:type="dxa"/>
            <w:tcBorders>
              <w:top w:val="single" w:color="auto" w:sz="4" w:space="0"/>
              <w:left w:val="single" w:color="auto" w:sz="4" w:space="0"/>
              <w:bottom w:val="single" w:color="auto" w:sz="4" w:space="0"/>
              <w:right w:val="single" w:color="auto" w:sz="4" w:space="0"/>
            </w:tcBorders>
            <w:vAlign w:val="center"/>
          </w:tcPr>
          <w:p w14:paraId="2689BC3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4E3DAA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操作系统应当符合安全可靠测评要求</w:t>
            </w:r>
          </w:p>
        </w:tc>
      </w:tr>
      <w:tr w14:paraId="1FCB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62927B5C">
            <w:pPr>
              <w:pStyle w:val="29"/>
              <w:jc w:val="center"/>
              <w:rPr>
                <w:rFonts w:ascii="宋体" w:hAnsi="宋体" w:eastAsia="宋体"/>
                <w:sz w:val="24"/>
                <w:szCs w:val="24"/>
                <w:highlight w:val="none"/>
              </w:rPr>
            </w:pPr>
            <w:r>
              <w:rPr>
                <w:rFonts w:hint="eastAsia" w:ascii="宋体" w:hAnsi="宋体" w:eastAsia="宋体"/>
                <w:sz w:val="24"/>
                <w:szCs w:val="24"/>
                <w:highlight w:val="none"/>
              </w:rPr>
              <w:t>166</w:t>
            </w:r>
          </w:p>
        </w:tc>
        <w:tc>
          <w:tcPr>
            <w:tcW w:w="1065" w:type="dxa"/>
            <w:tcBorders>
              <w:top w:val="single" w:color="auto" w:sz="4" w:space="0"/>
              <w:left w:val="single" w:color="auto" w:sz="4" w:space="0"/>
              <w:bottom w:val="single" w:color="auto" w:sz="4" w:space="0"/>
              <w:right w:val="single" w:color="auto" w:sz="4" w:space="0"/>
            </w:tcBorders>
            <w:vAlign w:val="center"/>
          </w:tcPr>
          <w:p w14:paraId="00D9DD26">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E7C912A">
            <w:pPr>
              <w:pStyle w:val="29"/>
              <w:rPr>
                <w:rFonts w:ascii="宋体" w:hAnsi="宋体" w:eastAsia="宋体"/>
                <w:sz w:val="24"/>
                <w:szCs w:val="24"/>
                <w:highlight w:val="none"/>
              </w:rPr>
            </w:pPr>
            <w:r>
              <w:rPr>
                <w:rFonts w:hint="eastAsia" w:ascii="宋体" w:hAnsi="宋体" w:eastAsia="宋体"/>
                <w:sz w:val="24"/>
                <w:szCs w:val="24"/>
                <w:highlight w:val="none"/>
              </w:rPr>
              <w:t>密码算法支持</w:t>
            </w:r>
          </w:p>
        </w:tc>
        <w:tc>
          <w:tcPr>
            <w:tcW w:w="1198" w:type="dxa"/>
            <w:tcBorders>
              <w:top w:val="single" w:color="auto" w:sz="4" w:space="0"/>
              <w:left w:val="single" w:color="auto" w:sz="4" w:space="0"/>
              <w:bottom w:val="single" w:color="auto" w:sz="4" w:space="0"/>
              <w:right w:val="single" w:color="auto" w:sz="4" w:space="0"/>
            </w:tcBorders>
            <w:vAlign w:val="center"/>
          </w:tcPr>
          <w:p w14:paraId="3FA5EFB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密码算法实现</w:t>
            </w:r>
          </w:p>
        </w:tc>
        <w:tc>
          <w:tcPr>
            <w:tcW w:w="1168" w:type="dxa"/>
            <w:tcBorders>
              <w:top w:val="single" w:color="auto" w:sz="4" w:space="0"/>
              <w:left w:val="single" w:color="auto" w:sz="4" w:space="0"/>
              <w:bottom w:val="single" w:color="auto" w:sz="4" w:space="0"/>
              <w:right w:val="single" w:color="auto" w:sz="4" w:space="0"/>
            </w:tcBorders>
            <w:vAlign w:val="center"/>
          </w:tcPr>
          <w:p w14:paraId="2D0FC72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80151A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操作系统支持GM/T0002、GM/T0003和GM/T0004规定的密码算法运算</w:t>
            </w:r>
          </w:p>
        </w:tc>
      </w:tr>
      <w:tr w14:paraId="6DEB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2978AA63">
            <w:pPr>
              <w:pStyle w:val="29"/>
              <w:jc w:val="center"/>
              <w:rPr>
                <w:rFonts w:ascii="宋体" w:hAnsi="宋体" w:eastAsia="宋体"/>
                <w:sz w:val="24"/>
                <w:szCs w:val="24"/>
                <w:highlight w:val="none"/>
              </w:rPr>
            </w:pPr>
            <w:r>
              <w:rPr>
                <w:rFonts w:hint="eastAsia" w:ascii="宋体" w:hAnsi="宋体" w:eastAsia="宋体"/>
                <w:sz w:val="24"/>
                <w:szCs w:val="24"/>
                <w:highlight w:val="none"/>
              </w:rPr>
              <w:t>167</w:t>
            </w:r>
          </w:p>
        </w:tc>
        <w:tc>
          <w:tcPr>
            <w:tcW w:w="1065" w:type="dxa"/>
            <w:tcBorders>
              <w:top w:val="single" w:color="auto" w:sz="4" w:space="0"/>
              <w:left w:val="single" w:color="auto" w:sz="4" w:space="0"/>
              <w:bottom w:val="single" w:color="auto" w:sz="4" w:space="0"/>
              <w:right w:val="single" w:color="auto" w:sz="4" w:space="0"/>
            </w:tcBorders>
            <w:vAlign w:val="center"/>
          </w:tcPr>
          <w:p w14:paraId="3B6CB13D">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0BD02C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7769C9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随机数生成</w:t>
            </w:r>
          </w:p>
        </w:tc>
        <w:tc>
          <w:tcPr>
            <w:tcW w:w="1168" w:type="dxa"/>
            <w:tcBorders>
              <w:top w:val="single" w:color="auto" w:sz="4" w:space="0"/>
              <w:left w:val="single" w:color="auto" w:sz="4" w:space="0"/>
              <w:bottom w:val="single" w:color="auto" w:sz="4" w:space="0"/>
              <w:right w:val="single" w:color="auto" w:sz="4" w:space="0"/>
            </w:tcBorders>
            <w:vAlign w:val="center"/>
          </w:tcPr>
          <w:p w14:paraId="53604A7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DDF61D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操作系统随机数质量符合GM/T0005《随机性检测规范》或GB/T32915《信息安全技术二元序列随机性检测方法》</w:t>
            </w:r>
          </w:p>
        </w:tc>
      </w:tr>
      <w:tr w14:paraId="1734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C29BBAB">
            <w:pPr>
              <w:pStyle w:val="29"/>
              <w:jc w:val="center"/>
              <w:rPr>
                <w:rFonts w:ascii="宋体" w:hAnsi="宋体" w:eastAsia="宋体"/>
                <w:sz w:val="24"/>
                <w:szCs w:val="24"/>
                <w:highlight w:val="none"/>
              </w:rPr>
            </w:pPr>
            <w:r>
              <w:rPr>
                <w:rFonts w:hint="eastAsia" w:ascii="宋体" w:hAnsi="宋体" w:eastAsia="宋体"/>
                <w:sz w:val="24"/>
                <w:szCs w:val="24"/>
                <w:highlight w:val="none"/>
              </w:rPr>
              <w:t>168</w:t>
            </w:r>
          </w:p>
        </w:tc>
        <w:tc>
          <w:tcPr>
            <w:tcW w:w="1065" w:type="dxa"/>
            <w:tcBorders>
              <w:top w:val="single" w:color="auto" w:sz="4" w:space="0"/>
              <w:left w:val="single" w:color="auto" w:sz="4" w:space="0"/>
              <w:bottom w:val="single" w:color="auto" w:sz="4" w:space="0"/>
              <w:right w:val="single" w:color="auto" w:sz="4" w:space="0"/>
            </w:tcBorders>
            <w:vAlign w:val="center"/>
          </w:tcPr>
          <w:p w14:paraId="7298A207">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18DEAD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9C4B46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内置数字证书</w:t>
            </w:r>
          </w:p>
        </w:tc>
        <w:tc>
          <w:tcPr>
            <w:tcW w:w="1168" w:type="dxa"/>
            <w:tcBorders>
              <w:top w:val="single" w:color="auto" w:sz="4" w:space="0"/>
              <w:left w:val="single" w:color="auto" w:sz="4" w:space="0"/>
              <w:bottom w:val="single" w:color="auto" w:sz="4" w:space="0"/>
              <w:right w:val="single" w:color="auto" w:sz="4" w:space="0"/>
            </w:tcBorders>
            <w:vAlign w:val="center"/>
          </w:tcPr>
          <w:p w14:paraId="2AA0D61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409847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操作系统内置国家电子认证根CA的根证书</w:t>
            </w:r>
          </w:p>
        </w:tc>
      </w:tr>
      <w:tr w14:paraId="6B9C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4A6A9AC">
            <w:pPr>
              <w:pStyle w:val="29"/>
              <w:jc w:val="center"/>
              <w:rPr>
                <w:rFonts w:ascii="宋体" w:hAnsi="宋体" w:eastAsia="宋体"/>
                <w:sz w:val="24"/>
                <w:szCs w:val="24"/>
                <w:highlight w:val="none"/>
              </w:rPr>
            </w:pPr>
            <w:r>
              <w:rPr>
                <w:rFonts w:hint="eastAsia" w:ascii="宋体" w:hAnsi="宋体" w:eastAsia="宋体"/>
                <w:sz w:val="24"/>
                <w:szCs w:val="24"/>
                <w:highlight w:val="none"/>
              </w:rPr>
              <w:t>169</w:t>
            </w:r>
          </w:p>
        </w:tc>
        <w:tc>
          <w:tcPr>
            <w:tcW w:w="1065" w:type="dxa"/>
            <w:tcBorders>
              <w:top w:val="single" w:color="auto" w:sz="4" w:space="0"/>
              <w:left w:val="single" w:color="auto" w:sz="4" w:space="0"/>
              <w:bottom w:val="single" w:color="auto" w:sz="4" w:space="0"/>
              <w:right w:val="single" w:color="auto" w:sz="4" w:space="0"/>
            </w:tcBorders>
            <w:vAlign w:val="center"/>
          </w:tcPr>
          <w:p w14:paraId="0EF3572F">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8DE5C5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09ECFF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密码协议实现</w:t>
            </w:r>
          </w:p>
        </w:tc>
        <w:tc>
          <w:tcPr>
            <w:tcW w:w="1168" w:type="dxa"/>
            <w:tcBorders>
              <w:top w:val="single" w:color="auto" w:sz="4" w:space="0"/>
              <w:left w:val="single" w:color="auto" w:sz="4" w:space="0"/>
              <w:bottom w:val="single" w:color="auto" w:sz="4" w:space="0"/>
              <w:right w:val="single" w:color="auto" w:sz="4" w:space="0"/>
            </w:tcBorders>
            <w:vAlign w:val="center"/>
          </w:tcPr>
          <w:p w14:paraId="0083D7E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D9F1997">
            <w:pPr>
              <w:pStyle w:val="29"/>
              <w:rPr>
                <w:rFonts w:ascii="宋体" w:hAnsi="宋体" w:eastAsia="宋体"/>
                <w:sz w:val="24"/>
                <w:szCs w:val="24"/>
                <w:highlight w:val="none"/>
              </w:rPr>
            </w:pPr>
            <w:r>
              <w:rPr>
                <w:rFonts w:hint="eastAsia" w:ascii="宋体" w:hAnsi="宋体" w:eastAsia="宋体"/>
                <w:sz w:val="24"/>
                <w:szCs w:val="24"/>
                <w:highlight w:val="none"/>
              </w:rPr>
              <w:t>操作系统支持符合GB/T38636—2020的TLCP</w:t>
            </w:r>
          </w:p>
        </w:tc>
      </w:tr>
      <w:tr w14:paraId="55DD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583" w:type="dxa"/>
            <w:tcBorders>
              <w:top w:val="single" w:color="auto" w:sz="4" w:space="0"/>
              <w:left w:val="single" w:color="auto" w:sz="4" w:space="0"/>
              <w:bottom w:val="single" w:color="auto" w:sz="4" w:space="0"/>
              <w:right w:val="single" w:color="auto" w:sz="4" w:space="0"/>
            </w:tcBorders>
            <w:vAlign w:val="center"/>
          </w:tcPr>
          <w:p w14:paraId="675B74AF">
            <w:pPr>
              <w:pStyle w:val="29"/>
              <w:jc w:val="center"/>
              <w:rPr>
                <w:rFonts w:ascii="宋体" w:hAnsi="宋体" w:eastAsia="宋体"/>
                <w:sz w:val="24"/>
                <w:szCs w:val="24"/>
                <w:highlight w:val="none"/>
              </w:rPr>
            </w:pPr>
            <w:r>
              <w:rPr>
                <w:rFonts w:hint="eastAsia" w:ascii="宋体" w:hAnsi="宋体" w:eastAsia="宋体"/>
                <w:sz w:val="24"/>
                <w:szCs w:val="24"/>
                <w:highlight w:val="none"/>
              </w:rPr>
              <w:t>170</w:t>
            </w:r>
          </w:p>
        </w:tc>
        <w:tc>
          <w:tcPr>
            <w:tcW w:w="1065" w:type="dxa"/>
            <w:tcBorders>
              <w:top w:val="single" w:color="auto" w:sz="4" w:space="0"/>
              <w:left w:val="single" w:color="auto" w:sz="4" w:space="0"/>
              <w:bottom w:val="single" w:color="auto" w:sz="4" w:space="0"/>
              <w:right w:val="single" w:color="auto" w:sz="4" w:space="0"/>
            </w:tcBorders>
            <w:vAlign w:val="center"/>
          </w:tcPr>
          <w:p w14:paraId="11F1AF1C">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34C9D2FC">
            <w:pPr>
              <w:pStyle w:val="29"/>
              <w:rPr>
                <w:rFonts w:ascii="宋体" w:hAnsi="宋体" w:eastAsia="宋体"/>
                <w:sz w:val="24"/>
                <w:szCs w:val="24"/>
                <w:highlight w:val="none"/>
              </w:rPr>
            </w:pPr>
            <w:r>
              <w:rPr>
                <w:rFonts w:hint="eastAsia" w:ascii="宋体" w:hAnsi="宋体" w:eastAsia="宋体"/>
                <w:sz w:val="24"/>
                <w:szCs w:val="24"/>
                <w:highlight w:val="none"/>
              </w:rPr>
              <w:t>安全管理</w:t>
            </w:r>
          </w:p>
        </w:tc>
        <w:tc>
          <w:tcPr>
            <w:tcW w:w="1198" w:type="dxa"/>
            <w:tcBorders>
              <w:top w:val="single" w:color="auto" w:sz="4" w:space="0"/>
              <w:left w:val="single" w:color="auto" w:sz="4" w:space="0"/>
              <w:bottom w:val="single" w:color="auto" w:sz="4" w:space="0"/>
              <w:right w:val="single" w:color="auto" w:sz="4" w:space="0"/>
            </w:tcBorders>
            <w:vAlign w:val="center"/>
          </w:tcPr>
          <w:p w14:paraId="46C36A5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防火墙</w:t>
            </w:r>
          </w:p>
        </w:tc>
        <w:tc>
          <w:tcPr>
            <w:tcW w:w="1168" w:type="dxa"/>
            <w:tcBorders>
              <w:top w:val="single" w:color="auto" w:sz="4" w:space="0"/>
              <w:left w:val="single" w:color="auto" w:sz="4" w:space="0"/>
              <w:bottom w:val="single" w:color="auto" w:sz="4" w:space="0"/>
              <w:right w:val="single" w:color="auto" w:sz="4" w:space="0"/>
            </w:tcBorders>
            <w:vAlign w:val="center"/>
          </w:tcPr>
          <w:p w14:paraId="77479FA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D7CCCF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操作系统提供防火墙配置管理工具，支持基于协议、网络地址、端口的访问控制规则配置，规则修改后立即生效；支持关闭指定服务和端口，包括但不限于关闭远程访问、共享访问等；支持防止ARP欺骗攻击</w:t>
            </w:r>
          </w:p>
        </w:tc>
      </w:tr>
      <w:tr w14:paraId="5980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2C1AFF9">
            <w:pPr>
              <w:pStyle w:val="29"/>
              <w:jc w:val="center"/>
              <w:rPr>
                <w:rFonts w:ascii="宋体" w:hAnsi="宋体" w:eastAsia="宋体"/>
                <w:sz w:val="24"/>
                <w:szCs w:val="24"/>
                <w:highlight w:val="none"/>
              </w:rPr>
            </w:pPr>
            <w:r>
              <w:rPr>
                <w:rFonts w:hint="eastAsia" w:ascii="宋体" w:hAnsi="宋体" w:eastAsia="宋体"/>
                <w:sz w:val="24"/>
                <w:szCs w:val="24"/>
                <w:highlight w:val="none"/>
              </w:rPr>
              <w:t>171</w:t>
            </w:r>
          </w:p>
        </w:tc>
        <w:tc>
          <w:tcPr>
            <w:tcW w:w="1065" w:type="dxa"/>
            <w:tcBorders>
              <w:top w:val="single" w:color="auto" w:sz="4" w:space="0"/>
              <w:left w:val="single" w:color="auto" w:sz="4" w:space="0"/>
              <w:bottom w:val="single" w:color="auto" w:sz="4" w:space="0"/>
              <w:right w:val="single" w:color="auto" w:sz="4" w:space="0"/>
            </w:tcBorders>
            <w:vAlign w:val="center"/>
          </w:tcPr>
          <w:p w14:paraId="4A671755">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73B6EE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F102CEE">
            <w:pPr>
              <w:pStyle w:val="29"/>
              <w:jc w:val="center"/>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安全框架</w:t>
            </w:r>
          </w:p>
        </w:tc>
        <w:tc>
          <w:tcPr>
            <w:tcW w:w="1168" w:type="dxa"/>
            <w:tcBorders>
              <w:top w:val="single" w:color="auto" w:sz="4" w:space="0"/>
              <w:left w:val="single" w:color="auto" w:sz="4" w:space="0"/>
              <w:bottom w:val="single" w:color="auto" w:sz="4" w:space="0"/>
              <w:right w:val="single" w:color="auto" w:sz="4" w:space="0"/>
            </w:tcBorders>
            <w:vAlign w:val="center"/>
          </w:tcPr>
          <w:p w14:paraId="41D998A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EB2596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操作系统提供统一访问控制安全框架</w:t>
            </w:r>
          </w:p>
        </w:tc>
      </w:tr>
      <w:tr w14:paraId="1E9C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59FB966E">
            <w:pPr>
              <w:pStyle w:val="29"/>
              <w:jc w:val="center"/>
              <w:rPr>
                <w:rFonts w:ascii="宋体" w:hAnsi="宋体" w:eastAsia="宋体"/>
                <w:sz w:val="24"/>
                <w:szCs w:val="24"/>
                <w:highlight w:val="none"/>
              </w:rPr>
            </w:pPr>
            <w:r>
              <w:rPr>
                <w:rFonts w:hint="eastAsia" w:ascii="宋体" w:hAnsi="宋体" w:eastAsia="宋体"/>
                <w:sz w:val="24"/>
                <w:szCs w:val="24"/>
                <w:highlight w:val="none"/>
              </w:rPr>
              <w:t>172</w:t>
            </w:r>
          </w:p>
        </w:tc>
        <w:tc>
          <w:tcPr>
            <w:tcW w:w="1065" w:type="dxa"/>
            <w:tcBorders>
              <w:top w:val="single" w:color="auto" w:sz="4" w:space="0"/>
              <w:left w:val="single" w:color="auto" w:sz="4" w:space="0"/>
              <w:bottom w:val="single" w:color="auto" w:sz="4" w:space="0"/>
              <w:right w:val="single" w:color="auto" w:sz="4" w:space="0"/>
            </w:tcBorders>
            <w:vAlign w:val="center"/>
          </w:tcPr>
          <w:p w14:paraId="731F9EC0">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EF93BF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E211CF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三员管理</w:t>
            </w:r>
          </w:p>
        </w:tc>
        <w:tc>
          <w:tcPr>
            <w:tcW w:w="1168" w:type="dxa"/>
            <w:tcBorders>
              <w:top w:val="single" w:color="auto" w:sz="4" w:space="0"/>
              <w:left w:val="single" w:color="auto" w:sz="4" w:space="0"/>
              <w:bottom w:val="single" w:color="auto" w:sz="4" w:space="0"/>
              <w:right w:val="single" w:color="auto" w:sz="4" w:space="0"/>
            </w:tcBorders>
            <w:vAlign w:val="center"/>
          </w:tcPr>
          <w:p w14:paraId="4BBC55E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EF75C9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操作系统支持系统管理员、安全管理员、审计管理员分权管理</w:t>
            </w:r>
          </w:p>
        </w:tc>
      </w:tr>
      <w:tr w14:paraId="223E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45E8EDC7">
            <w:pPr>
              <w:pStyle w:val="29"/>
              <w:jc w:val="center"/>
              <w:rPr>
                <w:rFonts w:ascii="宋体" w:hAnsi="宋体" w:eastAsia="宋体"/>
                <w:sz w:val="24"/>
                <w:szCs w:val="24"/>
                <w:highlight w:val="none"/>
              </w:rPr>
            </w:pPr>
            <w:r>
              <w:rPr>
                <w:rFonts w:hint="eastAsia" w:ascii="宋体" w:hAnsi="宋体" w:eastAsia="宋体"/>
                <w:sz w:val="24"/>
                <w:szCs w:val="24"/>
                <w:highlight w:val="none"/>
              </w:rPr>
              <w:t>173</w:t>
            </w:r>
          </w:p>
        </w:tc>
        <w:tc>
          <w:tcPr>
            <w:tcW w:w="1065" w:type="dxa"/>
            <w:tcBorders>
              <w:top w:val="single" w:color="auto" w:sz="4" w:space="0"/>
              <w:left w:val="single" w:color="auto" w:sz="4" w:space="0"/>
              <w:bottom w:val="single" w:color="auto" w:sz="4" w:space="0"/>
              <w:right w:val="single" w:color="auto" w:sz="4" w:space="0"/>
            </w:tcBorders>
            <w:vAlign w:val="center"/>
          </w:tcPr>
          <w:p w14:paraId="456B85EA">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EF48C9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78DD8DB">
            <w:pPr>
              <w:pStyle w:val="29"/>
              <w:jc w:val="center"/>
              <w:rPr>
                <w:rFonts w:ascii="宋体" w:hAnsi="宋体" w:eastAsia="宋体"/>
                <w:sz w:val="24"/>
                <w:szCs w:val="24"/>
                <w:highlight w:val="none"/>
              </w:rPr>
            </w:pPr>
            <w:r>
              <w:rPr>
                <w:rFonts w:ascii="宋体" w:hAnsi="宋体" w:eastAsia="宋体"/>
                <w:sz w:val="24"/>
                <w:szCs w:val="24"/>
                <w:highlight w:val="none"/>
              </w:rPr>
              <w:t>文件完整性</w:t>
            </w:r>
          </w:p>
        </w:tc>
        <w:tc>
          <w:tcPr>
            <w:tcW w:w="1168" w:type="dxa"/>
            <w:tcBorders>
              <w:top w:val="single" w:color="auto" w:sz="4" w:space="0"/>
              <w:left w:val="single" w:color="auto" w:sz="4" w:space="0"/>
              <w:bottom w:val="single" w:color="auto" w:sz="4" w:space="0"/>
              <w:right w:val="single" w:color="auto" w:sz="4" w:space="0"/>
            </w:tcBorders>
            <w:vAlign w:val="center"/>
          </w:tcPr>
          <w:p w14:paraId="77362D6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66536D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操作系统支持静态文件度量（如IMA）和动态内存度量，保障特定文件及内存中运行程序的完整性</w:t>
            </w:r>
          </w:p>
        </w:tc>
      </w:tr>
      <w:tr w14:paraId="00A9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902F268">
            <w:pPr>
              <w:pStyle w:val="29"/>
              <w:jc w:val="center"/>
              <w:rPr>
                <w:rFonts w:ascii="宋体" w:hAnsi="宋体" w:eastAsia="宋体"/>
                <w:sz w:val="24"/>
                <w:szCs w:val="24"/>
                <w:highlight w:val="none"/>
              </w:rPr>
            </w:pPr>
            <w:r>
              <w:rPr>
                <w:rFonts w:hint="eastAsia" w:ascii="宋体" w:hAnsi="宋体" w:eastAsia="宋体"/>
                <w:sz w:val="24"/>
                <w:szCs w:val="24"/>
                <w:highlight w:val="none"/>
              </w:rPr>
              <w:t>174</w:t>
            </w:r>
          </w:p>
        </w:tc>
        <w:tc>
          <w:tcPr>
            <w:tcW w:w="1065" w:type="dxa"/>
            <w:tcBorders>
              <w:top w:val="single" w:color="auto" w:sz="4" w:space="0"/>
              <w:left w:val="single" w:color="auto" w:sz="4" w:space="0"/>
              <w:bottom w:val="single" w:color="auto" w:sz="4" w:space="0"/>
              <w:right w:val="single" w:color="auto" w:sz="4" w:space="0"/>
            </w:tcBorders>
            <w:vAlign w:val="center"/>
          </w:tcPr>
          <w:p w14:paraId="048F940F">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2A83DF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C5E5416">
            <w:pPr>
              <w:pStyle w:val="29"/>
              <w:jc w:val="center"/>
              <w:rPr>
                <w:rFonts w:ascii="宋体" w:hAnsi="宋体" w:eastAsia="宋体"/>
                <w:sz w:val="24"/>
                <w:szCs w:val="24"/>
                <w:highlight w:val="none"/>
              </w:rPr>
            </w:pPr>
            <w:r>
              <w:rPr>
                <w:rFonts w:ascii="宋体" w:hAnsi="宋体" w:eastAsia="宋体"/>
                <w:sz w:val="24"/>
                <w:szCs w:val="24"/>
                <w:highlight w:val="none"/>
              </w:rPr>
              <w:t>可信计算</w:t>
            </w:r>
          </w:p>
        </w:tc>
        <w:tc>
          <w:tcPr>
            <w:tcW w:w="1168" w:type="dxa"/>
            <w:tcBorders>
              <w:top w:val="single" w:color="auto" w:sz="4" w:space="0"/>
              <w:left w:val="single" w:color="auto" w:sz="4" w:space="0"/>
              <w:bottom w:val="single" w:color="auto" w:sz="4" w:space="0"/>
              <w:right w:val="single" w:color="auto" w:sz="4" w:space="0"/>
            </w:tcBorders>
            <w:vAlign w:val="center"/>
          </w:tcPr>
          <w:p w14:paraId="7C71271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DF3FB3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操作系统支持机密计算框架，提供机密计算SDK，能接入1种以上可信执行环境</w:t>
            </w:r>
          </w:p>
        </w:tc>
      </w:tr>
      <w:tr w14:paraId="4303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583" w:type="dxa"/>
            <w:tcBorders>
              <w:top w:val="single" w:color="auto" w:sz="4" w:space="0"/>
              <w:left w:val="single" w:color="auto" w:sz="4" w:space="0"/>
              <w:bottom w:val="single" w:color="auto" w:sz="4" w:space="0"/>
              <w:right w:val="single" w:color="auto" w:sz="4" w:space="0"/>
            </w:tcBorders>
            <w:vAlign w:val="center"/>
          </w:tcPr>
          <w:p w14:paraId="3BBE5F6C">
            <w:pPr>
              <w:pStyle w:val="29"/>
              <w:jc w:val="center"/>
              <w:rPr>
                <w:rFonts w:ascii="宋体" w:hAnsi="宋体" w:eastAsia="宋体"/>
                <w:sz w:val="24"/>
                <w:szCs w:val="24"/>
                <w:highlight w:val="none"/>
              </w:rPr>
            </w:pPr>
            <w:r>
              <w:rPr>
                <w:rFonts w:hint="eastAsia" w:ascii="宋体" w:hAnsi="宋体" w:eastAsia="宋体"/>
                <w:sz w:val="24"/>
                <w:szCs w:val="24"/>
                <w:highlight w:val="none"/>
              </w:rPr>
              <w:t>175</w:t>
            </w:r>
          </w:p>
        </w:tc>
        <w:tc>
          <w:tcPr>
            <w:tcW w:w="1065" w:type="dxa"/>
            <w:tcBorders>
              <w:top w:val="single" w:color="auto" w:sz="4" w:space="0"/>
              <w:left w:val="single" w:color="auto" w:sz="4" w:space="0"/>
              <w:bottom w:val="single" w:color="auto" w:sz="4" w:space="0"/>
              <w:right w:val="single" w:color="auto" w:sz="4" w:space="0"/>
            </w:tcBorders>
            <w:vAlign w:val="center"/>
          </w:tcPr>
          <w:p w14:paraId="2832C235">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765CE5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799176C">
            <w:pPr>
              <w:pStyle w:val="29"/>
              <w:jc w:val="center"/>
              <w:rPr>
                <w:rFonts w:ascii="宋体" w:hAnsi="宋体" w:eastAsia="宋体"/>
                <w:sz w:val="24"/>
                <w:szCs w:val="24"/>
                <w:highlight w:val="none"/>
              </w:rPr>
            </w:pPr>
            <w:r>
              <w:rPr>
                <w:rFonts w:ascii="宋体" w:hAnsi="宋体" w:eastAsia="宋体"/>
                <w:sz w:val="24"/>
                <w:szCs w:val="24"/>
                <w:highlight w:val="none"/>
              </w:rPr>
              <w:t>内核保护</w:t>
            </w:r>
          </w:p>
        </w:tc>
        <w:tc>
          <w:tcPr>
            <w:tcW w:w="1168" w:type="dxa"/>
            <w:tcBorders>
              <w:top w:val="single" w:color="auto" w:sz="4" w:space="0"/>
              <w:left w:val="single" w:color="auto" w:sz="4" w:space="0"/>
              <w:bottom w:val="single" w:color="auto" w:sz="4" w:space="0"/>
              <w:right w:val="single" w:color="auto" w:sz="4" w:space="0"/>
            </w:tcBorders>
            <w:vAlign w:val="center"/>
          </w:tcPr>
          <w:p w14:paraId="0D47D1D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6C49E3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操作系统支持内核完整性保护，保障内核不被非授权改变；提供内核模块加载黑名单机制</w:t>
            </w:r>
          </w:p>
        </w:tc>
      </w:tr>
      <w:tr w14:paraId="050D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trPr>
        <w:tc>
          <w:tcPr>
            <w:tcW w:w="583" w:type="dxa"/>
            <w:tcBorders>
              <w:top w:val="single" w:color="auto" w:sz="4" w:space="0"/>
              <w:left w:val="single" w:color="auto" w:sz="4" w:space="0"/>
              <w:bottom w:val="single" w:color="auto" w:sz="4" w:space="0"/>
              <w:right w:val="single" w:color="auto" w:sz="4" w:space="0"/>
            </w:tcBorders>
            <w:vAlign w:val="center"/>
          </w:tcPr>
          <w:p w14:paraId="35311A06">
            <w:pPr>
              <w:pStyle w:val="29"/>
              <w:jc w:val="center"/>
              <w:rPr>
                <w:rFonts w:ascii="宋体" w:hAnsi="宋体" w:eastAsia="宋体"/>
                <w:sz w:val="24"/>
                <w:szCs w:val="24"/>
                <w:highlight w:val="none"/>
              </w:rPr>
            </w:pPr>
            <w:r>
              <w:rPr>
                <w:rFonts w:hint="eastAsia" w:ascii="宋体" w:hAnsi="宋体" w:eastAsia="宋体"/>
                <w:sz w:val="24"/>
                <w:szCs w:val="24"/>
                <w:highlight w:val="none"/>
              </w:rPr>
              <w:t>176</w:t>
            </w:r>
          </w:p>
        </w:tc>
        <w:tc>
          <w:tcPr>
            <w:tcW w:w="1065" w:type="dxa"/>
            <w:tcBorders>
              <w:top w:val="single" w:color="auto" w:sz="4" w:space="0"/>
              <w:left w:val="single" w:color="auto" w:sz="4" w:space="0"/>
              <w:bottom w:val="single" w:color="auto" w:sz="4" w:space="0"/>
              <w:right w:val="single" w:color="auto" w:sz="4" w:space="0"/>
            </w:tcBorders>
            <w:vAlign w:val="center"/>
          </w:tcPr>
          <w:p w14:paraId="5C161B33">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tcBorders>
              <w:top w:val="single" w:color="auto" w:sz="4" w:space="0"/>
              <w:left w:val="single" w:color="auto" w:sz="4" w:space="0"/>
              <w:bottom w:val="single" w:color="auto" w:sz="4" w:space="0"/>
              <w:right w:val="single" w:color="auto" w:sz="4" w:space="0"/>
            </w:tcBorders>
            <w:vAlign w:val="center"/>
          </w:tcPr>
          <w:p w14:paraId="2EC39D7B">
            <w:pPr>
              <w:pStyle w:val="29"/>
              <w:rPr>
                <w:rFonts w:ascii="宋体" w:hAnsi="宋体" w:eastAsia="宋体"/>
                <w:sz w:val="24"/>
                <w:szCs w:val="24"/>
                <w:highlight w:val="none"/>
              </w:rPr>
            </w:pPr>
            <w:r>
              <w:rPr>
                <w:rFonts w:hint="eastAsia" w:ascii="宋体" w:hAnsi="宋体" w:eastAsia="宋体"/>
                <w:sz w:val="24"/>
                <w:szCs w:val="24"/>
                <w:highlight w:val="none"/>
              </w:rPr>
              <w:t>身份鉴别</w:t>
            </w:r>
          </w:p>
        </w:tc>
        <w:tc>
          <w:tcPr>
            <w:tcW w:w="1198" w:type="dxa"/>
            <w:tcBorders>
              <w:top w:val="single" w:color="auto" w:sz="4" w:space="0"/>
              <w:left w:val="single" w:color="auto" w:sz="4" w:space="0"/>
              <w:bottom w:val="single" w:color="auto" w:sz="4" w:space="0"/>
              <w:right w:val="single" w:color="auto" w:sz="4" w:space="0"/>
            </w:tcBorders>
            <w:vAlign w:val="center"/>
          </w:tcPr>
          <w:p w14:paraId="4E82AF0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身份鉴别服务</w:t>
            </w:r>
          </w:p>
        </w:tc>
        <w:tc>
          <w:tcPr>
            <w:tcW w:w="1168" w:type="dxa"/>
            <w:tcBorders>
              <w:top w:val="single" w:color="auto" w:sz="4" w:space="0"/>
              <w:left w:val="single" w:color="auto" w:sz="4" w:space="0"/>
              <w:bottom w:val="single" w:color="auto" w:sz="4" w:space="0"/>
              <w:right w:val="single" w:color="auto" w:sz="4" w:space="0"/>
            </w:tcBorders>
            <w:vAlign w:val="center"/>
          </w:tcPr>
          <w:p w14:paraId="1378B5C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E3DAEE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14:paraId="1D90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 w:hRule="atLeast"/>
        </w:trPr>
        <w:tc>
          <w:tcPr>
            <w:tcW w:w="583" w:type="dxa"/>
            <w:tcBorders>
              <w:top w:val="single" w:color="auto" w:sz="4" w:space="0"/>
              <w:left w:val="single" w:color="auto" w:sz="4" w:space="0"/>
              <w:bottom w:val="single" w:color="auto" w:sz="4" w:space="0"/>
              <w:right w:val="single" w:color="auto" w:sz="4" w:space="0"/>
            </w:tcBorders>
            <w:vAlign w:val="center"/>
          </w:tcPr>
          <w:p w14:paraId="2C5CD658">
            <w:pPr>
              <w:pStyle w:val="29"/>
              <w:jc w:val="center"/>
              <w:rPr>
                <w:rFonts w:ascii="宋体" w:hAnsi="宋体" w:eastAsia="宋体"/>
                <w:sz w:val="24"/>
                <w:szCs w:val="24"/>
                <w:highlight w:val="none"/>
              </w:rPr>
            </w:pPr>
            <w:r>
              <w:rPr>
                <w:rFonts w:hint="eastAsia" w:ascii="宋体" w:hAnsi="宋体" w:eastAsia="宋体"/>
                <w:sz w:val="24"/>
                <w:szCs w:val="24"/>
                <w:highlight w:val="none"/>
              </w:rPr>
              <w:t>177</w:t>
            </w:r>
          </w:p>
        </w:tc>
        <w:tc>
          <w:tcPr>
            <w:tcW w:w="1065" w:type="dxa"/>
            <w:tcBorders>
              <w:top w:val="single" w:color="auto" w:sz="4" w:space="0"/>
              <w:left w:val="single" w:color="auto" w:sz="4" w:space="0"/>
              <w:bottom w:val="single" w:color="auto" w:sz="4" w:space="0"/>
              <w:right w:val="single" w:color="auto" w:sz="4" w:space="0"/>
            </w:tcBorders>
            <w:vAlign w:val="center"/>
          </w:tcPr>
          <w:p w14:paraId="55B2C0C5">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1DCB098">
            <w:pPr>
              <w:pStyle w:val="29"/>
              <w:rPr>
                <w:rFonts w:ascii="宋体" w:hAnsi="宋体" w:eastAsia="宋体"/>
                <w:sz w:val="24"/>
                <w:szCs w:val="24"/>
                <w:highlight w:val="none"/>
              </w:rPr>
            </w:pPr>
            <w:r>
              <w:rPr>
                <w:rFonts w:hint="eastAsia" w:ascii="宋体" w:hAnsi="宋体" w:eastAsia="宋体"/>
                <w:sz w:val="24"/>
                <w:szCs w:val="24"/>
                <w:highlight w:val="none"/>
              </w:rPr>
              <w:t>访问控制</w:t>
            </w:r>
          </w:p>
        </w:tc>
        <w:tc>
          <w:tcPr>
            <w:tcW w:w="1198" w:type="dxa"/>
            <w:tcBorders>
              <w:top w:val="single" w:color="auto" w:sz="4" w:space="0"/>
              <w:left w:val="single" w:color="auto" w:sz="4" w:space="0"/>
              <w:bottom w:val="single" w:color="auto" w:sz="4" w:space="0"/>
              <w:right w:val="single" w:color="auto" w:sz="4" w:space="0"/>
            </w:tcBorders>
            <w:vAlign w:val="center"/>
          </w:tcPr>
          <w:p w14:paraId="311D119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自主访问控制</w:t>
            </w:r>
          </w:p>
        </w:tc>
        <w:tc>
          <w:tcPr>
            <w:tcW w:w="1168" w:type="dxa"/>
            <w:tcBorders>
              <w:top w:val="single" w:color="auto" w:sz="4" w:space="0"/>
              <w:left w:val="single" w:color="auto" w:sz="4" w:space="0"/>
              <w:bottom w:val="single" w:color="auto" w:sz="4" w:space="0"/>
              <w:right w:val="single" w:color="auto" w:sz="4" w:space="0"/>
            </w:tcBorders>
            <w:vAlign w:val="center"/>
          </w:tcPr>
          <w:p w14:paraId="6DDF24A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17727E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允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14:paraId="20F8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27A901F2">
            <w:pPr>
              <w:pStyle w:val="29"/>
              <w:jc w:val="center"/>
              <w:rPr>
                <w:rFonts w:ascii="宋体" w:hAnsi="宋体" w:eastAsia="宋体"/>
                <w:sz w:val="24"/>
                <w:szCs w:val="24"/>
                <w:highlight w:val="none"/>
              </w:rPr>
            </w:pPr>
            <w:r>
              <w:rPr>
                <w:rFonts w:hint="eastAsia" w:ascii="宋体" w:hAnsi="宋体" w:eastAsia="宋体"/>
                <w:sz w:val="24"/>
                <w:szCs w:val="24"/>
                <w:highlight w:val="none"/>
              </w:rPr>
              <w:t>178</w:t>
            </w:r>
          </w:p>
        </w:tc>
        <w:tc>
          <w:tcPr>
            <w:tcW w:w="1065" w:type="dxa"/>
            <w:tcBorders>
              <w:top w:val="single" w:color="auto" w:sz="4" w:space="0"/>
              <w:left w:val="single" w:color="auto" w:sz="4" w:space="0"/>
              <w:bottom w:val="single" w:color="auto" w:sz="4" w:space="0"/>
              <w:right w:val="single" w:color="auto" w:sz="4" w:space="0"/>
            </w:tcBorders>
            <w:vAlign w:val="center"/>
          </w:tcPr>
          <w:p w14:paraId="713D9839">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D44A72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F7FA590">
            <w:pPr>
              <w:pStyle w:val="29"/>
              <w:jc w:val="center"/>
              <w:rPr>
                <w:rFonts w:ascii="宋体" w:hAnsi="宋体" w:eastAsia="宋体"/>
                <w:b/>
                <w:sz w:val="24"/>
                <w:szCs w:val="24"/>
                <w:highlight w:val="none"/>
              </w:rPr>
            </w:pPr>
            <w:r>
              <w:rPr>
                <w:rFonts w:hint="eastAsia" w:ascii="宋体" w:hAnsi="宋体" w:eastAsia="宋体" w:cs="宋体"/>
                <w:sz w:val="24"/>
                <w:szCs w:val="24"/>
                <w:highlight w:val="none"/>
              </w:rPr>
              <w:t>#</w:t>
            </w:r>
            <w:r>
              <w:rPr>
                <w:rFonts w:ascii="宋体" w:hAnsi="宋体" w:eastAsia="宋体"/>
                <w:bCs/>
                <w:sz w:val="24"/>
                <w:szCs w:val="24"/>
                <w:highlight w:val="none"/>
              </w:rPr>
              <w:t>强制访问控制</w:t>
            </w:r>
          </w:p>
        </w:tc>
        <w:tc>
          <w:tcPr>
            <w:tcW w:w="1168" w:type="dxa"/>
            <w:tcBorders>
              <w:top w:val="single" w:color="auto" w:sz="4" w:space="0"/>
              <w:left w:val="single" w:color="auto" w:sz="4" w:space="0"/>
              <w:bottom w:val="single" w:color="auto" w:sz="4" w:space="0"/>
              <w:right w:val="single" w:color="auto" w:sz="4" w:space="0"/>
            </w:tcBorders>
            <w:vAlign w:val="center"/>
          </w:tcPr>
          <w:p w14:paraId="594F9AD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CE9F44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操作系统支持对应用程序的访问控制与资源限制，包括对文件、网络等客体的访问控制；支持应用安装控制、应用执行控制。</w:t>
            </w:r>
          </w:p>
        </w:tc>
      </w:tr>
      <w:tr w14:paraId="23DC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rPr>
        <w:tc>
          <w:tcPr>
            <w:tcW w:w="583" w:type="dxa"/>
            <w:tcBorders>
              <w:top w:val="single" w:color="auto" w:sz="4" w:space="0"/>
              <w:left w:val="single" w:color="auto" w:sz="4" w:space="0"/>
              <w:bottom w:val="single" w:color="auto" w:sz="4" w:space="0"/>
              <w:right w:val="single" w:color="auto" w:sz="4" w:space="0"/>
            </w:tcBorders>
            <w:vAlign w:val="center"/>
          </w:tcPr>
          <w:p w14:paraId="698F16A7">
            <w:pPr>
              <w:pStyle w:val="29"/>
              <w:jc w:val="center"/>
              <w:rPr>
                <w:rFonts w:ascii="宋体" w:hAnsi="宋体" w:eastAsia="宋体"/>
                <w:sz w:val="24"/>
                <w:szCs w:val="24"/>
                <w:highlight w:val="none"/>
              </w:rPr>
            </w:pPr>
            <w:r>
              <w:rPr>
                <w:rFonts w:hint="eastAsia" w:ascii="宋体" w:hAnsi="宋体" w:eastAsia="宋体"/>
                <w:sz w:val="24"/>
                <w:szCs w:val="24"/>
                <w:highlight w:val="none"/>
              </w:rPr>
              <w:t>179</w:t>
            </w:r>
          </w:p>
        </w:tc>
        <w:tc>
          <w:tcPr>
            <w:tcW w:w="1065" w:type="dxa"/>
            <w:tcBorders>
              <w:top w:val="single" w:color="auto" w:sz="4" w:space="0"/>
              <w:left w:val="single" w:color="auto" w:sz="4" w:space="0"/>
              <w:bottom w:val="single" w:color="auto" w:sz="4" w:space="0"/>
              <w:right w:val="single" w:color="auto" w:sz="4" w:space="0"/>
            </w:tcBorders>
            <w:vAlign w:val="center"/>
          </w:tcPr>
          <w:p w14:paraId="7CFD858C">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C9F8F5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1F566D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安全审计</w:t>
            </w:r>
          </w:p>
        </w:tc>
        <w:tc>
          <w:tcPr>
            <w:tcW w:w="1168" w:type="dxa"/>
            <w:tcBorders>
              <w:top w:val="single" w:color="auto" w:sz="4" w:space="0"/>
              <w:left w:val="single" w:color="auto" w:sz="4" w:space="0"/>
              <w:bottom w:val="single" w:color="auto" w:sz="4" w:space="0"/>
              <w:right w:val="single" w:color="auto" w:sz="4" w:space="0"/>
            </w:tcBorders>
            <w:vAlign w:val="center"/>
          </w:tcPr>
          <w:p w14:paraId="17A3DE3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28CCE3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14:paraId="6F57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trPr>
        <w:tc>
          <w:tcPr>
            <w:tcW w:w="583" w:type="dxa"/>
            <w:tcBorders>
              <w:top w:val="single" w:color="auto" w:sz="4" w:space="0"/>
              <w:left w:val="single" w:color="auto" w:sz="4" w:space="0"/>
              <w:bottom w:val="single" w:color="auto" w:sz="4" w:space="0"/>
              <w:right w:val="single" w:color="auto" w:sz="4" w:space="0"/>
            </w:tcBorders>
            <w:vAlign w:val="center"/>
          </w:tcPr>
          <w:p w14:paraId="044E59F7">
            <w:pPr>
              <w:pStyle w:val="29"/>
              <w:jc w:val="center"/>
              <w:rPr>
                <w:rFonts w:ascii="宋体" w:hAnsi="宋体" w:eastAsia="宋体"/>
                <w:sz w:val="24"/>
                <w:szCs w:val="24"/>
                <w:highlight w:val="none"/>
              </w:rPr>
            </w:pPr>
            <w:r>
              <w:rPr>
                <w:rFonts w:hint="eastAsia" w:ascii="宋体" w:hAnsi="宋体" w:eastAsia="宋体"/>
                <w:sz w:val="24"/>
                <w:szCs w:val="24"/>
                <w:highlight w:val="none"/>
              </w:rPr>
              <w:t>180</w:t>
            </w:r>
          </w:p>
        </w:tc>
        <w:tc>
          <w:tcPr>
            <w:tcW w:w="1065" w:type="dxa"/>
            <w:tcBorders>
              <w:top w:val="single" w:color="auto" w:sz="4" w:space="0"/>
              <w:left w:val="single" w:color="auto" w:sz="4" w:space="0"/>
              <w:bottom w:val="single" w:color="auto" w:sz="4" w:space="0"/>
              <w:right w:val="single" w:color="auto" w:sz="4" w:space="0"/>
            </w:tcBorders>
            <w:vAlign w:val="center"/>
          </w:tcPr>
          <w:p w14:paraId="2C93DD75">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tcBorders>
              <w:top w:val="single" w:color="auto" w:sz="4" w:space="0"/>
              <w:left w:val="single" w:color="auto" w:sz="4" w:space="0"/>
              <w:bottom w:val="single" w:color="auto" w:sz="4" w:space="0"/>
              <w:right w:val="single" w:color="auto" w:sz="4" w:space="0"/>
            </w:tcBorders>
            <w:vAlign w:val="center"/>
          </w:tcPr>
          <w:p w14:paraId="6FE9F80A">
            <w:pPr>
              <w:pStyle w:val="29"/>
              <w:rPr>
                <w:rFonts w:ascii="宋体" w:hAnsi="宋体" w:eastAsia="宋体"/>
                <w:sz w:val="24"/>
                <w:szCs w:val="24"/>
                <w:highlight w:val="none"/>
              </w:rPr>
            </w:pPr>
            <w:r>
              <w:rPr>
                <w:rFonts w:hint="eastAsia" w:ascii="宋体" w:hAnsi="宋体" w:eastAsia="宋体"/>
                <w:sz w:val="24"/>
                <w:szCs w:val="24"/>
                <w:highlight w:val="none"/>
              </w:rPr>
              <w:t>漏洞</w:t>
            </w:r>
            <w:r>
              <w:rPr>
                <w:rFonts w:hint="eastAsia" w:ascii="宋体" w:hAnsi="宋体" w:eastAsia="宋体"/>
                <w:sz w:val="24"/>
                <w:szCs w:val="24"/>
                <w:highlight w:val="none"/>
                <w:lang w:eastAsia="zh-CN"/>
              </w:rPr>
              <w:t>管</w:t>
            </w:r>
            <w:r>
              <w:rPr>
                <w:rFonts w:hint="eastAsia" w:ascii="宋体" w:hAnsi="宋体" w:eastAsia="宋体"/>
                <w:sz w:val="24"/>
                <w:szCs w:val="24"/>
                <w:highlight w:val="none"/>
              </w:rPr>
              <w:t>理</w:t>
            </w:r>
          </w:p>
        </w:tc>
        <w:tc>
          <w:tcPr>
            <w:tcW w:w="1198" w:type="dxa"/>
            <w:tcBorders>
              <w:top w:val="single" w:color="auto" w:sz="4" w:space="0"/>
              <w:left w:val="single" w:color="auto" w:sz="4" w:space="0"/>
              <w:bottom w:val="single" w:color="auto" w:sz="4" w:space="0"/>
              <w:right w:val="single" w:color="auto" w:sz="4" w:space="0"/>
            </w:tcBorders>
            <w:vAlign w:val="center"/>
          </w:tcPr>
          <w:p w14:paraId="60DF1B8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漏洞管理</w:t>
            </w:r>
          </w:p>
        </w:tc>
        <w:tc>
          <w:tcPr>
            <w:tcW w:w="1168" w:type="dxa"/>
            <w:tcBorders>
              <w:top w:val="single" w:color="auto" w:sz="4" w:space="0"/>
              <w:left w:val="single" w:color="auto" w:sz="4" w:space="0"/>
              <w:bottom w:val="single" w:color="auto" w:sz="4" w:space="0"/>
              <w:right w:val="single" w:color="auto" w:sz="4" w:space="0"/>
            </w:tcBorders>
            <w:vAlign w:val="center"/>
          </w:tcPr>
          <w:p w14:paraId="3515CC2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F891FB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14:paraId="49B78F85">
      <w:pPr>
        <w:pStyle w:val="5"/>
        <w:ind w:firstLine="0"/>
        <w:rPr>
          <w:rFonts w:hAnsi="宋体"/>
          <w:highlight w:val="none"/>
        </w:rPr>
      </w:pPr>
    </w:p>
    <w:p w14:paraId="2903595C">
      <w:pPr>
        <w:pStyle w:val="15"/>
        <w:ind w:firstLine="480"/>
        <w:rPr>
          <w:rFonts w:ascii="宋体" w:hAnsi="宋体"/>
          <w:szCs w:val="24"/>
          <w:highlight w:val="none"/>
        </w:rPr>
      </w:pPr>
      <w:r>
        <w:rPr>
          <w:rFonts w:ascii="宋体" w:hAnsi="宋体"/>
          <w:szCs w:val="24"/>
          <w:highlight w:val="none"/>
        </w:rPr>
        <w:br w:type="page"/>
      </w:r>
    </w:p>
    <w:p w14:paraId="0DDF2536">
      <w:pPr>
        <w:pStyle w:val="4"/>
        <w:numPr>
          <w:ilvl w:val="0"/>
          <w:numId w:val="6"/>
        </w:numPr>
        <w:rPr>
          <w:rFonts w:hAnsi="宋体"/>
          <w:szCs w:val="24"/>
          <w:highlight w:val="none"/>
        </w:rPr>
      </w:pPr>
      <w:r>
        <w:rPr>
          <w:rFonts w:hint="eastAsia" w:hAnsi="宋体"/>
          <w:szCs w:val="24"/>
          <w:highlight w:val="none"/>
        </w:rPr>
        <w:t>数据库系统1</w:t>
      </w:r>
      <w:r>
        <w:rPr>
          <w:rFonts w:hAnsi="宋体"/>
          <w:szCs w:val="24"/>
          <w:highlight w:val="none"/>
        </w:rPr>
        <w:t xml:space="preserve"> </w:t>
      </w:r>
    </w:p>
    <w:tbl>
      <w:tblPr>
        <w:tblStyle w:val="16"/>
        <w:tblW w:w="8672"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5"/>
        <w:gridCol w:w="709"/>
        <w:gridCol w:w="860"/>
        <w:gridCol w:w="1129"/>
        <w:gridCol w:w="1209"/>
        <w:gridCol w:w="4100"/>
      </w:tblGrid>
      <w:tr w14:paraId="6BF6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665" w:type="dxa"/>
            <w:vAlign w:val="center"/>
          </w:tcPr>
          <w:p w14:paraId="47F3B8D9">
            <w:pPr>
              <w:widowControl/>
              <w:kinsoku w:val="0"/>
              <w:autoSpaceDE w:val="0"/>
              <w:autoSpaceDN w:val="0"/>
              <w:adjustRightInd w:val="0"/>
              <w:snapToGrid w:val="0"/>
              <w:spacing w:before="162" w:line="360" w:lineRule="auto"/>
              <w:jc w:val="center"/>
              <w:textAlignment w:val="baseline"/>
              <w:rPr>
                <w:rFonts w:ascii="宋体" w:hAnsi="宋体" w:cs="宋体"/>
                <w:snapToGrid w:val="0"/>
                <w:color w:val="000000"/>
                <w:kern w:val="0"/>
                <w:sz w:val="24"/>
                <w:highlight w:val="none"/>
                <w:lang w:eastAsia="en-US"/>
              </w:rPr>
            </w:pPr>
            <w:bookmarkStart w:id="63" w:name="OLE_LINK28"/>
            <w:bookmarkStart w:id="64" w:name="OLE_LINK29"/>
            <w:r>
              <w:rPr>
                <w:rFonts w:hint="eastAsia" w:ascii="宋体" w:hAnsi="宋体" w:cs="宋体"/>
                <w:b/>
                <w:bCs/>
                <w:snapToGrid w:val="0"/>
                <w:color w:val="000000"/>
                <w:spacing w:val="-6"/>
                <w:kern w:val="0"/>
                <w:sz w:val="24"/>
                <w:highlight w:val="none"/>
                <w:lang w:eastAsia="en-US"/>
              </w:rPr>
              <w:t>序号</w:t>
            </w:r>
          </w:p>
        </w:tc>
        <w:tc>
          <w:tcPr>
            <w:tcW w:w="709" w:type="dxa"/>
            <w:vAlign w:val="center"/>
          </w:tcPr>
          <w:p w14:paraId="6A79EF77">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指标分类</w:t>
            </w:r>
          </w:p>
        </w:tc>
        <w:tc>
          <w:tcPr>
            <w:tcW w:w="860" w:type="dxa"/>
            <w:vAlign w:val="center"/>
          </w:tcPr>
          <w:p w14:paraId="320B8F92">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一级指标</w:t>
            </w:r>
          </w:p>
        </w:tc>
        <w:tc>
          <w:tcPr>
            <w:tcW w:w="1129" w:type="dxa"/>
            <w:vAlign w:val="center"/>
          </w:tcPr>
          <w:p w14:paraId="2EBED103">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二级指标</w:t>
            </w:r>
          </w:p>
        </w:tc>
        <w:tc>
          <w:tcPr>
            <w:tcW w:w="1209" w:type="dxa"/>
            <w:vAlign w:val="center"/>
          </w:tcPr>
          <w:p w14:paraId="6F4BFE1C">
            <w:pPr>
              <w:widowControl/>
              <w:kinsoku w:val="0"/>
              <w:autoSpaceDE w:val="0"/>
              <w:autoSpaceDN w:val="0"/>
              <w:adjustRightInd w:val="0"/>
              <w:snapToGrid w:val="0"/>
              <w:spacing w:before="162" w:line="360" w:lineRule="auto"/>
              <w:ind w:right="191" w:rightChars="91"/>
              <w:jc w:val="center"/>
              <w:textAlignment w:val="baseline"/>
              <w:rPr>
                <w:rFonts w:ascii="宋体" w:hAnsi="宋体" w:cs="宋体"/>
                <w:b/>
                <w:bCs/>
                <w:snapToGrid w:val="0"/>
                <w:color w:val="000000"/>
                <w:spacing w:val="-3"/>
                <w:kern w:val="0"/>
                <w:sz w:val="24"/>
                <w:highlight w:val="none"/>
              </w:rPr>
            </w:pPr>
            <w:r>
              <w:rPr>
                <w:rFonts w:hint="eastAsia" w:ascii="宋体" w:hAnsi="宋体" w:cs="宋体"/>
                <w:b/>
                <w:bCs/>
                <w:snapToGrid w:val="0"/>
                <w:color w:val="000000"/>
                <w:spacing w:val="-3"/>
                <w:kern w:val="0"/>
                <w:sz w:val="24"/>
                <w:highlight w:val="none"/>
              </w:rPr>
              <w:t>是否可以作为评分因素</w:t>
            </w:r>
          </w:p>
        </w:tc>
        <w:tc>
          <w:tcPr>
            <w:tcW w:w="4100" w:type="dxa"/>
            <w:vAlign w:val="center"/>
          </w:tcPr>
          <w:p w14:paraId="092D8F1A">
            <w:pPr>
              <w:widowControl/>
              <w:kinsoku w:val="0"/>
              <w:autoSpaceDE w:val="0"/>
              <w:autoSpaceDN w:val="0"/>
              <w:adjustRightInd w:val="0"/>
              <w:snapToGrid w:val="0"/>
              <w:spacing w:before="162" w:line="360" w:lineRule="auto"/>
              <w:ind w:right="191" w:rightChars="91"/>
              <w:jc w:val="center"/>
              <w:textAlignment w:val="baseline"/>
              <w:rPr>
                <w:rFonts w:ascii="宋体" w:hAnsi="宋体" w:cs="宋体"/>
                <w:snapToGrid w:val="0"/>
                <w:color w:val="000000"/>
                <w:kern w:val="0"/>
                <w:sz w:val="24"/>
                <w:highlight w:val="none"/>
                <w:lang w:eastAsia="en-US"/>
              </w:rPr>
            </w:pPr>
            <w:r>
              <w:rPr>
                <w:rFonts w:hint="eastAsia" w:ascii="宋体" w:hAnsi="宋体" w:cs="宋体"/>
                <w:b/>
                <w:bCs/>
                <w:snapToGrid w:val="0"/>
                <w:color w:val="000000"/>
                <w:spacing w:val="-3"/>
                <w:kern w:val="0"/>
                <w:sz w:val="24"/>
                <w:highlight w:val="none"/>
                <w:lang w:eastAsia="en-US"/>
              </w:rPr>
              <w:t>指标要求</w:t>
            </w:r>
          </w:p>
        </w:tc>
      </w:tr>
      <w:tr w14:paraId="7C9D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665" w:type="dxa"/>
            <w:vAlign w:val="center"/>
          </w:tcPr>
          <w:p w14:paraId="5FA818FD">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1</w:t>
            </w:r>
          </w:p>
        </w:tc>
        <w:tc>
          <w:tcPr>
            <w:tcW w:w="709" w:type="dxa"/>
            <w:vAlign w:val="center"/>
          </w:tcPr>
          <w:p w14:paraId="71840D8C">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860" w:type="dxa"/>
            <w:vMerge w:val="restart"/>
            <w:vAlign w:val="center"/>
          </w:tcPr>
          <w:p w14:paraId="5C9A3C5E">
            <w:pPr>
              <w:spacing w:line="360" w:lineRule="auto"/>
              <w:ind w:left="1"/>
              <w:jc w:val="center"/>
              <w:rPr>
                <w:rFonts w:ascii="宋体" w:hAnsi="宋体" w:cs="宋体"/>
                <w:sz w:val="24"/>
                <w:highlight w:val="none"/>
              </w:rPr>
            </w:pPr>
            <w:r>
              <w:rPr>
                <w:rFonts w:hint="eastAsia" w:ascii="宋体" w:hAnsi="宋体" w:cs="宋体"/>
                <w:sz w:val="24"/>
                <w:highlight w:val="none"/>
              </w:rPr>
              <w:t>安装与升级</w:t>
            </w:r>
          </w:p>
        </w:tc>
        <w:tc>
          <w:tcPr>
            <w:tcW w:w="1129" w:type="dxa"/>
            <w:vAlign w:val="center"/>
          </w:tcPr>
          <w:p w14:paraId="5D737E11">
            <w:pPr>
              <w:spacing w:line="360" w:lineRule="auto"/>
              <w:ind w:left="1"/>
              <w:jc w:val="center"/>
              <w:rPr>
                <w:rFonts w:ascii="宋体" w:hAnsi="宋体" w:cs="宋体"/>
                <w:sz w:val="24"/>
                <w:highlight w:val="none"/>
              </w:rPr>
            </w:pPr>
            <w:r>
              <w:rPr>
                <w:rFonts w:hint="eastAsia" w:ascii="宋体" w:hAnsi="宋体" w:cs="宋体"/>
                <w:sz w:val="24"/>
                <w:highlight w:val="none"/>
              </w:rPr>
              <w:t>★数据库安装</w:t>
            </w:r>
          </w:p>
        </w:tc>
        <w:tc>
          <w:tcPr>
            <w:tcW w:w="1209" w:type="dxa"/>
            <w:vAlign w:val="center"/>
          </w:tcPr>
          <w:p w14:paraId="4F108BE8">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58F094DD">
            <w:pPr>
              <w:spacing w:line="360" w:lineRule="auto"/>
              <w:ind w:left="1"/>
              <w:jc w:val="left"/>
              <w:rPr>
                <w:rFonts w:ascii="宋体" w:hAnsi="宋体" w:cs="宋体"/>
                <w:sz w:val="24"/>
                <w:highlight w:val="none"/>
              </w:rPr>
            </w:pPr>
            <w:r>
              <w:rPr>
                <w:rFonts w:hint="eastAsia" w:ascii="宋体" w:hAnsi="宋体" w:cs="宋体"/>
                <w:sz w:val="24"/>
                <w:highlight w:val="none"/>
              </w:rPr>
              <w:t>a)支持命令行或图形化的安装；</w:t>
            </w:r>
          </w:p>
          <w:p w14:paraId="2A36D951">
            <w:pPr>
              <w:spacing w:line="360" w:lineRule="auto"/>
              <w:ind w:left="1"/>
              <w:jc w:val="left"/>
              <w:rPr>
                <w:rFonts w:ascii="宋体" w:hAnsi="宋体" w:cs="宋体"/>
                <w:sz w:val="24"/>
                <w:highlight w:val="none"/>
              </w:rPr>
            </w:pPr>
            <w:r>
              <w:rPr>
                <w:rFonts w:hint="eastAsia" w:ascii="宋体" w:hAnsi="宋体" w:cs="宋体"/>
                <w:sz w:val="24"/>
                <w:highlight w:val="none"/>
              </w:rPr>
              <w:t>b)支持命令行或图形化的可配置安装能力；</w:t>
            </w:r>
          </w:p>
          <w:p w14:paraId="50DBB497">
            <w:pPr>
              <w:spacing w:line="360" w:lineRule="auto"/>
              <w:ind w:left="1"/>
              <w:jc w:val="left"/>
              <w:rPr>
                <w:rFonts w:ascii="宋体" w:hAnsi="宋体" w:cs="宋体"/>
                <w:sz w:val="24"/>
                <w:highlight w:val="none"/>
              </w:rPr>
            </w:pPr>
            <w:r>
              <w:rPr>
                <w:rFonts w:hint="eastAsia" w:ascii="宋体" w:hAnsi="宋体" w:cs="宋体"/>
                <w:sz w:val="24"/>
                <w:highlight w:val="none"/>
              </w:rPr>
              <w:t>c)依据安装环境提供相应的初始化参数配置值；</w:t>
            </w:r>
          </w:p>
          <w:p w14:paraId="699A1802">
            <w:pPr>
              <w:spacing w:line="360" w:lineRule="auto"/>
              <w:ind w:left="1"/>
              <w:jc w:val="left"/>
              <w:rPr>
                <w:rFonts w:ascii="宋体" w:hAnsi="宋体" w:cs="宋体"/>
                <w:sz w:val="24"/>
                <w:highlight w:val="none"/>
              </w:rPr>
            </w:pPr>
            <w:r>
              <w:rPr>
                <w:rFonts w:hint="eastAsia" w:ascii="宋体" w:hAnsi="宋体" w:cs="宋体"/>
                <w:sz w:val="24"/>
                <w:highlight w:val="none"/>
              </w:rPr>
              <w:t>d)提供图形化软件组件管理向导工具</w:t>
            </w:r>
          </w:p>
        </w:tc>
      </w:tr>
      <w:tr w14:paraId="570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665" w:type="dxa"/>
            <w:vAlign w:val="center"/>
          </w:tcPr>
          <w:p w14:paraId="5333D65A">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2</w:t>
            </w:r>
          </w:p>
        </w:tc>
        <w:tc>
          <w:tcPr>
            <w:tcW w:w="709" w:type="dxa"/>
            <w:vAlign w:val="center"/>
          </w:tcPr>
          <w:p w14:paraId="2C5870AE">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860" w:type="dxa"/>
            <w:vMerge w:val="continue"/>
            <w:vAlign w:val="center"/>
          </w:tcPr>
          <w:p w14:paraId="0CB20698">
            <w:pPr>
              <w:spacing w:line="360" w:lineRule="auto"/>
              <w:ind w:left="1"/>
              <w:jc w:val="center"/>
              <w:rPr>
                <w:rFonts w:ascii="宋体" w:hAnsi="宋体" w:cs="宋体"/>
                <w:sz w:val="24"/>
                <w:highlight w:val="none"/>
              </w:rPr>
            </w:pPr>
          </w:p>
        </w:tc>
        <w:tc>
          <w:tcPr>
            <w:tcW w:w="1129" w:type="dxa"/>
            <w:vAlign w:val="center"/>
          </w:tcPr>
          <w:p w14:paraId="1EA429CF">
            <w:pPr>
              <w:spacing w:line="360" w:lineRule="auto"/>
              <w:ind w:left="1"/>
              <w:jc w:val="center"/>
              <w:rPr>
                <w:rFonts w:ascii="宋体" w:hAnsi="宋体" w:cs="宋体"/>
                <w:sz w:val="24"/>
                <w:highlight w:val="none"/>
              </w:rPr>
            </w:pPr>
            <w:r>
              <w:rPr>
                <w:rFonts w:hint="eastAsia" w:ascii="宋体" w:hAnsi="宋体" w:cs="宋体"/>
                <w:sz w:val="24"/>
                <w:highlight w:val="none"/>
              </w:rPr>
              <w:t>★数据库重启</w:t>
            </w:r>
          </w:p>
        </w:tc>
        <w:tc>
          <w:tcPr>
            <w:tcW w:w="1209" w:type="dxa"/>
            <w:vAlign w:val="center"/>
          </w:tcPr>
          <w:p w14:paraId="3163B393">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668F7C5C">
            <w:pPr>
              <w:spacing w:line="360" w:lineRule="auto"/>
              <w:ind w:left="1"/>
              <w:jc w:val="left"/>
              <w:rPr>
                <w:rFonts w:ascii="宋体" w:hAnsi="宋体" w:cs="宋体"/>
                <w:sz w:val="24"/>
                <w:highlight w:val="none"/>
              </w:rPr>
            </w:pPr>
            <w:r>
              <w:rPr>
                <w:rFonts w:hint="eastAsia" w:ascii="宋体" w:hAnsi="宋体" w:cs="宋体"/>
                <w:sz w:val="24"/>
                <w:highlight w:val="none"/>
              </w:rPr>
              <w:t>a)支持命令行或图形化的方式关闭和启动服务；</w:t>
            </w:r>
          </w:p>
          <w:p w14:paraId="066D6B21">
            <w:pPr>
              <w:spacing w:line="360" w:lineRule="auto"/>
              <w:ind w:left="1"/>
              <w:jc w:val="left"/>
              <w:rPr>
                <w:rFonts w:ascii="宋体" w:hAnsi="宋体" w:cs="宋体"/>
                <w:sz w:val="24"/>
                <w:highlight w:val="none"/>
              </w:rPr>
            </w:pPr>
            <w:r>
              <w:rPr>
                <w:rFonts w:hint="eastAsia" w:ascii="宋体" w:hAnsi="宋体" w:cs="宋体"/>
                <w:sz w:val="24"/>
                <w:highlight w:val="none"/>
              </w:rPr>
              <w:t>b)关闭服务后，再启动服务，服务正常</w:t>
            </w:r>
          </w:p>
        </w:tc>
      </w:tr>
      <w:tr w14:paraId="51AC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665" w:type="dxa"/>
            <w:vAlign w:val="center"/>
          </w:tcPr>
          <w:p w14:paraId="48246C10">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3</w:t>
            </w:r>
          </w:p>
        </w:tc>
        <w:tc>
          <w:tcPr>
            <w:tcW w:w="709" w:type="dxa"/>
            <w:vAlign w:val="center"/>
          </w:tcPr>
          <w:p w14:paraId="62F0840E">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860" w:type="dxa"/>
            <w:vMerge w:val="continue"/>
            <w:vAlign w:val="center"/>
          </w:tcPr>
          <w:p w14:paraId="50F34ACE">
            <w:pPr>
              <w:spacing w:line="360" w:lineRule="auto"/>
              <w:ind w:left="1"/>
              <w:jc w:val="center"/>
              <w:rPr>
                <w:rFonts w:ascii="宋体" w:hAnsi="宋体" w:cs="宋体"/>
                <w:sz w:val="24"/>
                <w:highlight w:val="none"/>
              </w:rPr>
            </w:pPr>
          </w:p>
        </w:tc>
        <w:tc>
          <w:tcPr>
            <w:tcW w:w="1129" w:type="dxa"/>
            <w:vAlign w:val="center"/>
          </w:tcPr>
          <w:p w14:paraId="5A2F3A0B">
            <w:pPr>
              <w:spacing w:line="360" w:lineRule="auto"/>
              <w:ind w:left="1"/>
              <w:jc w:val="center"/>
              <w:rPr>
                <w:rFonts w:ascii="宋体" w:hAnsi="宋体" w:cs="宋体"/>
                <w:sz w:val="24"/>
                <w:highlight w:val="none"/>
              </w:rPr>
            </w:pPr>
            <w:r>
              <w:rPr>
                <w:rFonts w:hint="eastAsia" w:ascii="宋体" w:hAnsi="宋体" w:cs="宋体"/>
                <w:sz w:val="24"/>
                <w:highlight w:val="none"/>
              </w:rPr>
              <w:t>★安装配置日志</w:t>
            </w:r>
          </w:p>
        </w:tc>
        <w:tc>
          <w:tcPr>
            <w:tcW w:w="1209" w:type="dxa"/>
            <w:vAlign w:val="center"/>
          </w:tcPr>
          <w:p w14:paraId="055480CF">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54A99233">
            <w:pPr>
              <w:spacing w:line="360" w:lineRule="auto"/>
              <w:ind w:left="1"/>
              <w:jc w:val="left"/>
              <w:rPr>
                <w:rFonts w:ascii="宋体" w:hAnsi="宋体" w:cs="宋体"/>
                <w:sz w:val="24"/>
                <w:highlight w:val="none"/>
              </w:rPr>
            </w:pPr>
            <w:r>
              <w:rPr>
                <w:rFonts w:hint="eastAsia" w:ascii="宋体" w:hAnsi="宋体" w:cs="宋体"/>
                <w:sz w:val="24"/>
                <w:highlight w:val="none"/>
              </w:rPr>
              <w:t>a)提供软件安装的日志记录功能；</w:t>
            </w:r>
          </w:p>
          <w:p w14:paraId="554DFE8F">
            <w:pPr>
              <w:spacing w:line="360" w:lineRule="auto"/>
              <w:ind w:left="1"/>
              <w:jc w:val="left"/>
              <w:rPr>
                <w:rFonts w:ascii="宋体" w:hAnsi="宋体" w:cs="宋体"/>
                <w:sz w:val="24"/>
                <w:highlight w:val="none"/>
              </w:rPr>
            </w:pPr>
            <w:r>
              <w:rPr>
                <w:rFonts w:hint="eastAsia" w:ascii="宋体" w:hAnsi="宋体" w:cs="宋体"/>
                <w:sz w:val="24"/>
                <w:highlight w:val="none"/>
              </w:rPr>
              <w:t>b)记录的软件安装信息完整正确；</w:t>
            </w:r>
          </w:p>
          <w:p w14:paraId="5C916635">
            <w:pPr>
              <w:spacing w:line="360" w:lineRule="auto"/>
              <w:ind w:left="1"/>
              <w:jc w:val="left"/>
              <w:rPr>
                <w:rFonts w:ascii="宋体" w:hAnsi="宋体" w:cs="宋体"/>
                <w:sz w:val="24"/>
                <w:highlight w:val="none"/>
              </w:rPr>
            </w:pPr>
            <w:r>
              <w:rPr>
                <w:rFonts w:hint="eastAsia" w:ascii="宋体" w:hAnsi="宋体" w:cs="宋体"/>
                <w:sz w:val="24"/>
                <w:highlight w:val="none"/>
              </w:rPr>
              <w:t>c)提供安装配置操作的日志记录功能；</w:t>
            </w:r>
          </w:p>
          <w:p w14:paraId="5E6C1211">
            <w:pPr>
              <w:spacing w:line="360" w:lineRule="auto"/>
              <w:ind w:left="1"/>
              <w:jc w:val="left"/>
              <w:rPr>
                <w:rFonts w:ascii="宋体" w:hAnsi="宋体" w:cs="宋体"/>
                <w:sz w:val="24"/>
                <w:highlight w:val="none"/>
              </w:rPr>
            </w:pPr>
            <w:r>
              <w:rPr>
                <w:rFonts w:hint="eastAsia" w:ascii="宋体" w:hAnsi="宋体" w:cs="宋体"/>
                <w:sz w:val="24"/>
                <w:highlight w:val="none"/>
              </w:rPr>
              <w:t>d)记录的配置操作信息完整正确</w:t>
            </w:r>
          </w:p>
        </w:tc>
      </w:tr>
      <w:tr w14:paraId="05F4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665" w:type="dxa"/>
            <w:vAlign w:val="center"/>
          </w:tcPr>
          <w:p w14:paraId="1A0C3107">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4</w:t>
            </w:r>
          </w:p>
        </w:tc>
        <w:tc>
          <w:tcPr>
            <w:tcW w:w="709" w:type="dxa"/>
            <w:vAlign w:val="center"/>
          </w:tcPr>
          <w:p w14:paraId="6A8C7A3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B74A60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AB4BAF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升级维护</w:t>
            </w:r>
          </w:p>
        </w:tc>
        <w:tc>
          <w:tcPr>
            <w:tcW w:w="1209" w:type="dxa"/>
            <w:vAlign w:val="center"/>
          </w:tcPr>
          <w:p w14:paraId="56A59A08">
            <w:pPr>
              <w:widowControl/>
              <w:kinsoku w:val="0"/>
              <w:autoSpaceDE w:val="0"/>
              <w:autoSpaceDN w:val="0"/>
              <w:adjustRightInd w:val="0"/>
              <w:snapToGrid w:val="0"/>
              <w:spacing w:line="360" w:lineRule="auto"/>
              <w:ind w:left="1" w:right="104"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2B138C60">
            <w:pPr>
              <w:widowControl/>
              <w:kinsoku w:val="0"/>
              <w:autoSpaceDE w:val="0"/>
              <w:autoSpaceDN w:val="0"/>
              <w:adjustRightInd w:val="0"/>
              <w:snapToGrid w:val="0"/>
              <w:spacing w:line="360" w:lineRule="auto"/>
              <w:ind w:left="1" w:right="120"/>
              <w:jc w:val="left"/>
              <w:textAlignment w:val="baseline"/>
              <w:rPr>
                <w:rFonts w:ascii="宋体" w:hAnsi="宋体" w:cs="宋体"/>
                <w:sz w:val="24"/>
                <w:highlight w:val="none"/>
              </w:rPr>
            </w:pPr>
            <w:r>
              <w:rPr>
                <w:rFonts w:hint="eastAsia" w:ascii="宋体" w:hAnsi="宋体" w:cs="宋体"/>
                <w:sz w:val="24"/>
                <w:highlight w:val="none"/>
              </w:rPr>
              <w:t>a)支持版本升级，保证版本间功能和数据的兼容性；</w:t>
            </w:r>
          </w:p>
          <w:p w14:paraId="550CD461">
            <w:pPr>
              <w:widowControl/>
              <w:kinsoku w:val="0"/>
              <w:autoSpaceDE w:val="0"/>
              <w:autoSpaceDN w:val="0"/>
              <w:adjustRightInd w:val="0"/>
              <w:snapToGrid w:val="0"/>
              <w:spacing w:line="360" w:lineRule="auto"/>
              <w:ind w:left="1" w:right="104" w:hanging="2"/>
              <w:jc w:val="left"/>
              <w:textAlignment w:val="baseline"/>
              <w:rPr>
                <w:rFonts w:ascii="宋体" w:hAnsi="宋体" w:cs="宋体"/>
                <w:snapToGrid w:val="0"/>
                <w:color w:val="000000"/>
                <w:kern w:val="0"/>
                <w:sz w:val="24"/>
                <w:highlight w:val="none"/>
              </w:rPr>
            </w:pPr>
            <w:r>
              <w:rPr>
                <w:rFonts w:hint="eastAsia" w:ascii="宋体" w:hAnsi="宋体" w:cs="宋体"/>
                <w:sz w:val="24"/>
                <w:highlight w:val="none"/>
              </w:rPr>
              <w:t>b)提供当前版本与历史版本的差异说明文档，包含新版本对软件和硬件的支持情况</w:t>
            </w:r>
          </w:p>
        </w:tc>
      </w:tr>
      <w:tr w14:paraId="6353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665" w:type="dxa"/>
            <w:vAlign w:val="center"/>
          </w:tcPr>
          <w:p w14:paraId="742EDEC3">
            <w:pPr>
              <w:widowControl/>
              <w:jc w:val="center"/>
              <w:textAlignment w:val="center"/>
              <w:rPr>
                <w:rFonts w:ascii="宋体" w:hAnsi="宋体" w:cs="宋体"/>
                <w:snapToGrid w:val="0"/>
                <w:spacing w:val="-6"/>
                <w:kern w:val="0"/>
                <w:sz w:val="24"/>
                <w:highlight w:val="none"/>
                <w:lang w:eastAsia="en-US"/>
              </w:rPr>
            </w:pPr>
            <w:r>
              <w:rPr>
                <w:rFonts w:hint="eastAsia" w:ascii="宋体" w:hAnsi="宋体" w:cs="宋体"/>
                <w:color w:val="000000"/>
                <w:kern w:val="0"/>
                <w:sz w:val="22"/>
                <w:szCs w:val="22"/>
                <w:highlight w:val="none"/>
                <w:lang w:bidi="ar"/>
              </w:rPr>
              <w:t>5</w:t>
            </w:r>
          </w:p>
        </w:tc>
        <w:tc>
          <w:tcPr>
            <w:tcW w:w="709" w:type="dxa"/>
            <w:vAlign w:val="center"/>
          </w:tcPr>
          <w:p w14:paraId="33F870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r>
              <w:rPr>
                <w:rFonts w:hint="eastAsia" w:ascii="宋体" w:hAnsi="宋体" w:cs="宋体"/>
                <w:snapToGrid w:val="0"/>
                <w:spacing w:val="-6"/>
                <w:kern w:val="0"/>
                <w:sz w:val="24"/>
                <w:highlight w:val="none"/>
                <w:lang w:eastAsia="en-US"/>
              </w:rPr>
              <w:t>功能要求</w:t>
            </w:r>
          </w:p>
        </w:tc>
        <w:tc>
          <w:tcPr>
            <w:tcW w:w="860" w:type="dxa"/>
            <w:vMerge w:val="continue"/>
            <w:vAlign w:val="center"/>
          </w:tcPr>
          <w:p w14:paraId="569EE7D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p>
        </w:tc>
        <w:tc>
          <w:tcPr>
            <w:tcW w:w="1129" w:type="dxa"/>
            <w:vAlign w:val="center"/>
          </w:tcPr>
          <w:p w14:paraId="4598732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r>
              <w:rPr>
                <w:rFonts w:hint="eastAsia" w:ascii="宋体" w:hAnsi="宋体" w:cs="宋体"/>
                <w:snapToGrid w:val="0"/>
                <w:spacing w:val="-6"/>
                <w:kern w:val="0"/>
                <w:sz w:val="24"/>
                <w:highlight w:val="none"/>
                <w:lang w:eastAsia="en-US"/>
              </w:rPr>
              <w:t>安装和升级的兼容性</w:t>
            </w:r>
          </w:p>
        </w:tc>
        <w:tc>
          <w:tcPr>
            <w:tcW w:w="1209" w:type="dxa"/>
            <w:vAlign w:val="center"/>
          </w:tcPr>
          <w:p w14:paraId="1BA98A9C">
            <w:pPr>
              <w:widowControl/>
              <w:kinsoku w:val="0"/>
              <w:autoSpaceDE w:val="0"/>
              <w:autoSpaceDN w:val="0"/>
              <w:adjustRightInd w:val="0"/>
              <w:snapToGrid w:val="0"/>
              <w:spacing w:line="360" w:lineRule="auto"/>
              <w:ind w:left="1" w:right="104" w:firstLine="4"/>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0FC1F389">
            <w:pPr>
              <w:widowControl/>
              <w:kinsoku w:val="0"/>
              <w:autoSpaceDE w:val="0"/>
              <w:autoSpaceDN w:val="0"/>
              <w:adjustRightInd w:val="0"/>
              <w:snapToGrid w:val="0"/>
              <w:spacing w:line="360" w:lineRule="auto"/>
              <w:ind w:left="1" w:right="104" w:firstLine="4"/>
              <w:jc w:val="left"/>
              <w:textAlignment w:val="baseline"/>
              <w:rPr>
                <w:rFonts w:ascii="宋体" w:hAnsi="宋体" w:cs="宋体"/>
                <w:snapToGrid w:val="0"/>
                <w:kern w:val="0"/>
                <w:sz w:val="24"/>
                <w:highlight w:val="none"/>
              </w:rPr>
            </w:pPr>
            <w:r>
              <w:rPr>
                <w:rFonts w:hint="eastAsia" w:ascii="宋体" w:hAnsi="宋体" w:cs="宋体"/>
                <w:sz w:val="24"/>
                <w:highlight w:val="none"/>
              </w:rPr>
              <w:t>支持在不同CPU架构的节点上安装配置、升级，且安装配置、升级数据库的命令行或图形界面相同或相似</w:t>
            </w:r>
          </w:p>
        </w:tc>
      </w:tr>
      <w:tr w14:paraId="01C0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665" w:type="dxa"/>
            <w:vAlign w:val="center"/>
          </w:tcPr>
          <w:p w14:paraId="445A78F6">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6</w:t>
            </w:r>
          </w:p>
        </w:tc>
        <w:tc>
          <w:tcPr>
            <w:tcW w:w="709" w:type="dxa"/>
            <w:vAlign w:val="center"/>
          </w:tcPr>
          <w:p w14:paraId="6288540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B1EDF3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7886BF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节点部署</w:t>
            </w:r>
          </w:p>
        </w:tc>
        <w:tc>
          <w:tcPr>
            <w:tcW w:w="1209" w:type="dxa"/>
            <w:vAlign w:val="center"/>
          </w:tcPr>
          <w:p w14:paraId="2DBDED2F">
            <w:pPr>
              <w:widowControl/>
              <w:kinsoku w:val="0"/>
              <w:autoSpaceDE w:val="0"/>
              <w:autoSpaceDN w:val="0"/>
              <w:adjustRightInd w:val="0"/>
              <w:snapToGrid w:val="0"/>
              <w:spacing w:line="360" w:lineRule="auto"/>
              <w:ind w:left="1" w:right="191" w:rightChars="91"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11365C21">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a)支持节点安装配置；</w:t>
            </w:r>
          </w:p>
          <w:p w14:paraId="112A4BA9">
            <w:pPr>
              <w:widowControl/>
              <w:kinsoku w:val="0"/>
              <w:autoSpaceDE w:val="0"/>
              <w:autoSpaceDN w:val="0"/>
              <w:adjustRightInd w:val="0"/>
              <w:snapToGrid w:val="0"/>
              <w:spacing w:line="360" w:lineRule="auto"/>
              <w:ind w:left="1" w:right="191" w:rightChars="91" w:hanging="2"/>
              <w:jc w:val="left"/>
              <w:textAlignment w:val="baseline"/>
              <w:rPr>
                <w:rFonts w:ascii="宋体" w:hAnsi="宋体" w:cs="宋体"/>
                <w:sz w:val="24"/>
                <w:highlight w:val="none"/>
              </w:rPr>
            </w:pPr>
            <w:r>
              <w:rPr>
                <w:rFonts w:hint="eastAsia" w:ascii="宋体" w:hAnsi="宋体" w:cs="宋体"/>
                <w:sz w:val="24"/>
                <w:highlight w:val="none"/>
              </w:rPr>
              <w:t>b)支持通过单一节点发起并将数据库部署在多个节点上</w:t>
            </w:r>
          </w:p>
        </w:tc>
      </w:tr>
      <w:tr w14:paraId="0449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665" w:type="dxa"/>
            <w:vAlign w:val="center"/>
          </w:tcPr>
          <w:p w14:paraId="6A835FCF">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7</w:t>
            </w:r>
          </w:p>
        </w:tc>
        <w:tc>
          <w:tcPr>
            <w:tcW w:w="709" w:type="dxa"/>
            <w:vAlign w:val="center"/>
          </w:tcPr>
          <w:p w14:paraId="69A5F84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7B9A201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数据配置</w:t>
            </w:r>
          </w:p>
        </w:tc>
        <w:tc>
          <w:tcPr>
            <w:tcW w:w="1129" w:type="dxa"/>
            <w:vAlign w:val="center"/>
          </w:tcPr>
          <w:p w14:paraId="5ED6ADD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参数配置</w:t>
            </w:r>
          </w:p>
        </w:tc>
        <w:tc>
          <w:tcPr>
            <w:tcW w:w="1209" w:type="dxa"/>
            <w:vAlign w:val="center"/>
          </w:tcPr>
          <w:p w14:paraId="5F5F22F5">
            <w:pPr>
              <w:widowControl/>
              <w:kinsoku w:val="0"/>
              <w:autoSpaceDE w:val="0"/>
              <w:autoSpaceDN w:val="0"/>
              <w:adjustRightInd w:val="0"/>
              <w:snapToGrid w:val="0"/>
              <w:spacing w:line="360" w:lineRule="auto"/>
              <w:ind w:left="1" w:right="191" w:rightChars="91" w:firstLine="2"/>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03AF2E8A">
            <w:pPr>
              <w:widowControl/>
              <w:kinsoku w:val="0"/>
              <w:autoSpaceDE w:val="0"/>
              <w:autoSpaceDN w:val="0"/>
              <w:adjustRightInd w:val="0"/>
              <w:snapToGrid w:val="0"/>
              <w:spacing w:line="360" w:lineRule="auto"/>
              <w:ind w:left="1" w:right="191" w:rightChars="91" w:hanging="3"/>
              <w:jc w:val="left"/>
              <w:textAlignment w:val="baseline"/>
              <w:rPr>
                <w:rFonts w:ascii="宋体" w:hAnsi="宋体" w:cs="宋体"/>
                <w:sz w:val="24"/>
                <w:highlight w:val="none"/>
              </w:rPr>
            </w:pPr>
            <w:r>
              <w:rPr>
                <w:rFonts w:hint="eastAsia" w:ascii="宋体" w:hAnsi="宋体" w:cs="宋体"/>
                <w:sz w:val="24"/>
                <w:highlight w:val="none"/>
              </w:rPr>
              <w:t>a)依据工作负载和运行环境，提供配置参数修改的能力</w:t>
            </w:r>
          </w:p>
          <w:p w14:paraId="4847B4EA">
            <w:pPr>
              <w:widowControl/>
              <w:kinsoku w:val="0"/>
              <w:autoSpaceDE w:val="0"/>
              <w:autoSpaceDN w:val="0"/>
              <w:adjustRightInd w:val="0"/>
              <w:snapToGrid w:val="0"/>
              <w:spacing w:line="360" w:lineRule="auto"/>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b)修改数据库配置参数后，配置参数立即生效或数据库重新启动生效，立即生效的配置参数和需要数据库重新启动方可生效的配置参数在相关文档中明确</w:t>
            </w:r>
          </w:p>
        </w:tc>
      </w:tr>
      <w:tr w14:paraId="2F4E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665" w:type="dxa"/>
            <w:vAlign w:val="center"/>
          </w:tcPr>
          <w:p w14:paraId="7DA90049">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8</w:t>
            </w:r>
          </w:p>
        </w:tc>
        <w:tc>
          <w:tcPr>
            <w:tcW w:w="709" w:type="dxa"/>
            <w:vAlign w:val="center"/>
          </w:tcPr>
          <w:p w14:paraId="54242FD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86F556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C829D1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存储配置</w:t>
            </w:r>
          </w:p>
        </w:tc>
        <w:tc>
          <w:tcPr>
            <w:tcW w:w="1209" w:type="dxa"/>
            <w:vAlign w:val="center"/>
          </w:tcPr>
          <w:p w14:paraId="2DF588BB">
            <w:pPr>
              <w:widowControl/>
              <w:kinsoku w:val="0"/>
              <w:autoSpaceDE w:val="0"/>
              <w:autoSpaceDN w:val="0"/>
              <w:adjustRightInd w:val="0"/>
              <w:snapToGrid w:val="0"/>
              <w:spacing w:line="360" w:lineRule="auto"/>
              <w:ind w:left="1"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7BB65E0D">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a)提供数据库级物理存储位置、逻辑存储参数配置功能；</w:t>
            </w:r>
          </w:p>
          <w:p w14:paraId="4052B012">
            <w:pPr>
              <w:widowControl/>
              <w:kinsoku w:val="0"/>
              <w:autoSpaceDE w:val="0"/>
              <w:autoSpaceDN w:val="0"/>
              <w:adjustRightInd w:val="0"/>
              <w:snapToGrid w:val="0"/>
              <w:spacing w:line="360" w:lineRule="auto"/>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b)在数据库初始化阶段，提供数据库物理读写块大小的配置功能；</w:t>
            </w:r>
          </w:p>
          <w:p w14:paraId="30B55EBE">
            <w:pPr>
              <w:widowControl/>
              <w:kinsoku w:val="0"/>
              <w:autoSpaceDE w:val="0"/>
              <w:autoSpaceDN w:val="0"/>
              <w:adjustRightInd w:val="0"/>
              <w:snapToGrid w:val="0"/>
              <w:spacing w:line="360" w:lineRule="auto"/>
              <w:ind w:left="1" w:right="191" w:rightChars="91" w:hanging="10"/>
              <w:jc w:val="left"/>
              <w:textAlignment w:val="baseline"/>
              <w:rPr>
                <w:rFonts w:ascii="宋体" w:hAnsi="宋体" w:cs="宋体"/>
                <w:sz w:val="24"/>
                <w:highlight w:val="none"/>
              </w:rPr>
            </w:pPr>
            <w:r>
              <w:rPr>
                <w:rFonts w:hint="eastAsia" w:ascii="宋体" w:hAnsi="宋体" w:cs="宋体"/>
                <w:sz w:val="24"/>
                <w:highlight w:val="none"/>
              </w:rPr>
              <w:t>c)提供数据库存储对象空间使用参数的配置功能；</w:t>
            </w:r>
          </w:p>
          <w:p w14:paraId="04C56789">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d)提供索引数据存储参数管理功能</w:t>
            </w:r>
          </w:p>
        </w:tc>
      </w:tr>
      <w:tr w14:paraId="0E25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trPr>
        <w:tc>
          <w:tcPr>
            <w:tcW w:w="665" w:type="dxa"/>
            <w:vAlign w:val="center"/>
          </w:tcPr>
          <w:p w14:paraId="321DCBD2">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9</w:t>
            </w:r>
          </w:p>
        </w:tc>
        <w:tc>
          <w:tcPr>
            <w:tcW w:w="709" w:type="dxa"/>
            <w:vAlign w:val="center"/>
          </w:tcPr>
          <w:p w14:paraId="517BDE1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11A736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C06E78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内存配置</w:t>
            </w:r>
          </w:p>
        </w:tc>
        <w:tc>
          <w:tcPr>
            <w:tcW w:w="1209" w:type="dxa"/>
            <w:vAlign w:val="center"/>
          </w:tcPr>
          <w:p w14:paraId="333FE6A4">
            <w:pPr>
              <w:widowControl/>
              <w:kinsoku w:val="0"/>
              <w:autoSpaceDE w:val="0"/>
              <w:autoSpaceDN w:val="0"/>
              <w:adjustRightInd w:val="0"/>
              <w:snapToGrid w:val="0"/>
              <w:spacing w:before="32" w:line="360" w:lineRule="auto"/>
              <w:ind w:left="118" w:right="191" w:rightChars="91" w:hanging="5"/>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72829C73">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a)提供数据库内存规划和配置建议；</w:t>
            </w:r>
          </w:p>
          <w:p w14:paraId="5547E4B8">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b)依据物理内存规划数据库可用内</w:t>
            </w:r>
            <w:r>
              <w:rPr>
                <w:rFonts w:hint="eastAsia" w:ascii="宋体" w:hAnsi="宋体" w:cs="宋体"/>
                <w:snapToGrid w:val="0"/>
                <w:color w:val="000000"/>
                <w:spacing w:val="-5"/>
                <w:kern w:val="0"/>
                <w:sz w:val="24"/>
                <w:highlight w:val="none"/>
              </w:rPr>
              <w:t>存；</w:t>
            </w:r>
          </w:p>
          <w:p w14:paraId="161B52A2">
            <w:pPr>
              <w:widowControl/>
              <w:kinsoku w:val="0"/>
              <w:autoSpaceDE w:val="0"/>
              <w:autoSpaceDN w:val="0"/>
              <w:adjustRightInd w:val="0"/>
              <w:snapToGrid w:val="0"/>
              <w:spacing w:before="32" w:line="360" w:lineRule="auto"/>
              <w:ind w:left="118" w:right="191" w:rightChars="91" w:hanging="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c)依据可用内存或负载情况，自动设置或向用户建议不同数据缓存区大小</w:t>
            </w:r>
          </w:p>
        </w:tc>
      </w:tr>
      <w:tr w14:paraId="79D7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665" w:type="dxa"/>
            <w:vAlign w:val="center"/>
          </w:tcPr>
          <w:p w14:paraId="688224F8">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10</w:t>
            </w:r>
          </w:p>
        </w:tc>
        <w:tc>
          <w:tcPr>
            <w:tcW w:w="709" w:type="dxa"/>
            <w:vAlign w:val="center"/>
          </w:tcPr>
          <w:p w14:paraId="5762E49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Align w:val="center"/>
          </w:tcPr>
          <w:p w14:paraId="12BE975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129" w:type="dxa"/>
            <w:vAlign w:val="center"/>
          </w:tcPr>
          <w:p w14:paraId="67148F6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基础数据类型</w:t>
            </w:r>
          </w:p>
        </w:tc>
        <w:tc>
          <w:tcPr>
            <w:tcW w:w="1209" w:type="dxa"/>
            <w:vAlign w:val="center"/>
          </w:tcPr>
          <w:p w14:paraId="75390FD0">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4100" w:type="dxa"/>
            <w:vAlign w:val="center"/>
          </w:tcPr>
          <w:p w14:paraId="3881825D">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a)支持数值类型；</w:t>
            </w:r>
          </w:p>
          <w:p w14:paraId="6F32D17A">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b)支持字符类型；</w:t>
            </w:r>
          </w:p>
          <w:p w14:paraId="252E8D43">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c)支持二进制类型；</w:t>
            </w:r>
          </w:p>
          <w:p w14:paraId="727D62F0">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d)支持日期和时间类型；</w:t>
            </w:r>
          </w:p>
          <w:p w14:paraId="4CEEF0E6">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e)支持布尔类型；</w:t>
            </w:r>
          </w:p>
          <w:p w14:paraId="36AC77B3">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f)支持（大）文本类型；</w:t>
            </w:r>
          </w:p>
          <w:p w14:paraId="21357DEF">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g)支持大对象类型</w:t>
            </w:r>
          </w:p>
        </w:tc>
      </w:tr>
      <w:tr w14:paraId="65AC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665" w:type="dxa"/>
            <w:vAlign w:val="center"/>
          </w:tcPr>
          <w:p w14:paraId="022270D5">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11</w:t>
            </w:r>
          </w:p>
        </w:tc>
        <w:tc>
          <w:tcPr>
            <w:tcW w:w="709" w:type="dxa"/>
            <w:vAlign w:val="center"/>
          </w:tcPr>
          <w:p w14:paraId="4540A99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24A930E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129" w:type="dxa"/>
            <w:vAlign w:val="center"/>
          </w:tcPr>
          <w:p w14:paraId="2E5745A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扩展数据类型</w:t>
            </w:r>
          </w:p>
        </w:tc>
        <w:tc>
          <w:tcPr>
            <w:tcW w:w="1209" w:type="dxa"/>
            <w:vAlign w:val="center"/>
          </w:tcPr>
          <w:p w14:paraId="3192C3DA">
            <w:pPr>
              <w:widowControl/>
              <w:kinsoku w:val="0"/>
              <w:autoSpaceDE w:val="0"/>
              <w:autoSpaceDN w:val="0"/>
              <w:adjustRightInd w:val="0"/>
              <w:snapToGrid w:val="0"/>
              <w:spacing w:before="280" w:line="360" w:lineRule="auto"/>
              <w:ind w:left="119"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4100" w:type="dxa"/>
            <w:vAlign w:val="center"/>
          </w:tcPr>
          <w:p w14:paraId="54E5C6D0">
            <w:pPr>
              <w:widowControl/>
              <w:kinsoku w:val="0"/>
              <w:autoSpaceDE w:val="0"/>
              <w:autoSpaceDN w:val="0"/>
              <w:adjustRightInd w:val="0"/>
              <w:snapToGrid w:val="0"/>
              <w:spacing w:before="280" w:line="360" w:lineRule="auto"/>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支持间隔、XML、JSON等数据类型</w:t>
            </w:r>
          </w:p>
        </w:tc>
      </w:tr>
      <w:tr w14:paraId="413B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1380D4AD">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12</w:t>
            </w:r>
          </w:p>
        </w:tc>
        <w:tc>
          <w:tcPr>
            <w:tcW w:w="709" w:type="dxa"/>
            <w:vAlign w:val="center"/>
          </w:tcPr>
          <w:p w14:paraId="7486846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B4A72E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BA7DE5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自定义数据类型</w:t>
            </w:r>
          </w:p>
        </w:tc>
        <w:tc>
          <w:tcPr>
            <w:tcW w:w="1209" w:type="dxa"/>
            <w:vAlign w:val="center"/>
          </w:tcPr>
          <w:p w14:paraId="0F11FBFB">
            <w:pPr>
              <w:widowControl/>
              <w:kinsoku w:val="0"/>
              <w:autoSpaceDE w:val="0"/>
              <w:autoSpaceDN w:val="0"/>
              <w:adjustRightInd w:val="0"/>
              <w:snapToGrid w:val="0"/>
              <w:spacing w:before="40" w:line="360" w:lineRule="auto"/>
              <w:ind w:left="113" w:right="191" w:rightChars="91" w:firstLine="5"/>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4100" w:type="dxa"/>
            <w:vAlign w:val="center"/>
          </w:tcPr>
          <w:p w14:paraId="2F40C1F9">
            <w:pPr>
              <w:widowControl/>
              <w:kinsoku w:val="0"/>
              <w:autoSpaceDE w:val="0"/>
              <w:autoSpaceDN w:val="0"/>
              <w:adjustRightInd w:val="0"/>
              <w:snapToGrid w:val="0"/>
              <w:spacing w:before="40" w:line="360" w:lineRule="auto"/>
              <w:ind w:left="113" w:right="191" w:rightChars="91" w:firstLine="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具备用户自定义数据类型的能力，可支</w:t>
            </w:r>
            <w:r>
              <w:rPr>
                <w:rFonts w:hint="eastAsia" w:ascii="宋体" w:hAnsi="宋体" w:cs="宋体"/>
                <w:snapToGrid w:val="0"/>
                <w:color w:val="000000"/>
                <w:spacing w:val="-1"/>
                <w:kern w:val="0"/>
                <w:sz w:val="24"/>
                <w:highlight w:val="none"/>
              </w:rPr>
              <w:t>持不同应用场景的数据类型需求</w:t>
            </w:r>
          </w:p>
        </w:tc>
      </w:tr>
      <w:tr w14:paraId="1169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299B2039">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13</w:t>
            </w:r>
          </w:p>
        </w:tc>
        <w:tc>
          <w:tcPr>
            <w:tcW w:w="709" w:type="dxa"/>
            <w:vAlign w:val="center"/>
          </w:tcPr>
          <w:p w14:paraId="42091D5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E70088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E37204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数据存储基础功能</w:t>
            </w:r>
          </w:p>
        </w:tc>
        <w:tc>
          <w:tcPr>
            <w:tcW w:w="1209" w:type="dxa"/>
            <w:vAlign w:val="center"/>
          </w:tcPr>
          <w:p w14:paraId="6AA92D81">
            <w:pPr>
              <w:widowControl/>
              <w:kinsoku w:val="0"/>
              <w:autoSpaceDE w:val="0"/>
              <w:autoSpaceDN w:val="0"/>
              <w:adjustRightInd w:val="0"/>
              <w:snapToGrid w:val="0"/>
              <w:spacing w:before="159" w:line="360" w:lineRule="auto"/>
              <w:ind w:left="119"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4100" w:type="dxa"/>
            <w:vAlign w:val="center"/>
          </w:tcPr>
          <w:p w14:paraId="47065B3E">
            <w:pPr>
              <w:widowControl/>
              <w:kinsoku w:val="0"/>
              <w:autoSpaceDE w:val="0"/>
              <w:autoSpaceDN w:val="0"/>
              <w:adjustRightInd w:val="0"/>
              <w:snapToGrid w:val="0"/>
              <w:spacing w:before="159" w:line="360" w:lineRule="auto"/>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支持基础数据类型</w:t>
            </w:r>
          </w:p>
        </w:tc>
      </w:tr>
      <w:tr w14:paraId="5A98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11D2FA62">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14</w:t>
            </w:r>
          </w:p>
        </w:tc>
        <w:tc>
          <w:tcPr>
            <w:tcW w:w="709" w:type="dxa"/>
            <w:vAlign w:val="center"/>
          </w:tcPr>
          <w:p w14:paraId="6732427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1C31FC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57F952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数据存储增强功能</w:t>
            </w:r>
          </w:p>
        </w:tc>
        <w:tc>
          <w:tcPr>
            <w:tcW w:w="1209" w:type="dxa"/>
            <w:vAlign w:val="center"/>
          </w:tcPr>
          <w:p w14:paraId="0D34EC91">
            <w:pPr>
              <w:widowControl/>
              <w:kinsoku w:val="0"/>
              <w:autoSpaceDE w:val="0"/>
              <w:autoSpaceDN w:val="0"/>
              <w:adjustRightInd w:val="0"/>
              <w:snapToGrid w:val="0"/>
              <w:spacing w:before="32"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497CC233">
            <w:pPr>
              <w:widowControl/>
              <w:kinsoku w:val="0"/>
              <w:autoSpaceDE w:val="0"/>
              <w:autoSpaceDN w:val="0"/>
              <w:adjustRightInd w:val="0"/>
              <w:snapToGrid w:val="0"/>
              <w:spacing w:before="39"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0068B5E8">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tc>
      </w:tr>
      <w:tr w14:paraId="0824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532C82A5">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15</w:t>
            </w:r>
          </w:p>
        </w:tc>
        <w:tc>
          <w:tcPr>
            <w:tcW w:w="709" w:type="dxa"/>
            <w:vAlign w:val="center"/>
          </w:tcPr>
          <w:p w14:paraId="1DB07A8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2E2BD5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04C96F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数据检索基础功能</w:t>
            </w:r>
          </w:p>
        </w:tc>
        <w:tc>
          <w:tcPr>
            <w:tcW w:w="1209" w:type="dxa"/>
            <w:vAlign w:val="center"/>
          </w:tcPr>
          <w:p w14:paraId="382D61AF">
            <w:pPr>
              <w:widowControl/>
              <w:kinsoku w:val="0"/>
              <w:autoSpaceDE w:val="0"/>
              <w:autoSpaceDN w:val="0"/>
              <w:adjustRightInd w:val="0"/>
              <w:snapToGrid w:val="0"/>
              <w:spacing w:before="158" w:line="360" w:lineRule="auto"/>
              <w:ind w:left="119"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4100" w:type="dxa"/>
            <w:vAlign w:val="center"/>
          </w:tcPr>
          <w:p w14:paraId="2DE75A11">
            <w:pPr>
              <w:widowControl/>
              <w:kinsoku w:val="0"/>
              <w:autoSpaceDE w:val="0"/>
              <w:autoSpaceDN w:val="0"/>
              <w:adjustRightInd w:val="0"/>
              <w:snapToGrid w:val="0"/>
              <w:spacing w:before="158" w:line="360" w:lineRule="auto"/>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支持基础数据类型</w:t>
            </w:r>
          </w:p>
        </w:tc>
      </w:tr>
      <w:tr w14:paraId="768C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665" w:type="dxa"/>
            <w:vAlign w:val="center"/>
          </w:tcPr>
          <w:p w14:paraId="0031A5C4">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16</w:t>
            </w:r>
          </w:p>
        </w:tc>
        <w:tc>
          <w:tcPr>
            <w:tcW w:w="709" w:type="dxa"/>
            <w:vAlign w:val="center"/>
          </w:tcPr>
          <w:p w14:paraId="3B554E1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F376A7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C28FBD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数据检索增强功能</w:t>
            </w:r>
          </w:p>
        </w:tc>
        <w:tc>
          <w:tcPr>
            <w:tcW w:w="1209" w:type="dxa"/>
            <w:vAlign w:val="center"/>
          </w:tcPr>
          <w:p w14:paraId="05DE1FA3">
            <w:pPr>
              <w:widowControl/>
              <w:kinsoku w:val="0"/>
              <w:autoSpaceDE w:val="0"/>
              <w:autoSpaceDN w:val="0"/>
              <w:adjustRightInd w:val="0"/>
              <w:snapToGrid w:val="0"/>
              <w:spacing w:before="33" w:line="360" w:lineRule="auto"/>
              <w:ind w:left="114" w:right="191" w:rightChars="91" w:hanging="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740908D9">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20A8BF36">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p w14:paraId="751E0BFB">
            <w:pPr>
              <w:widowControl/>
              <w:kinsoku w:val="0"/>
              <w:autoSpaceDE w:val="0"/>
              <w:autoSpaceDN w:val="0"/>
              <w:adjustRightInd w:val="0"/>
              <w:snapToGrid w:val="0"/>
              <w:spacing w:before="33" w:line="360" w:lineRule="auto"/>
              <w:ind w:left="114"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c)支持中文检索功能，如使用中国纪</w:t>
            </w:r>
            <w:r>
              <w:rPr>
                <w:rFonts w:hint="eastAsia" w:ascii="宋体" w:hAnsi="宋体" w:cs="宋体"/>
                <w:snapToGrid w:val="0"/>
                <w:color w:val="000000"/>
                <w:spacing w:val="-2"/>
                <w:kern w:val="0"/>
                <w:sz w:val="24"/>
                <w:highlight w:val="none"/>
              </w:rPr>
              <w:t>年历法进行检索</w:t>
            </w:r>
          </w:p>
        </w:tc>
      </w:tr>
      <w:tr w14:paraId="4E93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665" w:type="dxa"/>
            <w:vAlign w:val="center"/>
          </w:tcPr>
          <w:p w14:paraId="14B381EC">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17</w:t>
            </w:r>
          </w:p>
        </w:tc>
        <w:tc>
          <w:tcPr>
            <w:tcW w:w="709" w:type="dxa"/>
            <w:vAlign w:val="center"/>
          </w:tcPr>
          <w:p w14:paraId="7D97314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751284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32F0B3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核心SQL能力</w:t>
            </w:r>
          </w:p>
        </w:tc>
        <w:tc>
          <w:tcPr>
            <w:tcW w:w="1209" w:type="dxa"/>
            <w:vAlign w:val="center"/>
          </w:tcPr>
          <w:p w14:paraId="17D08619">
            <w:pPr>
              <w:widowControl/>
              <w:kinsoku w:val="0"/>
              <w:autoSpaceDE w:val="0"/>
              <w:autoSpaceDN w:val="0"/>
              <w:adjustRightInd w:val="0"/>
              <w:snapToGrid w:val="0"/>
              <w:spacing w:before="31" w:line="360" w:lineRule="auto"/>
              <w:ind w:left="113" w:right="191" w:rightChars="91"/>
              <w:jc w:val="center"/>
              <w:textAlignment w:val="baseline"/>
              <w:rPr>
                <w:rFonts w:ascii="宋体" w:hAnsi="宋体" w:cs="宋体"/>
                <w:snapToGrid w:val="0"/>
                <w:color w:val="000000"/>
                <w:spacing w:val="-5"/>
                <w:kern w:val="0"/>
                <w:sz w:val="24"/>
                <w:highlight w:val="none"/>
                <w:lang w:eastAsia="en-US"/>
              </w:rPr>
            </w:pPr>
            <w:r>
              <w:rPr>
                <w:rFonts w:hint="eastAsia" w:ascii="宋体" w:hAnsi="宋体" w:cs="宋体"/>
                <w:sz w:val="24"/>
                <w:highlight w:val="none"/>
              </w:rPr>
              <w:t>否</w:t>
            </w:r>
          </w:p>
        </w:tc>
        <w:tc>
          <w:tcPr>
            <w:tcW w:w="4100" w:type="dxa"/>
            <w:vAlign w:val="center"/>
          </w:tcPr>
          <w:p w14:paraId="2F2EB496">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a) 支持左外连接；</w:t>
            </w:r>
          </w:p>
          <w:p w14:paraId="3FE70F2F">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b) 支持右外连接；</w:t>
            </w:r>
          </w:p>
          <w:p w14:paraId="0B0A0E93">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c) 支持内连接；</w:t>
            </w:r>
          </w:p>
          <w:p w14:paraId="6BEC4E4E">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d) 支持全连接</w:t>
            </w:r>
          </w:p>
        </w:tc>
      </w:tr>
      <w:tr w14:paraId="59CB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4E1ACCC2">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18</w:t>
            </w:r>
          </w:p>
        </w:tc>
        <w:tc>
          <w:tcPr>
            <w:tcW w:w="709" w:type="dxa"/>
            <w:vAlign w:val="center"/>
          </w:tcPr>
          <w:p w14:paraId="7386306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1C0A163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6DD66F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字符集</w:t>
            </w:r>
          </w:p>
        </w:tc>
        <w:tc>
          <w:tcPr>
            <w:tcW w:w="1209" w:type="dxa"/>
            <w:vAlign w:val="center"/>
          </w:tcPr>
          <w:p w14:paraId="59C443FE">
            <w:pPr>
              <w:widowControl/>
              <w:kinsoku w:val="0"/>
              <w:autoSpaceDE w:val="0"/>
              <w:autoSpaceDN w:val="0"/>
              <w:adjustRightInd w:val="0"/>
              <w:snapToGrid w:val="0"/>
              <w:spacing w:before="161" w:line="360" w:lineRule="auto"/>
              <w:ind w:left="128"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4100" w:type="dxa"/>
            <w:vAlign w:val="center"/>
          </w:tcPr>
          <w:p w14:paraId="01C15AC9">
            <w:pPr>
              <w:widowControl/>
              <w:kinsoku w:val="0"/>
              <w:autoSpaceDE w:val="0"/>
              <w:autoSpaceDN w:val="0"/>
              <w:adjustRightInd w:val="0"/>
              <w:snapToGrid w:val="0"/>
              <w:spacing w:before="161" w:line="360" w:lineRule="auto"/>
              <w:ind w:left="128"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中文字符集符合GB18030的要求</w:t>
            </w:r>
          </w:p>
        </w:tc>
      </w:tr>
      <w:tr w14:paraId="220C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665" w:type="dxa"/>
            <w:vAlign w:val="center"/>
          </w:tcPr>
          <w:p w14:paraId="0FDCA8A5">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19</w:t>
            </w:r>
          </w:p>
        </w:tc>
        <w:tc>
          <w:tcPr>
            <w:tcW w:w="709" w:type="dxa"/>
            <w:vAlign w:val="center"/>
          </w:tcPr>
          <w:p w14:paraId="7E119F7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2063F1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97753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常用操作符</w:t>
            </w:r>
          </w:p>
        </w:tc>
        <w:tc>
          <w:tcPr>
            <w:tcW w:w="1209" w:type="dxa"/>
            <w:vAlign w:val="center"/>
          </w:tcPr>
          <w:p w14:paraId="2CF38DCD">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6DB4323B">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a)支持逻辑操作符及相关运算；</w:t>
            </w:r>
          </w:p>
          <w:p w14:paraId="74788D3A">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b)支持比较操作符及相关运算；</w:t>
            </w:r>
          </w:p>
          <w:p w14:paraId="1CCA43D5">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c)支持算术运算符及相关运算</w:t>
            </w:r>
          </w:p>
        </w:tc>
      </w:tr>
      <w:tr w14:paraId="54D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665" w:type="dxa"/>
            <w:vAlign w:val="center"/>
          </w:tcPr>
          <w:p w14:paraId="67E3FDD2">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20</w:t>
            </w:r>
          </w:p>
        </w:tc>
        <w:tc>
          <w:tcPr>
            <w:tcW w:w="709" w:type="dxa"/>
            <w:vAlign w:val="center"/>
          </w:tcPr>
          <w:p w14:paraId="49162B2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DC2528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0A621C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条件表达式</w:t>
            </w:r>
          </w:p>
        </w:tc>
        <w:tc>
          <w:tcPr>
            <w:tcW w:w="1209" w:type="dxa"/>
            <w:vAlign w:val="center"/>
          </w:tcPr>
          <w:p w14:paraId="62D3FC1C">
            <w:pPr>
              <w:widowControl/>
              <w:kinsoku w:val="0"/>
              <w:autoSpaceDE w:val="0"/>
              <w:autoSpaceDN w:val="0"/>
              <w:adjustRightInd w:val="0"/>
              <w:snapToGrid w:val="0"/>
              <w:spacing w:before="32" w:line="360" w:lineRule="auto"/>
              <w:ind w:left="143"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4100" w:type="dxa"/>
            <w:vAlign w:val="center"/>
          </w:tcPr>
          <w:p w14:paraId="4E241819">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a)支持对比条件表达式；</w:t>
            </w:r>
          </w:p>
          <w:p w14:paraId="6EB7D64B">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b)支持逻辑条件表达式；</w:t>
            </w:r>
          </w:p>
          <w:p w14:paraId="5FB43F9E">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c)支持空值条件表达式；</w:t>
            </w:r>
          </w:p>
          <w:p w14:paraId="5C28A136">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d)支持等于条件表达式；</w:t>
            </w:r>
          </w:p>
          <w:p w14:paraId="20FBB635">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e)支持模式匹配条件表达式；</w:t>
            </w:r>
          </w:p>
          <w:p w14:paraId="228ABD26">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f)支持区间条件表达式；</w:t>
            </w:r>
          </w:p>
          <w:p w14:paraId="024641EE">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g)支持IN条件表达式；</w:t>
            </w:r>
          </w:p>
          <w:p w14:paraId="34EEE737">
            <w:pPr>
              <w:widowControl/>
              <w:kinsoku w:val="0"/>
              <w:autoSpaceDE w:val="0"/>
              <w:autoSpaceDN w:val="0"/>
              <w:adjustRightInd w:val="0"/>
              <w:snapToGrid w:val="0"/>
              <w:spacing w:before="32"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h)支持存在条件表达式；</w:t>
            </w:r>
          </w:p>
          <w:p w14:paraId="03E17036">
            <w:pPr>
              <w:widowControl/>
              <w:kinsoku w:val="0"/>
              <w:autoSpaceDE w:val="0"/>
              <w:autoSpaceDN w:val="0"/>
              <w:adjustRightInd w:val="0"/>
              <w:snapToGrid w:val="0"/>
              <w:spacing w:before="32" w:line="360" w:lineRule="auto"/>
              <w:ind w:left="14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i)支持以上条件表达式的复合表达式</w:t>
            </w:r>
          </w:p>
        </w:tc>
      </w:tr>
      <w:tr w14:paraId="1C8E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13F76C34">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21</w:t>
            </w:r>
          </w:p>
        </w:tc>
        <w:tc>
          <w:tcPr>
            <w:tcW w:w="709" w:type="dxa"/>
            <w:vAlign w:val="center"/>
          </w:tcPr>
          <w:p w14:paraId="67FB493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9E623E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E0905D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SQL执行计划</w:t>
            </w:r>
          </w:p>
        </w:tc>
        <w:tc>
          <w:tcPr>
            <w:tcW w:w="1209" w:type="dxa"/>
            <w:vAlign w:val="center"/>
          </w:tcPr>
          <w:p w14:paraId="67EE0347">
            <w:pPr>
              <w:widowControl/>
              <w:kinsoku w:val="0"/>
              <w:autoSpaceDE w:val="0"/>
              <w:autoSpaceDN w:val="0"/>
              <w:adjustRightInd w:val="0"/>
              <w:snapToGrid w:val="0"/>
              <w:spacing w:before="42" w:line="360" w:lineRule="auto"/>
              <w:ind w:left="113" w:right="191" w:rightChars="91" w:firstLine="6"/>
              <w:jc w:val="center"/>
              <w:textAlignment w:val="baseline"/>
              <w:rPr>
                <w:rFonts w:ascii="宋体" w:hAnsi="宋体" w:cs="宋体"/>
                <w:snapToGrid w:val="0"/>
                <w:color w:val="000000"/>
                <w:spacing w:val="-7"/>
                <w:kern w:val="0"/>
                <w:sz w:val="24"/>
                <w:highlight w:val="none"/>
              </w:rPr>
            </w:pPr>
            <w:r>
              <w:rPr>
                <w:rFonts w:hint="eastAsia" w:ascii="宋体" w:hAnsi="宋体" w:cs="宋体"/>
                <w:sz w:val="24"/>
                <w:highlight w:val="none"/>
              </w:rPr>
              <w:t>否</w:t>
            </w:r>
          </w:p>
        </w:tc>
        <w:tc>
          <w:tcPr>
            <w:tcW w:w="4100" w:type="dxa"/>
            <w:vAlign w:val="center"/>
          </w:tcPr>
          <w:p w14:paraId="545DDC55">
            <w:pPr>
              <w:widowControl/>
              <w:kinsoku w:val="0"/>
              <w:autoSpaceDE w:val="0"/>
              <w:autoSpaceDN w:val="0"/>
              <w:adjustRightInd w:val="0"/>
              <w:snapToGrid w:val="0"/>
              <w:spacing w:before="42" w:line="360" w:lineRule="auto"/>
              <w:ind w:left="113" w:right="191" w:rightChars="91" w:firstLine="6"/>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7"/>
                <w:kern w:val="0"/>
                <w:sz w:val="24"/>
                <w:highlight w:val="none"/>
              </w:rPr>
              <w:t>支持SQL计划，使SQL按照指定的语句</w:t>
            </w:r>
            <w:r>
              <w:rPr>
                <w:rFonts w:hint="eastAsia" w:ascii="宋体" w:hAnsi="宋体" w:cs="宋体"/>
                <w:snapToGrid w:val="0"/>
                <w:color w:val="000000"/>
                <w:spacing w:val="-1"/>
                <w:kern w:val="0"/>
                <w:sz w:val="24"/>
                <w:highlight w:val="none"/>
              </w:rPr>
              <w:t>执行，并实现预期结果</w:t>
            </w:r>
          </w:p>
        </w:tc>
      </w:tr>
      <w:tr w14:paraId="7B80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trPr>
        <w:tc>
          <w:tcPr>
            <w:tcW w:w="665" w:type="dxa"/>
            <w:vAlign w:val="center"/>
          </w:tcPr>
          <w:p w14:paraId="1437122C">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22</w:t>
            </w:r>
          </w:p>
        </w:tc>
        <w:tc>
          <w:tcPr>
            <w:tcW w:w="709" w:type="dxa"/>
            <w:vAlign w:val="center"/>
          </w:tcPr>
          <w:p w14:paraId="5A16228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3B89851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数据库对象</w:t>
            </w:r>
          </w:p>
        </w:tc>
        <w:tc>
          <w:tcPr>
            <w:tcW w:w="1129" w:type="dxa"/>
            <w:vAlign w:val="center"/>
          </w:tcPr>
          <w:p w14:paraId="64F86EC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基础对象类型</w:t>
            </w:r>
          </w:p>
        </w:tc>
        <w:tc>
          <w:tcPr>
            <w:tcW w:w="1209" w:type="dxa"/>
            <w:vAlign w:val="center"/>
          </w:tcPr>
          <w:p w14:paraId="69F2A1BA">
            <w:pPr>
              <w:widowControl/>
              <w:kinsoku w:val="0"/>
              <w:autoSpaceDE w:val="0"/>
              <w:autoSpaceDN w:val="0"/>
              <w:adjustRightInd w:val="0"/>
              <w:snapToGrid w:val="0"/>
              <w:spacing w:before="33" w:line="360" w:lineRule="auto"/>
              <w:ind w:left="118" w:right="191" w:rightChars="91" w:firstLine="25"/>
              <w:jc w:val="center"/>
              <w:textAlignment w:val="baseline"/>
              <w:rPr>
                <w:rFonts w:ascii="宋体" w:hAnsi="宋体" w:cs="宋体"/>
                <w:snapToGrid w:val="0"/>
                <w:color w:val="000000"/>
                <w:spacing w:val="-8"/>
                <w:kern w:val="0"/>
                <w:sz w:val="24"/>
                <w:highlight w:val="none"/>
              </w:rPr>
            </w:pPr>
            <w:r>
              <w:rPr>
                <w:rFonts w:hint="eastAsia" w:ascii="宋体" w:hAnsi="宋体" w:cs="宋体"/>
                <w:sz w:val="24"/>
                <w:highlight w:val="none"/>
              </w:rPr>
              <w:t>否</w:t>
            </w:r>
          </w:p>
        </w:tc>
        <w:tc>
          <w:tcPr>
            <w:tcW w:w="4100" w:type="dxa"/>
            <w:vAlign w:val="center"/>
          </w:tcPr>
          <w:p w14:paraId="585E188E">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a)支持用户的创建、删除、修改；</w:t>
            </w:r>
          </w:p>
          <w:p w14:paraId="4F30E03F">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b)支持角色的创建、删除、修改；</w:t>
            </w:r>
          </w:p>
          <w:p w14:paraId="4FE2ACF4">
            <w:pPr>
              <w:widowControl/>
              <w:kinsoku w:val="0"/>
              <w:autoSpaceDE w:val="0"/>
              <w:autoSpaceDN w:val="0"/>
              <w:adjustRightInd w:val="0"/>
              <w:snapToGrid w:val="0"/>
              <w:spacing w:before="32" w:line="360" w:lineRule="auto"/>
              <w:ind w:right="191" w:rightChars="91"/>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c)支持存储过程的创建、删除、修改；</w:t>
            </w:r>
          </w:p>
          <w:p w14:paraId="4FE732C3">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d)支持表操作功能；</w:t>
            </w:r>
          </w:p>
          <w:p w14:paraId="27816959">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e)支持自增序列；</w:t>
            </w:r>
          </w:p>
          <w:p w14:paraId="4E4AE951">
            <w:pPr>
              <w:widowControl/>
              <w:kinsoku w:val="0"/>
              <w:autoSpaceDE w:val="0"/>
              <w:autoSpaceDN w:val="0"/>
              <w:adjustRightInd w:val="0"/>
              <w:snapToGrid w:val="0"/>
              <w:spacing w:before="31"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f)支持主键约束、外键约束、唯一性</w:t>
            </w:r>
            <w:r>
              <w:rPr>
                <w:rFonts w:hint="eastAsia" w:ascii="宋体" w:hAnsi="宋体" w:cs="宋体"/>
                <w:snapToGrid w:val="0"/>
                <w:color w:val="000000"/>
                <w:spacing w:val="-1"/>
                <w:kern w:val="0"/>
                <w:sz w:val="24"/>
                <w:highlight w:val="none"/>
              </w:rPr>
              <w:t>约束、检查约束和联合主键约束；</w:t>
            </w:r>
          </w:p>
          <w:p w14:paraId="38F0CE55">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g)支持游标功能；</w:t>
            </w:r>
          </w:p>
          <w:p w14:paraId="44350477">
            <w:pPr>
              <w:widowControl/>
              <w:kinsoku w:val="0"/>
              <w:autoSpaceDE w:val="0"/>
              <w:autoSpaceDN w:val="0"/>
              <w:adjustRightInd w:val="0"/>
              <w:snapToGrid w:val="0"/>
              <w:spacing w:before="32"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h)支持视图的创建、删除、修改；</w:t>
            </w:r>
          </w:p>
          <w:p w14:paraId="27E56DE4">
            <w:pPr>
              <w:widowControl/>
              <w:kinsoku w:val="0"/>
              <w:autoSpaceDE w:val="0"/>
              <w:autoSpaceDN w:val="0"/>
              <w:adjustRightInd w:val="0"/>
              <w:snapToGrid w:val="0"/>
              <w:spacing w:before="33" w:line="360" w:lineRule="auto"/>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8"/>
                <w:kern w:val="0"/>
                <w:sz w:val="24"/>
                <w:highlight w:val="none"/>
              </w:rPr>
              <w:t>i)支持数值计算函数、字符处理函数、</w:t>
            </w:r>
            <w:r>
              <w:rPr>
                <w:rFonts w:hint="eastAsia" w:ascii="宋体" w:hAnsi="宋体" w:cs="宋体"/>
                <w:snapToGrid w:val="0"/>
                <w:color w:val="000000"/>
                <w:spacing w:val="-6"/>
                <w:kern w:val="0"/>
                <w:sz w:val="24"/>
                <w:highlight w:val="none"/>
              </w:rPr>
              <w:t>日期时间值函数、间隔函数、类型转换</w:t>
            </w:r>
            <w:r>
              <w:rPr>
                <w:rFonts w:hint="eastAsia" w:ascii="宋体" w:hAnsi="宋体" w:cs="宋体"/>
                <w:snapToGrid w:val="0"/>
                <w:color w:val="000000"/>
                <w:spacing w:val="-12"/>
                <w:kern w:val="0"/>
                <w:sz w:val="24"/>
                <w:highlight w:val="none"/>
              </w:rPr>
              <w:t>函数、位运算函数、聚合函数、格式化、</w:t>
            </w:r>
            <w:r>
              <w:rPr>
                <w:rFonts w:hint="eastAsia" w:ascii="宋体" w:hAnsi="宋体" w:cs="宋体"/>
                <w:snapToGrid w:val="0"/>
                <w:color w:val="000000"/>
                <w:spacing w:val="-2"/>
                <w:kern w:val="0"/>
                <w:sz w:val="24"/>
                <w:highlight w:val="none"/>
              </w:rPr>
              <w:t>系统信息等常用函数</w:t>
            </w:r>
          </w:p>
        </w:tc>
      </w:tr>
      <w:tr w14:paraId="11D4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665" w:type="dxa"/>
            <w:vAlign w:val="center"/>
          </w:tcPr>
          <w:p w14:paraId="2FD1631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23</w:t>
            </w:r>
          </w:p>
        </w:tc>
        <w:tc>
          <w:tcPr>
            <w:tcW w:w="709" w:type="dxa"/>
            <w:vAlign w:val="center"/>
          </w:tcPr>
          <w:p w14:paraId="70A8EF7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182FFA3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E3CCD2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扩展对象类型</w:t>
            </w:r>
          </w:p>
        </w:tc>
        <w:tc>
          <w:tcPr>
            <w:tcW w:w="1209" w:type="dxa"/>
            <w:vAlign w:val="center"/>
          </w:tcPr>
          <w:p w14:paraId="319C0DF2">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3"/>
                <w:kern w:val="0"/>
                <w:sz w:val="24"/>
                <w:highlight w:val="none"/>
              </w:rPr>
            </w:pPr>
            <w:r>
              <w:rPr>
                <w:rFonts w:hint="eastAsia" w:ascii="宋体" w:hAnsi="宋体" w:cs="宋体"/>
                <w:sz w:val="24"/>
                <w:highlight w:val="none"/>
              </w:rPr>
              <w:t>否</w:t>
            </w:r>
          </w:p>
        </w:tc>
        <w:tc>
          <w:tcPr>
            <w:tcW w:w="4100" w:type="dxa"/>
            <w:vAlign w:val="center"/>
          </w:tcPr>
          <w:p w14:paraId="258E5A9B">
            <w:pPr>
              <w:widowControl/>
              <w:kinsoku w:val="0"/>
              <w:autoSpaceDE w:val="0"/>
              <w:autoSpaceDN w:val="0"/>
              <w:adjustRightInd w:val="0"/>
              <w:snapToGrid w:val="0"/>
              <w:spacing w:before="44"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a)支持包的创建、删除、修改；</w:t>
            </w:r>
          </w:p>
          <w:p w14:paraId="24E1FCD0">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b)支持触发器的创建、删除、修改；</w:t>
            </w:r>
          </w:p>
          <w:p w14:paraId="6B1FF177">
            <w:pPr>
              <w:widowControl/>
              <w:kinsoku w:val="0"/>
              <w:autoSpaceDE w:val="0"/>
              <w:autoSpaceDN w:val="0"/>
              <w:adjustRightInd w:val="0"/>
              <w:snapToGrid w:val="0"/>
              <w:spacing w:before="31" w:line="360" w:lineRule="auto"/>
              <w:ind w:left="125" w:right="191" w:rightChars="91" w:hanging="1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c)支持外部链接的创建、删除，并可</w:t>
            </w:r>
            <w:r>
              <w:rPr>
                <w:rFonts w:hint="eastAsia" w:ascii="宋体" w:hAnsi="宋体" w:cs="宋体"/>
                <w:snapToGrid w:val="0"/>
                <w:color w:val="000000"/>
                <w:spacing w:val="-2"/>
                <w:kern w:val="0"/>
                <w:sz w:val="24"/>
                <w:highlight w:val="none"/>
              </w:rPr>
              <w:t>以通过外部链接进行外部访问；</w:t>
            </w:r>
          </w:p>
          <w:p w14:paraId="500B2BE3">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d)支持作业的创建、删除、修改；</w:t>
            </w:r>
          </w:p>
          <w:p w14:paraId="0CE4EF71">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e)支持全局唯一的自增序列；</w:t>
            </w:r>
          </w:p>
          <w:p w14:paraId="630AA127">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f)支持创建函数索引；</w:t>
            </w:r>
          </w:p>
          <w:p w14:paraId="076FF952">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g)支持定义同义词</w:t>
            </w:r>
          </w:p>
        </w:tc>
      </w:tr>
      <w:tr w14:paraId="4372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1B88D2C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24</w:t>
            </w:r>
          </w:p>
        </w:tc>
        <w:tc>
          <w:tcPr>
            <w:tcW w:w="709" w:type="dxa"/>
            <w:vAlign w:val="center"/>
          </w:tcPr>
          <w:p w14:paraId="2818E3C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06B316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A248A8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基础表分区管理</w:t>
            </w:r>
          </w:p>
        </w:tc>
        <w:tc>
          <w:tcPr>
            <w:tcW w:w="1209" w:type="dxa"/>
            <w:vAlign w:val="center"/>
          </w:tcPr>
          <w:p w14:paraId="0B657B51">
            <w:pPr>
              <w:widowControl/>
              <w:numPr>
                <w:ilvl w:val="255"/>
                <w:numId w:val="0"/>
              </w:numPr>
              <w:kinsoku w:val="0"/>
              <w:autoSpaceDE w:val="0"/>
              <w:autoSpaceDN w:val="0"/>
              <w:adjustRightInd w:val="0"/>
              <w:snapToGrid w:val="0"/>
              <w:spacing w:before="80"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47ADFDCE">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4"/>
                <w:kern w:val="0"/>
                <w:sz w:val="24"/>
                <w:highlight w:val="none"/>
                <w:lang w:eastAsia="en-US"/>
              </w:rPr>
              <w:t>哈希分区方式；</w:t>
            </w:r>
          </w:p>
          <w:p w14:paraId="6E4E68DE">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范围分区方式；</w:t>
            </w:r>
          </w:p>
          <w:p w14:paraId="6DDA7BED">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列表分区方式</w:t>
            </w:r>
          </w:p>
        </w:tc>
      </w:tr>
      <w:tr w14:paraId="5395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0F21451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25</w:t>
            </w:r>
          </w:p>
        </w:tc>
        <w:tc>
          <w:tcPr>
            <w:tcW w:w="709" w:type="dxa"/>
            <w:vAlign w:val="center"/>
          </w:tcPr>
          <w:p w14:paraId="5AD8FE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A18878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25C069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扩展表分区管理</w:t>
            </w:r>
          </w:p>
        </w:tc>
        <w:tc>
          <w:tcPr>
            <w:tcW w:w="1209" w:type="dxa"/>
            <w:vAlign w:val="center"/>
          </w:tcPr>
          <w:p w14:paraId="34D33D39">
            <w:pPr>
              <w:widowControl/>
              <w:numPr>
                <w:ilvl w:val="255"/>
                <w:numId w:val="0"/>
              </w:numPr>
              <w:kinsoku w:val="0"/>
              <w:autoSpaceDE w:val="0"/>
              <w:autoSpaceDN w:val="0"/>
              <w:adjustRightInd w:val="0"/>
              <w:snapToGrid w:val="0"/>
              <w:spacing w:before="38" w:line="360" w:lineRule="auto"/>
              <w:ind w:right="191" w:rightChars="91"/>
              <w:jc w:val="center"/>
              <w:textAlignment w:val="baseline"/>
              <w:rPr>
                <w:rFonts w:ascii="宋体" w:hAnsi="宋体" w:cs="宋体"/>
                <w:snapToGrid w:val="0"/>
                <w:color w:val="000000"/>
                <w:spacing w:val="-1"/>
                <w:kern w:val="0"/>
                <w:sz w:val="24"/>
                <w:highlight w:val="none"/>
                <w:lang w:eastAsia="en-US"/>
              </w:rPr>
            </w:pPr>
            <w:r>
              <w:rPr>
                <w:rFonts w:hint="eastAsia" w:ascii="宋体" w:hAnsi="宋体" w:cs="宋体"/>
                <w:sz w:val="24"/>
                <w:highlight w:val="none"/>
              </w:rPr>
              <w:t>否</w:t>
            </w:r>
          </w:p>
        </w:tc>
        <w:tc>
          <w:tcPr>
            <w:tcW w:w="4100" w:type="dxa"/>
            <w:vAlign w:val="center"/>
          </w:tcPr>
          <w:p w14:paraId="7E95CF04">
            <w:pPr>
              <w:widowControl/>
              <w:numPr>
                <w:ilvl w:val="0"/>
                <w:numId w:val="20"/>
              </w:numPr>
              <w:kinsoku w:val="0"/>
              <w:autoSpaceDE w:val="0"/>
              <w:autoSpaceDN w:val="0"/>
              <w:adjustRightInd w:val="0"/>
              <w:snapToGrid w:val="0"/>
              <w:spacing w:before="38" w:line="360" w:lineRule="auto"/>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支持数据库表分区及二级分区能</w:t>
            </w:r>
            <w:r>
              <w:rPr>
                <w:rFonts w:hint="eastAsia" w:ascii="宋体" w:hAnsi="宋体" w:cs="宋体"/>
                <w:snapToGrid w:val="0"/>
                <w:color w:val="000000"/>
                <w:spacing w:val="-6"/>
                <w:kern w:val="0"/>
                <w:sz w:val="24"/>
                <w:highlight w:val="none"/>
              </w:rPr>
              <w:t>力；</w:t>
            </w:r>
          </w:p>
          <w:p w14:paraId="1F1DA2BF">
            <w:pPr>
              <w:widowControl/>
              <w:numPr>
                <w:ilvl w:val="0"/>
                <w:numId w:val="20"/>
              </w:numPr>
              <w:kinsoku w:val="0"/>
              <w:autoSpaceDE w:val="0"/>
              <w:autoSpaceDN w:val="0"/>
              <w:adjustRightInd w:val="0"/>
              <w:snapToGrid w:val="0"/>
              <w:spacing w:before="38" w:line="360" w:lineRule="auto"/>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lang w:eastAsia="en-US"/>
              </w:rPr>
              <w:t>支持建立分区索引</w:t>
            </w:r>
          </w:p>
        </w:tc>
      </w:tr>
      <w:tr w14:paraId="2364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3E18467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26</w:t>
            </w:r>
          </w:p>
        </w:tc>
        <w:tc>
          <w:tcPr>
            <w:tcW w:w="709" w:type="dxa"/>
            <w:vAlign w:val="center"/>
          </w:tcPr>
          <w:p w14:paraId="2934E4A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8A0E1B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7F4957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查看对象</w:t>
            </w:r>
          </w:p>
        </w:tc>
        <w:tc>
          <w:tcPr>
            <w:tcW w:w="1209" w:type="dxa"/>
            <w:vAlign w:val="center"/>
          </w:tcPr>
          <w:p w14:paraId="7CDC9B2A">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28453EF8">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a)支持查看数据库信息；</w:t>
            </w:r>
          </w:p>
          <w:p w14:paraId="329A8ED0">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b)支持查看表对象信息；</w:t>
            </w:r>
          </w:p>
          <w:p w14:paraId="2507D68D">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c)支持查看索引对象信息；</w:t>
            </w:r>
          </w:p>
          <w:p w14:paraId="55F132A2">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d)支持查看字段对象信息；</w:t>
            </w:r>
          </w:p>
          <w:p w14:paraId="1516170F">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e)支持查看约束对象信息；</w:t>
            </w:r>
          </w:p>
          <w:p w14:paraId="6E1060DE">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7"/>
                <w:kern w:val="0"/>
                <w:sz w:val="24"/>
                <w:highlight w:val="none"/>
              </w:rPr>
            </w:pPr>
            <w:r>
              <w:rPr>
                <w:rFonts w:hint="eastAsia" w:ascii="宋体" w:hAnsi="宋体" w:cs="宋体"/>
                <w:snapToGrid w:val="0"/>
                <w:color w:val="000000"/>
                <w:kern w:val="0"/>
                <w:sz w:val="24"/>
                <w:highlight w:val="none"/>
              </w:rPr>
              <w:t>f)</w:t>
            </w:r>
            <w:r>
              <w:rPr>
                <w:rFonts w:hint="eastAsia" w:ascii="宋体" w:hAnsi="宋体" w:cs="宋体"/>
                <w:snapToGrid w:val="0"/>
                <w:color w:val="000000"/>
                <w:spacing w:val="-4"/>
                <w:kern w:val="0"/>
                <w:sz w:val="24"/>
                <w:highlight w:val="none"/>
              </w:rPr>
              <w:t>支持查看数据库实例信息；</w:t>
            </w:r>
          </w:p>
          <w:p w14:paraId="0C9A575C">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g）支持查看表空间信息</w:t>
            </w:r>
          </w:p>
        </w:tc>
      </w:tr>
      <w:tr w14:paraId="5ACC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5B037FA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27</w:t>
            </w:r>
          </w:p>
        </w:tc>
        <w:tc>
          <w:tcPr>
            <w:tcW w:w="709" w:type="dxa"/>
            <w:vAlign w:val="center"/>
          </w:tcPr>
          <w:p w14:paraId="0C76BB2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91432B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042F59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查看日志、系统信息</w:t>
            </w:r>
          </w:p>
        </w:tc>
        <w:tc>
          <w:tcPr>
            <w:tcW w:w="1209" w:type="dxa"/>
            <w:vAlign w:val="center"/>
          </w:tcPr>
          <w:p w14:paraId="46F4E567">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7AF9CF98">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支持查看日志文件的能力；</w:t>
            </w:r>
          </w:p>
          <w:p w14:paraId="3616C9AD">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厂商提供查看实例数据缓存的视图或图形化管理工具；</w:t>
            </w:r>
          </w:p>
          <w:p w14:paraId="3370800B">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厂商提供查看日志缓存的视图或图形化管理工具；</w:t>
            </w:r>
          </w:p>
          <w:p w14:paraId="226394D5">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厂商提供查看数据字典的视图或图形化管理工具</w:t>
            </w:r>
          </w:p>
        </w:tc>
      </w:tr>
      <w:tr w14:paraId="4CB9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65" w:type="dxa"/>
            <w:vAlign w:val="center"/>
          </w:tcPr>
          <w:p w14:paraId="7FE0783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28</w:t>
            </w:r>
          </w:p>
        </w:tc>
        <w:tc>
          <w:tcPr>
            <w:tcW w:w="709" w:type="dxa"/>
            <w:vAlign w:val="center"/>
          </w:tcPr>
          <w:p w14:paraId="084A064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F46A60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0FFB0D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对象变更</w:t>
            </w:r>
          </w:p>
        </w:tc>
        <w:tc>
          <w:tcPr>
            <w:tcW w:w="1209" w:type="dxa"/>
            <w:vAlign w:val="center"/>
          </w:tcPr>
          <w:p w14:paraId="27092701">
            <w:pPr>
              <w:widowControl/>
              <w:kinsoku w:val="0"/>
              <w:autoSpaceDE w:val="0"/>
              <w:autoSpaceDN w:val="0"/>
              <w:adjustRightInd w:val="0"/>
              <w:snapToGrid w:val="0"/>
              <w:spacing w:before="32"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62149DB7">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a)支持数据库的创建、删除、更新以及</w:t>
            </w:r>
            <w:r>
              <w:rPr>
                <w:rFonts w:hint="eastAsia" w:ascii="宋体" w:hAnsi="宋体" w:cs="宋体"/>
                <w:snapToGrid w:val="0"/>
                <w:color w:val="000000"/>
                <w:spacing w:val="-1"/>
                <w:kern w:val="0"/>
                <w:sz w:val="24"/>
                <w:highlight w:val="none"/>
              </w:rPr>
              <w:t>数据库属性的查询；</w:t>
            </w:r>
          </w:p>
          <w:p w14:paraId="1FF07F74">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b)支持在线变更表结构、索引；</w:t>
            </w:r>
          </w:p>
          <w:p w14:paraId="1A252C02">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c)支持数据的增加、删除、修改和查询</w:t>
            </w:r>
          </w:p>
        </w:tc>
      </w:tr>
      <w:tr w14:paraId="48C2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2294FA1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29</w:t>
            </w:r>
          </w:p>
        </w:tc>
        <w:tc>
          <w:tcPr>
            <w:tcW w:w="709" w:type="dxa"/>
            <w:vAlign w:val="center"/>
          </w:tcPr>
          <w:p w14:paraId="602C1DC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768E7E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C1F305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查看会话系统表/视图</w:t>
            </w:r>
          </w:p>
        </w:tc>
        <w:tc>
          <w:tcPr>
            <w:tcW w:w="1209" w:type="dxa"/>
            <w:vAlign w:val="center"/>
          </w:tcPr>
          <w:p w14:paraId="6E8B7B9F">
            <w:pPr>
              <w:widowControl/>
              <w:kinsoku w:val="0"/>
              <w:autoSpaceDE w:val="0"/>
              <w:autoSpaceDN w:val="0"/>
              <w:adjustRightInd w:val="0"/>
              <w:snapToGrid w:val="0"/>
              <w:spacing w:before="32" w:line="360" w:lineRule="auto"/>
              <w:ind w:left="118" w:right="191" w:rightChars="91" w:firstLine="25"/>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7E1C148F">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a)提供查看会话标识的视图或图形化</w:t>
            </w:r>
            <w:r>
              <w:rPr>
                <w:rFonts w:hint="eastAsia" w:ascii="宋体" w:hAnsi="宋体" w:cs="宋体"/>
                <w:snapToGrid w:val="0"/>
                <w:color w:val="000000"/>
                <w:spacing w:val="-2"/>
                <w:kern w:val="0"/>
                <w:sz w:val="24"/>
                <w:highlight w:val="none"/>
              </w:rPr>
              <w:t>管理工具；</w:t>
            </w:r>
          </w:p>
          <w:p w14:paraId="457D7C78">
            <w:pPr>
              <w:widowControl/>
              <w:kinsoku w:val="0"/>
              <w:autoSpaceDE w:val="0"/>
              <w:autoSpaceDN w:val="0"/>
              <w:adjustRightInd w:val="0"/>
              <w:snapToGrid w:val="0"/>
              <w:spacing w:before="31" w:line="360" w:lineRule="auto"/>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b)提供查看进程/线程标识的视图或</w:t>
            </w:r>
            <w:r>
              <w:rPr>
                <w:rFonts w:hint="eastAsia" w:ascii="宋体" w:hAnsi="宋体" w:cs="宋体"/>
                <w:snapToGrid w:val="0"/>
                <w:color w:val="000000"/>
                <w:spacing w:val="-3"/>
                <w:kern w:val="0"/>
                <w:sz w:val="24"/>
                <w:highlight w:val="none"/>
              </w:rPr>
              <w:t>图形化管理工具；</w:t>
            </w:r>
          </w:p>
          <w:p w14:paraId="49095680">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c)提供查看用户标识的视图或图形化</w:t>
            </w:r>
            <w:r>
              <w:rPr>
                <w:rFonts w:hint="eastAsia" w:ascii="宋体" w:hAnsi="宋体" w:cs="宋体"/>
                <w:snapToGrid w:val="0"/>
                <w:color w:val="000000"/>
                <w:spacing w:val="-2"/>
                <w:kern w:val="0"/>
                <w:sz w:val="24"/>
                <w:highlight w:val="none"/>
              </w:rPr>
              <w:t>管理工具；</w:t>
            </w:r>
          </w:p>
          <w:p w14:paraId="36392BB3">
            <w:pPr>
              <w:widowControl/>
              <w:kinsoku w:val="0"/>
              <w:autoSpaceDE w:val="0"/>
              <w:autoSpaceDN w:val="0"/>
              <w:adjustRightInd w:val="0"/>
              <w:snapToGrid w:val="0"/>
              <w:spacing w:before="31" w:line="360" w:lineRule="auto"/>
              <w:ind w:left="124" w:right="191" w:rightChars="91" w:hanging="1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d)提供查看最近的用户请求命令的视</w:t>
            </w:r>
            <w:r>
              <w:rPr>
                <w:rFonts w:hint="eastAsia" w:ascii="宋体" w:hAnsi="宋体" w:cs="宋体"/>
                <w:snapToGrid w:val="0"/>
                <w:color w:val="000000"/>
                <w:spacing w:val="-2"/>
                <w:kern w:val="0"/>
                <w:sz w:val="24"/>
                <w:highlight w:val="none"/>
              </w:rPr>
              <w:t>图或图形化管理工具；</w:t>
            </w:r>
          </w:p>
          <w:p w14:paraId="66E21673">
            <w:pPr>
              <w:widowControl/>
              <w:kinsoku w:val="0"/>
              <w:autoSpaceDE w:val="0"/>
              <w:autoSpaceDN w:val="0"/>
              <w:adjustRightInd w:val="0"/>
              <w:snapToGrid w:val="0"/>
              <w:spacing w:before="31" w:line="360" w:lineRule="auto"/>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e)提供查看缺省模式的视图或图形化</w:t>
            </w:r>
            <w:r>
              <w:rPr>
                <w:rFonts w:hint="eastAsia" w:ascii="宋体" w:hAnsi="宋体" w:cs="宋体"/>
                <w:snapToGrid w:val="0"/>
                <w:color w:val="000000"/>
                <w:spacing w:val="-2"/>
                <w:kern w:val="0"/>
                <w:sz w:val="24"/>
                <w:highlight w:val="none"/>
              </w:rPr>
              <w:t>管理工具；</w:t>
            </w:r>
          </w:p>
          <w:p w14:paraId="21626D71">
            <w:pPr>
              <w:widowControl/>
              <w:kinsoku w:val="0"/>
              <w:autoSpaceDE w:val="0"/>
              <w:autoSpaceDN w:val="0"/>
              <w:adjustRightInd w:val="0"/>
              <w:snapToGrid w:val="0"/>
              <w:spacing w:before="31" w:line="360" w:lineRule="auto"/>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f)提供查看登录时间/会话状态的视</w:t>
            </w:r>
            <w:r>
              <w:rPr>
                <w:rFonts w:hint="eastAsia" w:ascii="宋体" w:hAnsi="宋体" w:cs="宋体"/>
                <w:snapToGrid w:val="0"/>
                <w:color w:val="000000"/>
                <w:spacing w:val="-2"/>
                <w:kern w:val="0"/>
                <w:sz w:val="24"/>
                <w:highlight w:val="none"/>
              </w:rPr>
              <w:t>图或图形化管理工具；</w:t>
            </w:r>
          </w:p>
          <w:p w14:paraId="3DA352F0">
            <w:pPr>
              <w:widowControl/>
              <w:kinsoku w:val="0"/>
              <w:autoSpaceDE w:val="0"/>
              <w:autoSpaceDN w:val="0"/>
              <w:adjustRightInd w:val="0"/>
              <w:snapToGrid w:val="0"/>
              <w:spacing w:before="32" w:line="360" w:lineRule="auto"/>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g)提供查看会话状态的视图或图形化</w:t>
            </w:r>
            <w:r>
              <w:rPr>
                <w:rFonts w:hint="eastAsia" w:ascii="宋体" w:hAnsi="宋体" w:cs="宋体"/>
                <w:snapToGrid w:val="0"/>
                <w:color w:val="000000"/>
                <w:spacing w:val="-2"/>
                <w:kern w:val="0"/>
                <w:sz w:val="24"/>
                <w:highlight w:val="none"/>
              </w:rPr>
              <w:t>管理工具；</w:t>
            </w:r>
          </w:p>
          <w:p w14:paraId="5B1C73F7">
            <w:pPr>
              <w:widowControl/>
              <w:kinsoku w:val="0"/>
              <w:autoSpaceDE w:val="0"/>
              <w:autoSpaceDN w:val="0"/>
              <w:adjustRightInd w:val="0"/>
              <w:snapToGrid w:val="0"/>
              <w:spacing w:before="31" w:line="360" w:lineRule="auto"/>
              <w:ind w:left="117"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h)提供查看等待会话的锁信息的视图</w:t>
            </w:r>
            <w:r>
              <w:rPr>
                <w:rFonts w:hint="eastAsia" w:ascii="宋体" w:hAnsi="宋体" w:cs="宋体"/>
                <w:snapToGrid w:val="0"/>
                <w:color w:val="000000"/>
                <w:spacing w:val="-2"/>
                <w:kern w:val="0"/>
                <w:sz w:val="24"/>
                <w:highlight w:val="none"/>
              </w:rPr>
              <w:t>或图形化管理工具；</w:t>
            </w:r>
          </w:p>
          <w:p w14:paraId="1D6B87A7">
            <w:pPr>
              <w:widowControl/>
              <w:kinsoku w:val="0"/>
              <w:autoSpaceDE w:val="0"/>
              <w:autoSpaceDN w:val="0"/>
              <w:adjustRightInd w:val="0"/>
              <w:snapToGrid w:val="0"/>
              <w:spacing w:before="31"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i)提供查看等待时间统计信息的视图</w:t>
            </w:r>
            <w:r>
              <w:rPr>
                <w:rFonts w:hint="eastAsia" w:ascii="宋体" w:hAnsi="宋体" w:cs="宋体"/>
                <w:snapToGrid w:val="0"/>
                <w:color w:val="000000"/>
                <w:spacing w:val="-2"/>
                <w:kern w:val="0"/>
                <w:sz w:val="24"/>
                <w:highlight w:val="none"/>
              </w:rPr>
              <w:t>或图形化管理工具；</w:t>
            </w:r>
          </w:p>
          <w:p w14:paraId="7F36D95E">
            <w:pPr>
              <w:widowControl/>
              <w:kinsoku w:val="0"/>
              <w:autoSpaceDE w:val="0"/>
              <w:autoSpaceDN w:val="0"/>
              <w:adjustRightInd w:val="0"/>
              <w:snapToGrid w:val="0"/>
              <w:spacing w:before="32" w:line="360" w:lineRule="auto"/>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j)提供查看使用时间统计信息的视图</w:t>
            </w:r>
            <w:r>
              <w:rPr>
                <w:rFonts w:hint="eastAsia" w:ascii="宋体" w:hAnsi="宋体" w:cs="宋体"/>
                <w:snapToGrid w:val="0"/>
                <w:color w:val="000000"/>
                <w:spacing w:val="-2"/>
                <w:kern w:val="0"/>
                <w:sz w:val="24"/>
                <w:highlight w:val="none"/>
              </w:rPr>
              <w:t>或图形化管理工具</w:t>
            </w:r>
          </w:p>
        </w:tc>
      </w:tr>
      <w:tr w14:paraId="0014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48D5EB3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30</w:t>
            </w:r>
          </w:p>
        </w:tc>
        <w:tc>
          <w:tcPr>
            <w:tcW w:w="709" w:type="dxa"/>
            <w:vAlign w:val="center"/>
          </w:tcPr>
          <w:p w14:paraId="0ED6233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98C78E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08EA34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查看监控连接系统表/视图</w:t>
            </w:r>
          </w:p>
        </w:tc>
        <w:tc>
          <w:tcPr>
            <w:tcW w:w="1209" w:type="dxa"/>
            <w:vAlign w:val="center"/>
          </w:tcPr>
          <w:p w14:paraId="5CB47F84">
            <w:pPr>
              <w:widowControl/>
              <w:kinsoku w:val="0"/>
              <w:autoSpaceDE w:val="0"/>
              <w:autoSpaceDN w:val="0"/>
              <w:adjustRightInd w:val="0"/>
              <w:snapToGrid w:val="0"/>
              <w:spacing w:before="31" w:line="360" w:lineRule="auto"/>
              <w:ind w:left="115"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6B962140">
            <w:pPr>
              <w:widowControl/>
              <w:kinsoku w:val="0"/>
              <w:autoSpaceDE w:val="0"/>
              <w:autoSpaceDN w:val="0"/>
              <w:adjustRightInd w:val="0"/>
              <w:snapToGrid w:val="0"/>
              <w:spacing w:before="4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a)提供查看连接标识的视图或图形化</w:t>
            </w:r>
            <w:r>
              <w:rPr>
                <w:rFonts w:hint="eastAsia" w:ascii="宋体" w:hAnsi="宋体" w:cs="宋体"/>
                <w:snapToGrid w:val="0"/>
                <w:color w:val="000000"/>
                <w:spacing w:val="-2"/>
                <w:kern w:val="0"/>
                <w:sz w:val="24"/>
                <w:highlight w:val="none"/>
              </w:rPr>
              <w:t>管理工具；</w:t>
            </w:r>
          </w:p>
          <w:p w14:paraId="20FBE090">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b)提供查看连接状态的视图或图形化</w:t>
            </w:r>
            <w:r>
              <w:rPr>
                <w:rFonts w:hint="eastAsia" w:ascii="宋体" w:hAnsi="宋体" w:cs="宋体"/>
                <w:snapToGrid w:val="0"/>
                <w:color w:val="000000"/>
                <w:spacing w:val="-2"/>
                <w:kern w:val="0"/>
                <w:sz w:val="24"/>
                <w:highlight w:val="none"/>
              </w:rPr>
              <w:t>管理工具；</w:t>
            </w:r>
          </w:p>
          <w:p w14:paraId="74EDFB47">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c)提供查看连接用户的视图或图形化</w:t>
            </w:r>
            <w:r>
              <w:rPr>
                <w:rFonts w:hint="eastAsia" w:ascii="宋体" w:hAnsi="宋体" w:cs="宋体"/>
                <w:snapToGrid w:val="0"/>
                <w:color w:val="000000"/>
                <w:spacing w:val="-2"/>
                <w:kern w:val="0"/>
                <w:sz w:val="24"/>
                <w:highlight w:val="none"/>
              </w:rPr>
              <w:t>管理工具；</w:t>
            </w:r>
          </w:p>
          <w:p w14:paraId="404C35FC">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d)提供查看连接类型的视图或图形化</w:t>
            </w:r>
            <w:r>
              <w:rPr>
                <w:rFonts w:hint="eastAsia" w:ascii="宋体" w:hAnsi="宋体" w:cs="宋体"/>
                <w:snapToGrid w:val="0"/>
                <w:color w:val="000000"/>
                <w:spacing w:val="-2"/>
                <w:kern w:val="0"/>
                <w:sz w:val="24"/>
                <w:highlight w:val="none"/>
              </w:rPr>
              <w:t>管理工具；</w:t>
            </w:r>
          </w:p>
          <w:p w14:paraId="3A0F0B5E">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e)提供查看当前事务信息的视图或图</w:t>
            </w:r>
            <w:r>
              <w:rPr>
                <w:rFonts w:hint="eastAsia" w:ascii="宋体" w:hAnsi="宋体" w:cs="宋体"/>
                <w:snapToGrid w:val="0"/>
                <w:color w:val="000000"/>
                <w:spacing w:val="-2"/>
                <w:kern w:val="0"/>
                <w:sz w:val="24"/>
                <w:highlight w:val="none"/>
              </w:rPr>
              <w:t>形化管理工具</w:t>
            </w:r>
          </w:p>
        </w:tc>
      </w:tr>
      <w:tr w14:paraId="6AA7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15E4F0E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31</w:t>
            </w:r>
          </w:p>
        </w:tc>
        <w:tc>
          <w:tcPr>
            <w:tcW w:w="709" w:type="dxa"/>
            <w:vAlign w:val="center"/>
          </w:tcPr>
          <w:p w14:paraId="35BA299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4F4391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374F99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异构数据库联机访问</w:t>
            </w:r>
          </w:p>
        </w:tc>
        <w:tc>
          <w:tcPr>
            <w:tcW w:w="1209" w:type="dxa"/>
            <w:vAlign w:val="center"/>
          </w:tcPr>
          <w:p w14:paraId="1551F345">
            <w:pPr>
              <w:widowControl/>
              <w:kinsoku w:val="0"/>
              <w:autoSpaceDE w:val="0"/>
              <w:autoSpaceDN w:val="0"/>
              <w:adjustRightInd w:val="0"/>
              <w:snapToGrid w:val="0"/>
              <w:spacing w:before="80" w:line="360" w:lineRule="auto"/>
              <w:ind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1A7EAAEC">
            <w:pPr>
              <w:widowControl/>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提供异构数据库数据联机访问功能</w:t>
            </w:r>
          </w:p>
        </w:tc>
      </w:tr>
      <w:tr w14:paraId="767F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0B74F09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32</w:t>
            </w:r>
          </w:p>
        </w:tc>
        <w:tc>
          <w:tcPr>
            <w:tcW w:w="709" w:type="dxa"/>
            <w:vAlign w:val="center"/>
          </w:tcPr>
          <w:p w14:paraId="3D4077A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5DB585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5F348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完整性管理</w:t>
            </w:r>
          </w:p>
        </w:tc>
        <w:tc>
          <w:tcPr>
            <w:tcW w:w="1209" w:type="dxa"/>
            <w:vAlign w:val="center"/>
          </w:tcPr>
          <w:p w14:paraId="5A24C2B9">
            <w:pPr>
              <w:widowControl/>
              <w:kinsoku w:val="0"/>
              <w:autoSpaceDE w:val="0"/>
              <w:autoSpaceDN w:val="0"/>
              <w:adjustRightInd w:val="0"/>
              <w:snapToGrid w:val="0"/>
              <w:spacing w:before="80" w:line="360" w:lineRule="auto"/>
              <w:ind w:left="115" w:right="191" w:rightChars="91"/>
              <w:jc w:val="center"/>
              <w:textAlignment w:val="baseline"/>
              <w:rPr>
                <w:rFonts w:ascii="宋体" w:hAnsi="宋体" w:cs="宋体"/>
                <w:snapToGrid w:val="0"/>
                <w:color w:val="000000"/>
                <w:spacing w:val="5"/>
                <w:kern w:val="0"/>
                <w:sz w:val="24"/>
                <w:highlight w:val="none"/>
                <w:lang w:eastAsia="en-US"/>
              </w:rPr>
            </w:pPr>
            <w:r>
              <w:rPr>
                <w:rFonts w:hint="eastAsia" w:ascii="宋体" w:hAnsi="宋体" w:cs="宋体"/>
                <w:sz w:val="24"/>
                <w:highlight w:val="none"/>
              </w:rPr>
              <w:t>否</w:t>
            </w:r>
          </w:p>
        </w:tc>
        <w:tc>
          <w:tcPr>
            <w:tcW w:w="4100" w:type="dxa"/>
            <w:vAlign w:val="center"/>
          </w:tcPr>
          <w:p w14:paraId="2818A4A5">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a)支持验证表存储完整性；</w:t>
            </w:r>
          </w:p>
          <w:p w14:paraId="61446704">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b)支持验证索引存储完整性；</w:t>
            </w:r>
          </w:p>
          <w:p w14:paraId="415D29E4">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c)支持验证数据库存储结构完整性;</w:t>
            </w:r>
          </w:p>
          <w:p w14:paraId="0C1AFE66">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d)支持查看视图定义完整性；</w:t>
            </w:r>
          </w:p>
          <w:p w14:paraId="49C9C5C0">
            <w:pPr>
              <w:widowControl/>
              <w:kinsoku w:val="0"/>
              <w:autoSpaceDE w:val="0"/>
              <w:autoSpaceDN w:val="0"/>
              <w:adjustRightInd w:val="0"/>
              <w:snapToGrid w:val="0"/>
              <w:spacing w:before="80"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e)支持查看存储过程/函数定义完整</w:t>
            </w:r>
            <w:r>
              <w:rPr>
                <w:rFonts w:hint="eastAsia" w:ascii="宋体" w:hAnsi="宋体" w:cs="宋体"/>
                <w:snapToGrid w:val="0"/>
                <w:color w:val="000000"/>
                <w:kern w:val="0"/>
                <w:sz w:val="24"/>
                <w:highlight w:val="none"/>
              </w:rPr>
              <w:t>性</w:t>
            </w:r>
          </w:p>
        </w:tc>
      </w:tr>
      <w:tr w14:paraId="12F3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665" w:type="dxa"/>
            <w:vAlign w:val="center"/>
          </w:tcPr>
          <w:p w14:paraId="45E9587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33</w:t>
            </w:r>
          </w:p>
        </w:tc>
        <w:tc>
          <w:tcPr>
            <w:tcW w:w="709" w:type="dxa"/>
            <w:vAlign w:val="center"/>
          </w:tcPr>
          <w:p w14:paraId="7BC1C0C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025FA4C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事务能力</w:t>
            </w:r>
          </w:p>
        </w:tc>
        <w:tc>
          <w:tcPr>
            <w:tcW w:w="1129" w:type="dxa"/>
            <w:vAlign w:val="center"/>
          </w:tcPr>
          <w:p w14:paraId="222FEAA0">
            <w:pPr>
              <w:widowControl/>
              <w:kinsoku w:val="0"/>
              <w:autoSpaceDE w:val="0"/>
              <w:autoSpaceDN w:val="0"/>
              <w:adjustRightInd w:val="0"/>
              <w:snapToGrid w:val="0"/>
              <w:spacing w:before="162" w:line="360" w:lineRule="auto"/>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事务基础特性</w:t>
            </w:r>
          </w:p>
        </w:tc>
        <w:tc>
          <w:tcPr>
            <w:tcW w:w="1209" w:type="dxa"/>
            <w:vAlign w:val="center"/>
          </w:tcPr>
          <w:p w14:paraId="7BE617C2">
            <w:pPr>
              <w:widowControl/>
              <w:kinsoku w:val="0"/>
              <w:autoSpaceDE w:val="0"/>
              <w:autoSpaceDN w:val="0"/>
              <w:adjustRightInd w:val="0"/>
              <w:snapToGrid w:val="0"/>
              <w:spacing w:before="158" w:line="360" w:lineRule="auto"/>
              <w:ind w:left="119"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68ED6EA4">
            <w:pPr>
              <w:widowControl/>
              <w:kinsoku w:val="0"/>
              <w:autoSpaceDE w:val="0"/>
              <w:autoSpaceDN w:val="0"/>
              <w:adjustRightInd w:val="0"/>
              <w:snapToGrid w:val="0"/>
              <w:spacing w:before="158" w:line="360" w:lineRule="auto"/>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lang w:eastAsia="en-US"/>
              </w:rPr>
              <w:t>支持事务的</w:t>
            </w:r>
            <w:r>
              <w:rPr>
                <w:rFonts w:hint="eastAsia" w:ascii="宋体" w:hAnsi="宋体" w:cs="宋体"/>
                <w:snapToGrid w:val="0"/>
                <w:color w:val="000000"/>
                <w:kern w:val="0"/>
                <w:sz w:val="24"/>
                <w:highlight w:val="none"/>
                <w:lang w:eastAsia="en-US"/>
              </w:rPr>
              <w:t>ACID</w:t>
            </w:r>
          </w:p>
        </w:tc>
      </w:tr>
      <w:tr w14:paraId="062F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665" w:type="dxa"/>
            <w:vAlign w:val="center"/>
          </w:tcPr>
          <w:p w14:paraId="436A472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34</w:t>
            </w:r>
          </w:p>
        </w:tc>
        <w:tc>
          <w:tcPr>
            <w:tcW w:w="709" w:type="dxa"/>
            <w:vAlign w:val="center"/>
          </w:tcPr>
          <w:p w14:paraId="469015E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8C8272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198724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死锁检测与处理</w:t>
            </w:r>
          </w:p>
        </w:tc>
        <w:tc>
          <w:tcPr>
            <w:tcW w:w="1209" w:type="dxa"/>
            <w:vAlign w:val="center"/>
          </w:tcPr>
          <w:p w14:paraId="02C4D25E">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4100" w:type="dxa"/>
            <w:vAlign w:val="center"/>
          </w:tcPr>
          <w:p w14:paraId="304B7048">
            <w:pPr>
              <w:widowControl/>
              <w:kinsoku w:val="0"/>
              <w:autoSpaceDE w:val="0"/>
              <w:autoSpaceDN w:val="0"/>
              <w:adjustRightInd w:val="0"/>
              <w:snapToGrid w:val="0"/>
              <w:spacing w:before="38" w:line="360" w:lineRule="auto"/>
              <w:ind w:right="191" w:rightChars="9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w:t>
            </w:r>
            <w:r>
              <w:rPr>
                <w:rFonts w:hint="eastAsia" w:ascii="宋体" w:hAnsi="宋体" w:cs="宋体"/>
                <w:snapToGrid w:val="0"/>
                <w:color w:val="000000"/>
                <w:spacing w:val="-5"/>
                <w:kern w:val="0"/>
                <w:sz w:val="24"/>
                <w:highlight w:val="none"/>
              </w:rPr>
              <w:t>在并发执行过程中，能检测到死锁；</w:t>
            </w:r>
          </w:p>
          <w:p w14:paraId="1A21B603">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b)提供解决全局死锁的机制；</w:t>
            </w:r>
          </w:p>
          <w:p w14:paraId="303114BA">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c)具备死锁处理能力；</w:t>
            </w:r>
          </w:p>
          <w:p w14:paraId="45CBEF8C">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d)具备死锁超时回滚的能力；</w:t>
            </w:r>
          </w:p>
          <w:p w14:paraId="1B67C8EC">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e)具备死锁检测与处理记录功能</w:t>
            </w:r>
          </w:p>
        </w:tc>
      </w:tr>
      <w:tr w14:paraId="0409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665" w:type="dxa"/>
            <w:vAlign w:val="center"/>
          </w:tcPr>
          <w:p w14:paraId="6A6069F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35</w:t>
            </w:r>
          </w:p>
        </w:tc>
        <w:tc>
          <w:tcPr>
            <w:tcW w:w="709" w:type="dxa"/>
            <w:vAlign w:val="center"/>
          </w:tcPr>
          <w:p w14:paraId="2D6D7B7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Align w:val="center"/>
          </w:tcPr>
          <w:p w14:paraId="4CD8845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129" w:type="dxa"/>
            <w:vAlign w:val="center"/>
          </w:tcPr>
          <w:p w14:paraId="0B16F35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★运行时统计信息基础功能</w:t>
            </w:r>
          </w:p>
        </w:tc>
        <w:tc>
          <w:tcPr>
            <w:tcW w:w="1209" w:type="dxa"/>
            <w:vAlign w:val="center"/>
          </w:tcPr>
          <w:p w14:paraId="761F4DD5">
            <w:pPr>
              <w:widowControl/>
              <w:kinsoku w:val="0"/>
              <w:autoSpaceDE w:val="0"/>
              <w:autoSpaceDN w:val="0"/>
              <w:adjustRightInd w:val="0"/>
              <w:snapToGrid w:val="0"/>
              <w:spacing w:before="33" w:line="360" w:lineRule="auto"/>
              <w:ind w:left="114" w:right="191" w:rightChars="91"/>
              <w:jc w:val="center"/>
              <w:textAlignment w:val="baseline"/>
              <w:rPr>
                <w:rFonts w:ascii="宋体" w:hAnsi="宋体" w:cs="宋体"/>
                <w:snapToGrid w:val="0"/>
                <w:color w:val="000000"/>
                <w:spacing w:val="-4"/>
                <w:kern w:val="0"/>
                <w:sz w:val="24"/>
                <w:highlight w:val="none"/>
              </w:rPr>
            </w:pPr>
            <w:r>
              <w:rPr>
                <w:rFonts w:hint="eastAsia" w:ascii="宋体" w:hAnsi="宋体" w:cs="宋体"/>
                <w:sz w:val="24"/>
                <w:highlight w:val="none"/>
              </w:rPr>
              <w:t>否</w:t>
            </w:r>
          </w:p>
        </w:tc>
        <w:tc>
          <w:tcPr>
            <w:tcW w:w="4100" w:type="dxa"/>
            <w:vAlign w:val="center"/>
          </w:tcPr>
          <w:p w14:paraId="184C6EBF">
            <w:pPr>
              <w:widowControl/>
              <w:kinsoku w:val="0"/>
              <w:autoSpaceDE w:val="0"/>
              <w:autoSpaceDN w:val="0"/>
              <w:adjustRightInd w:val="0"/>
              <w:snapToGrid w:val="0"/>
              <w:spacing w:before="39"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a）数据库慢SQL统计：</w:t>
            </w:r>
          </w:p>
          <w:p w14:paraId="55C665FC">
            <w:pPr>
              <w:widowControl/>
              <w:kinsoku w:val="0"/>
              <w:autoSpaceDE w:val="0"/>
              <w:autoSpaceDN w:val="0"/>
              <w:adjustRightInd w:val="0"/>
              <w:snapToGrid w:val="0"/>
              <w:spacing w:before="24" w:line="360" w:lineRule="auto"/>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1）支持统计SQL语句；</w:t>
            </w:r>
          </w:p>
          <w:p w14:paraId="47835099">
            <w:pPr>
              <w:widowControl/>
              <w:kinsoku w:val="0"/>
              <w:autoSpaceDE w:val="0"/>
              <w:autoSpaceDN w:val="0"/>
              <w:adjustRightInd w:val="0"/>
              <w:snapToGrid w:val="0"/>
              <w:spacing w:before="32"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2）支持统计用户名；</w:t>
            </w:r>
          </w:p>
          <w:p w14:paraId="5A42A3BF">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3）支持统计数据库名；</w:t>
            </w:r>
          </w:p>
          <w:p w14:paraId="533BD844">
            <w:pPr>
              <w:widowControl/>
              <w:kinsoku w:val="0"/>
              <w:autoSpaceDE w:val="0"/>
              <w:autoSpaceDN w:val="0"/>
              <w:adjustRightInd w:val="0"/>
              <w:snapToGrid w:val="0"/>
              <w:spacing w:before="32" w:line="360" w:lineRule="auto"/>
              <w:ind w:left="10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4）支持统计执行时长；</w:t>
            </w:r>
          </w:p>
          <w:p w14:paraId="1DBBD610">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b）数据库性能状态统计：</w:t>
            </w:r>
          </w:p>
          <w:p w14:paraId="51243762">
            <w:pPr>
              <w:widowControl/>
              <w:kinsoku w:val="0"/>
              <w:autoSpaceDE w:val="0"/>
              <w:autoSpaceDN w:val="0"/>
              <w:adjustRightInd w:val="0"/>
              <w:snapToGrid w:val="0"/>
              <w:spacing w:before="24" w:line="360" w:lineRule="auto"/>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1）支持统计每秒事务数和查询数；</w:t>
            </w:r>
          </w:p>
          <w:p w14:paraId="1CDB199A">
            <w:pPr>
              <w:widowControl/>
              <w:kinsoku w:val="0"/>
              <w:autoSpaceDE w:val="0"/>
              <w:autoSpaceDN w:val="0"/>
              <w:adjustRightInd w:val="0"/>
              <w:snapToGrid w:val="0"/>
              <w:spacing w:before="32"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2）支持统计SQL平均响应时间；</w:t>
            </w:r>
          </w:p>
          <w:p w14:paraId="5FA270F4">
            <w:pPr>
              <w:widowControl/>
              <w:kinsoku w:val="0"/>
              <w:autoSpaceDE w:val="0"/>
              <w:autoSpaceDN w:val="0"/>
              <w:adjustRightInd w:val="0"/>
              <w:snapToGrid w:val="0"/>
              <w:spacing w:before="33"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3）支持统计高频SQL</w:t>
            </w:r>
          </w:p>
        </w:tc>
      </w:tr>
      <w:tr w14:paraId="110A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665" w:type="dxa"/>
            <w:vAlign w:val="center"/>
          </w:tcPr>
          <w:p w14:paraId="141E9A2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36</w:t>
            </w:r>
          </w:p>
        </w:tc>
        <w:tc>
          <w:tcPr>
            <w:tcW w:w="709" w:type="dxa"/>
            <w:vAlign w:val="center"/>
          </w:tcPr>
          <w:p w14:paraId="2BA2296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11B0AB9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129" w:type="dxa"/>
            <w:vAlign w:val="center"/>
          </w:tcPr>
          <w:p w14:paraId="2E7502F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运行时统计信息增强功能</w:t>
            </w:r>
          </w:p>
        </w:tc>
        <w:tc>
          <w:tcPr>
            <w:tcW w:w="1209" w:type="dxa"/>
            <w:vAlign w:val="center"/>
          </w:tcPr>
          <w:p w14:paraId="17F1FB13">
            <w:pPr>
              <w:widowControl/>
              <w:kinsoku w:val="0"/>
              <w:autoSpaceDE w:val="0"/>
              <w:autoSpaceDN w:val="0"/>
              <w:adjustRightInd w:val="0"/>
              <w:snapToGrid w:val="0"/>
              <w:spacing w:before="38" w:line="360" w:lineRule="auto"/>
              <w:ind w:left="113" w:right="191" w:rightChars="91" w:firstLine="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4100" w:type="dxa"/>
            <w:vAlign w:val="center"/>
          </w:tcPr>
          <w:p w14:paraId="0AE6B0E5">
            <w:pPr>
              <w:widowControl/>
              <w:kinsoku w:val="0"/>
              <w:autoSpaceDE w:val="0"/>
              <w:autoSpaceDN w:val="0"/>
              <w:adjustRightInd w:val="0"/>
              <w:snapToGrid w:val="0"/>
              <w:spacing w:before="38" w:line="360" w:lineRule="auto"/>
              <w:ind w:left="113" w:right="191" w:rightChars="91" w:firstLine="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4"/>
                <w:kern w:val="0"/>
                <w:sz w:val="24"/>
                <w:highlight w:val="none"/>
              </w:rPr>
              <w:t>a)支持统计集群节点CPU使用情况；</w:t>
            </w:r>
            <w:r>
              <w:rPr>
                <w:rFonts w:hint="eastAsia" w:ascii="宋体" w:hAnsi="宋体" w:cs="宋体"/>
                <w:snapToGrid w:val="0"/>
                <w:color w:val="000000"/>
                <w:spacing w:val="-3"/>
                <w:kern w:val="0"/>
                <w:sz w:val="24"/>
                <w:highlight w:val="none"/>
              </w:rPr>
              <w:t>b)支持统计集群节点内存使用情况；c)支持统计集群节点磁盘使用情况；</w:t>
            </w:r>
            <w:r>
              <w:rPr>
                <w:rFonts w:hint="eastAsia" w:ascii="宋体" w:hAnsi="宋体" w:cs="宋体"/>
                <w:snapToGrid w:val="0"/>
                <w:color w:val="000000"/>
                <w:spacing w:val="-1"/>
                <w:kern w:val="0"/>
                <w:sz w:val="24"/>
                <w:highlight w:val="none"/>
              </w:rPr>
              <w:t>d)支持统计集群节点网络使用情况</w:t>
            </w:r>
          </w:p>
        </w:tc>
      </w:tr>
      <w:tr w14:paraId="558D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663AFB0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37</w:t>
            </w:r>
          </w:p>
        </w:tc>
        <w:tc>
          <w:tcPr>
            <w:tcW w:w="709" w:type="dxa"/>
            <w:vAlign w:val="center"/>
          </w:tcPr>
          <w:p w14:paraId="030FA69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85BB44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485094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日志</w:t>
            </w:r>
          </w:p>
        </w:tc>
        <w:tc>
          <w:tcPr>
            <w:tcW w:w="1209" w:type="dxa"/>
            <w:vAlign w:val="center"/>
          </w:tcPr>
          <w:p w14:paraId="7EAEDB93">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4100" w:type="dxa"/>
            <w:vAlign w:val="center"/>
          </w:tcPr>
          <w:p w14:paraId="4A07FE75">
            <w:pPr>
              <w:widowControl/>
              <w:kinsoku w:val="0"/>
              <w:autoSpaceDE w:val="0"/>
              <w:autoSpaceDN w:val="0"/>
              <w:adjustRightInd w:val="0"/>
              <w:snapToGrid w:val="0"/>
              <w:spacing w:before="39" w:line="360" w:lineRule="auto"/>
              <w:ind w:left="113" w:right="191" w:rightChars="91" w:firstLine="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a)具备对各类事件进行日志记录的功</w:t>
            </w:r>
            <w:r>
              <w:rPr>
                <w:rFonts w:hint="eastAsia" w:ascii="宋体" w:hAnsi="宋体" w:cs="宋体"/>
                <w:snapToGrid w:val="0"/>
                <w:color w:val="000000"/>
                <w:spacing w:val="-5"/>
                <w:kern w:val="0"/>
                <w:sz w:val="24"/>
                <w:highlight w:val="none"/>
              </w:rPr>
              <w:t>能，可通过日志查看操作内容、执行过</w:t>
            </w:r>
            <w:r>
              <w:rPr>
                <w:rFonts w:hint="eastAsia" w:ascii="宋体" w:hAnsi="宋体" w:cs="宋体"/>
                <w:snapToGrid w:val="0"/>
                <w:color w:val="000000"/>
                <w:spacing w:val="-2"/>
                <w:kern w:val="0"/>
                <w:sz w:val="24"/>
                <w:highlight w:val="none"/>
              </w:rPr>
              <w:t>程和结果；</w:t>
            </w:r>
          </w:p>
          <w:p w14:paraId="0A9A3F23">
            <w:pPr>
              <w:widowControl/>
              <w:kinsoku w:val="0"/>
              <w:autoSpaceDE w:val="0"/>
              <w:autoSpaceDN w:val="0"/>
              <w:adjustRightInd w:val="0"/>
              <w:snapToGrid w:val="0"/>
              <w:spacing w:before="3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b)具备提示和警告功能，提示或警告</w:t>
            </w:r>
            <w:r>
              <w:rPr>
                <w:rFonts w:hint="eastAsia" w:ascii="宋体" w:hAnsi="宋体" w:cs="宋体"/>
                <w:snapToGrid w:val="0"/>
                <w:color w:val="000000"/>
                <w:spacing w:val="-5"/>
                <w:kern w:val="0"/>
                <w:sz w:val="24"/>
                <w:highlight w:val="none"/>
              </w:rPr>
              <w:t>数据库结构修改、数据库运行配置修改</w:t>
            </w:r>
            <w:r>
              <w:rPr>
                <w:rFonts w:hint="eastAsia" w:ascii="宋体" w:hAnsi="宋体" w:cs="宋体"/>
                <w:snapToGrid w:val="0"/>
                <w:color w:val="000000"/>
                <w:spacing w:val="-1"/>
                <w:kern w:val="0"/>
                <w:sz w:val="24"/>
                <w:highlight w:val="none"/>
              </w:rPr>
              <w:t>等重要操作；</w:t>
            </w:r>
          </w:p>
          <w:p w14:paraId="718A7E7F">
            <w:pPr>
              <w:widowControl/>
              <w:kinsoku w:val="0"/>
              <w:autoSpaceDE w:val="0"/>
              <w:autoSpaceDN w:val="0"/>
              <w:adjustRightInd w:val="0"/>
              <w:snapToGrid w:val="0"/>
              <w:spacing w:before="31" w:line="360" w:lineRule="auto"/>
              <w:ind w:left="123" w:right="191" w:rightChars="91" w:hanging="10"/>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c)日志完整正确，并且提供可读文本</w:t>
            </w:r>
            <w:r>
              <w:rPr>
                <w:rFonts w:hint="eastAsia" w:ascii="宋体" w:hAnsi="宋体" w:cs="宋体"/>
                <w:snapToGrid w:val="0"/>
                <w:color w:val="000000"/>
                <w:spacing w:val="-5"/>
                <w:kern w:val="0"/>
                <w:sz w:val="24"/>
                <w:highlight w:val="none"/>
              </w:rPr>
              <w:t>的形式；</w:t>
            </w:r>
          </w:p>
          <w:p w14:paraId="4368BF67">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d)支持中文日志</w:t>
            </w:r>
          </w:p>
        </w:tc>
      </w:tr>
      <w:tr w14:paraId="5559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665" w:type="dxa"/>
            <w:vAlign w:val="center"/>
          </w:tcPr>
          <w:p w14:paraId="03D6C3D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38</w:t>
            </w:r>
          </w:p>
        </w:tc>
        <w:tc>
          <w:tcPr>
            <w:tcW w:w="709" w:type="dxa"/>
            <w:vAlign w:val="center"/>
          </w:tcPr>
          <w:p w14:paraId="1378FDD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42F8DC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C8B3CE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远程运维</w:t>
            </w:r>
          </w:p>
        </w:tc>
        <w:tc>
          <w:tcPr>
            <w:tcW w:w="1209" w:type="dxa"/>
            <w:vAlign w:val="center"/>
          </w:tcPr>
          <w:p w14:paraId="3C34168A">
            <w:pPr>
              <w:widowControl/>
              <w:kinsoku w:val="0"/>
              <w:autoSpaceDE w:val="0"/>
              <w:autoSpaceDN w:val="0"/>
              <w:adjustRightInd w:val="0"/>
              <w:snapToGrid w:val="0"/>
              <w:spacing w:before="161" w:line="360" w:lineRule="auto"/>
              <w:ind w:left="118"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071D59E7">
            <w:pPr>
              <w:widowControl/>
              <w:kinsoku w:val="0"/>
              <w:autoSpaceDE w:val="0"/>
              <w:autoSpaceDN w:val="0"/>
              <w:adjustRightInd w:val="0"/>
              <w:snapToGrid w:val="0"/>
              <w:spacing w:before="161" w:line="360" w:lineRule="auto"/>
              <w:ind w:left="118"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lang w:eastAsia="en-US"/>
              </w:rPr>
              <w:t>具备远程维护功能</w:t>
            </w:r>
          </w:p>
        </w:tc>
      </w:tr>
      <w:tr w14:paraId="4357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665" w:type="dxa"/>
            <w:vAlign w:val="center"/>
          </w:tcPr>
          <w:p w14:paraId="27B5079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39</w:t>
            </w:r>
          </w:p>
        </w:tc>
        <w:tc>
          <w:tcPr>
            <w:tcW w:w="709" w:type="dxa"/>
            <w:vAlign w:val="center"/>
          </w:tcPr>
          <w:p w14:paraId="6014CD3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CE5619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3F867B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报警</w:t>
            </w:r>
          </w:p>
        </w:tc>
        <w:tc>
          <w:tcPr>
            <w:tcW w:w="1209" w:type="dxa"/>
            <w:vAlign w:val="center"/>
          </w:tcPr>
          <w:p w14:paraId="1F57FF64">
            <w:pPr>
              <w:widowControl/>
              <w:kinsoku w:val="0"/>
              <w:autoSpaceDE w:val="0"/>
              <w:autoSpaceDN w:val="0"/>
              <w:adjustRightInd w:val="0"/>
              <w:snapToGrid w:val="0"/>
              <w:spacing w:before="31" w:line="360" w:lineRule="auto"/>
              <w:ind w:left="115"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4100" w:type="dxa"/>
            <w:vAlign w:val="center"/>
          </w:tcPr>
          <w:p w14:paraId="268FB823">
            <w:pPr>
              <w:widowControl/>
              <w:kinsoku w:val="0"/>
              <w:autoSpaceDE w:val="0"/>
              <w:autoSpaceDN w:val="0"/>
              <w:adjustRightInd w:val="0"/>
              <w:snapToGrid w:val="0"/>
              <w:spacing w:before="41" w:line="360" w:lineRule="auto"/>
              <w:ind w:left="118" w:right="191" w:rightChars="91" w:hanging="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a)提供通知管理员的方法或工</w:t>
            </w:r>
            <w:r>
              <w:rPr>
                <w:rFonts w:hint="eastAsia" w:ascii="宋体" w:hAnsi="宋体" w:cs="宋体"/>
                <w:snapToGrid w:val="0"/>
                <w:color w:val="000000"/>
                <w:spacing w:val="-6"/>
                <w:kern w:val="0"/>
                <w:sz w:val="24"/>
                <w:highlight w:val="none"/>
              </w:rPr>
              <w:t>具；</w:t>
            </w:r>
          </w:p>
          <w:p w14:paraId="396AAB12">
            <w:pPr>
              <w:widowControl/>
              <w:kinsoku w:val="0"/>
              <w:autoSpaceDE w:val="0"/>
              <w:autoSpaceDN w:val="0"/>
              <w:adjustRightInd w:val="0"/>
              <w:snapToGrid w:val="0"/>
              <w:spacing w:before="3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b)支持设置报警基线，数据库运行中</w:t>
            </w:r>
            <w:r>
              <w:rPr>
                <w:rFonts w:hint="eastAsia" w:ascii="宋体" w:hAnsi="宋体" w:cs="宋体"/>
                <w:snapToGrid w:val="0"/>
                <w:color w:val="000000"/>
                <w:spacing w:val="-5"/>
                <w:kern w:val="0"/>
                <w:sz w:val="24"/>
                <w:highlight w:val="none"/>
              </w:rPr>
              <w:t>遇到重要事件、异常事件和状态、超过</w:t>
            </w:r>
            <w:r>
              <w:rPr>
                <w:rFonts w:hint="eastAsia" w:ascii="宋体" w:hAnsi="宋体" w:cs="宋体"/>
                <w:snapToGrid w:val="0"/>
                <w:color w:val="000000"/>
                <w:spacing w:val="-1"/>
                <w:kern w:val="0"/>
                <w:sz w:val="24"/>
                <w:highlight w:val="none"/>
              </w:rPr>
              <w:t>报警阈值等情况时，通知管理员；</w:t>
            </w:r>
          </w:p>
          <w:p w14:paraId="4903BBF7">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c)提供报警API；</w:t>
            </w:r>
          </w:p>
          <w:p w14:paraId="113E57AA">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d)报警发生时，支持报警信息的实时</w:t>
            </w:r>
            <w:r>
              <w:rPr>
                <w:rFonts w:hint="eastAsia" w:ascii="宋体" w:hAnsi="宋体" w:cs="宋体"/>
                <w:snapToGrid w:val="0"/>
                <w:color w:val="000000"/>
                <w:spacing w:val="-5"/>
                <w:kern w:val="0"/>
                <w:sz w:val="24"/>
                <w:highlight w:val="none"/>
              </w:rPr>
              <w:t>展示</w:t>
            </w:r>
          </w:p>
        </w:tc>
      </w:tr>
      <w:tr w14:paraId="5661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665" w:type="dxa"/>
            <w:vAlign w:val="center"/>
          </w:tcPr>
          <w:p w14:paraId="12C770C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40</w:t>
            </w:r>
          </w:p>
        </w:tc>
        <w:tc>
          <w:tcPr>
            <w:tcW w:w="709" w:type="dxa"/>
            <w:vAlign w:val="center"/>
          </w:tcPr>
          <w:p w14:paraId="2F7BDC0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68A556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0ADF5A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SQL监测与优化建议</w:t>
            </w:r>
          </w:p>
        </w:tc>
        <w:tc>
          <w:tcPr>
            <w:tcW w:w="1209" w:type="dxa"/>
            <w:vAlign w:val="center"/>
          </w:tcPr>
          <w:p w14:paraId="406271AE">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5C7E654A">
            <w:pPr>
              <w:widowControl/>
              <w:kinsoku w:val="0"/>
              <w:autoSpaceDE w:val="0"/>
              <w:autoSpaceDN w:val="0"/>
              <w:adjustRightInd w:val="0"/>
              <w:snapToGrid w:val="0"/>
              <w:spacing w:before="41"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a)实时监测SQL执行过程中资源使用</w:t>
            </w:r>
            <w:r>
              <w:rPr>
                <w:rFonts w:hint="eastAsia" w:ascii="宋体" w:hAnsi="宋体" w:cs="宋体"/>
                <w:snapToGrid w:val="0"/>
                <w:color w:val="000000"/>
                <w:spacing w:val="-3"/>
                <w:kern w:val="0"/>
                <w:sz w:val="24"/>
                <w:highlight w:val="none"/>
              </w:rPr>
              <w:t>情况；</w:t>
            </w:r>
          </w:p>
          <w:p w14:paraId="09E3B18B">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b)提供查询计划的缓存管理功能；</w:t>
            </w:r>
          </w:p>
          <w:p w14:paraId="3465ABF3">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c)提供SQL改写的优化建议</w:t>
            </w:r>
          </w:p>
        </w:tc>
      </w:tr>
      <w:tr w14:paraId="5D6F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6153C3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41</w:t>
            </w:r>
          </w:p>
        </w:tc>
        <w:tc>
          <w:tcPr>
            <w:tcW w:w="709" w:type="dxa"/>
            <w:vAlign w:val="center"/>
          </w:tcPr>
          <w:p w14:paraId="37554CC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3571CA2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迁移</w:t>
            </w:r>
          </w:p>
        </w:tc>
        <w:tc>
          <w:tcPr>
            <w:tcW w:w="1129" w:type="dxa"/>
            <w:vAlign w:val="center"/>
          </w:tcPr>
          <w:p w14:paraId="7BE9890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应用迁移</w:t>
            </w:r>
          </w:p>
        </w:tc>
        <w:tc>
          <w:tcPr>
            <w:tcW w:w="1209" w:type="dxa"/>
            <w:vAlign w:val="center"/>
          </w:tcPr>
          <w:p w14:paraId="161EFF2B">
            <w:pPr>
              <w:widowControl/>
              <w:kinsoku w:val="0"/>
              <w:autoSpaceDE w:val="0"/>
              <w:autoSpaceDN w:val="0"/>
              <w:adjustRightInd w:val="0"/>
              <w:snapToGrid w:val="0"/>
              <w:spacing w:before="33" w:line="360" w:lineRule="auto"/>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75BB844B">
            <w:pPr>
              <w:widowControl/>
              <w:kinsoku w:val="0"/>
              <w:autoSpaceDE w:val="0"/>
              <w:autoSpaceDN w:val="0"/>
              <w:adjustRightInd w:val="0"/>
              <w:snapToGrid w:val="0"/>
              <w:spacing w:before="4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a)提供SQL、存储过程等价语法转换，</w:t>
            </w:r>
            <w:r>
              <w:rPr>
                <w:rFonts w:hint="eastAsia" w:ascii="宋体" w:hAnsi="宋体" w:cs="宋体"/>
                <w:snapToGrid w:val="0"/>
                <w:color w:val="000000"/>
                <w:spacing w:val="-2"/>
                <w:kern w:val="0"/>
                <w:sz w:val="24"/>
                <w:highlight w:val="none"/>
              </w:rPr>
              <w:t>并将转换后的语法在目标库进行校验，</w:t>
            </w:r>
            <w:r>
              <w:rPr>
                <w:rFonts w:hint="eastAsia" w:ascii="宋体" w:hAnsi="宋体" w:cs="宋体"/>
                <w:snapToGrid w:val="0"/>
                <w:color w:val="000000"/>
                <w:spacing w:val="-1"/>
                <w:kern w:val="0"/>
                <w:sz w:val="24"/>
                <w:highlight w:val="none"/>
              </w:rPr>
              <w:t>转换后语法可编译可执行；</w:t>
            </w:r>
          </w:p>
          <w:p w14:paraId="72F1BCE7">
            <w:pPr>
              <w:widowControl/>
              <w:kinsoku w:val="0"/>
              <w:autoSpaceDE w:val="0"/>
              <w:autoSpaceDN w:val="0"/>
              <w:adjustRightInd w:val="0"/>
              <w:snapToGrid w:val="0"/>
              <w:spacing w:before="32" w:line="360" w:lineRule="auto"/>
              <w:ind w:left="112" w:right="191" w:rightChars="91" w:firstLine="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b)对转换出错或校验出错的语法进行</w:t>
            </w:r>
            <w:r>
              <w:rPr>
                <w:rFonts w:hint="eastAsia" w:ascii="宋体" w:hAnsi="宋体" w:cs="宋体"/>
                <w:snapToGrid w:val="0"/>
                <w:color w:val="000000"/>
                <w:spacing w:val="-5"/>
                <w:kern w:val="0"/>
                <w:sz w:val="24"/>
                <w:highlight w:val="none"/>
              </w:rPr>
              <w:t>定位，引导用户进行错误校正后再次编</w:t>
            </w:r>
            <w:r>
              <w:rPr>
                <w:rFonts w:hint="eastAsia" w:ascii="宋体" w:hAnsi="宋体" w:cs="宋体"/>
                <w:snapToGrid w:val="0"/>
                <w:color w:val="000000"/>
                <w:spacing w:val="-2"/>
                <w:kern w:val="0"/>
                <w:sz w:val="24"/>
                <w:highlight w:val="none"/>
              </w:rPr>
              <w:t>译校验；</w:t>
            </w:r>
          </w:p>
          <w:p w14:paraId="51DC140A">
            <w:pPr>
              <w:widowControl/>
              <w:kinsoku w:val="0"/>
              <w:autoSpaceDE w:val="0"/>
              <w:autoSpaceDN w:val="0"/>
              <w:adjustRightInd w:val="0"/>
              <w:snapToGrid w:val="0"/>
              <w:spacing w:before="33"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c)尽量减少应用的修改，从源数据库迁移到目标数据库，并可运行</w:t>
            </w:r>
          </w:p>
        </w:tc>
      </w:tr>
      <w:tr w14:paraId="1D77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9FBD9D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42</w:t>
            </w:r>
          </w:p>
        </w:tc>
        <w:tc>
          <w:tcPr>
            <w:tcW w:w="709" w:type="dxa"/>
            <w:vAlign w:val="center"/>
          </w:tcPr>
          <w:p w14:paraId="3EBD7FD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B7FCBF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54733A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数据迁移</w:t>
            </w:r>
          </w:p>
        </w:tc>
        <w:tc>
          <w:tcPr>
            <w:tcW w:w="1209" w:type="dxa"/>
            <w:vAlign w:val="center"/>
          </w:tcPr>
          <w:p w14:paraId="417CD617">
            <w:pPr>
              <w:widowControl/>
              <w:kinsoku w:val="0"/>
              <w:autoSpaceDE w:val="0"/>
              <w:autoSpaceDN w:val="0"/>
              <w:adjustRightInd w:val="0"/>
              <w:snapToGrid w:val="0"/>
              <w:spacing w:before="31" w:line="360" w:lineRule="auto"/>
              <w:ind w:left="122" w:right="191" w:rightChars="91" w:hanging="9"/>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3BE55F0F">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a)提供元数据、数据库、数据库对象、</w:t>
            </w:r>
            <w:r>
              <w:rPr>
                <w:rFonts w:hint="eastAsia" w:ascii="宋体" w:hAnsi="宋体" w:cs="宋体"/>
                <w:snapToGrid w:val="0"/>
                <w:color w:val="000000"/>
                <w:spacing w:val="-1"/>
                <w:kern w:val="0"/>
                <w:sz w:val="24"/>
                <w:highlight w:val="none"/>
              </w:rPr>
              <w:t>表数据快速迁移的功能；</w:t>
            </w:r>
          </w:p>
          <w:p w14:paraId="20563D51">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b)支持数据迁移工具实现同构或异构数据库之间的数据迁移；</w:t>
            </w:r>
          </w:p>
          <w:p w14:paraId="1187587F">
            <w:pPr>
              <w:widowControl/>
              <w:kinsoku w:val="0"/>
              <w:autoSpaceDE w:val="0"/>
              <w:autoSpaceDN w:val="0"/>
              <w:adjustRightInd w:val="0"/>
              <w:snapToGrid w:val="0"/>
              <w:spacing w:before="31" w:line="360" w:lineRule="auto"/>
              <w:ind w:left="122" w:right="191" w:rightChars="91" w:hanging="9"/>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c)支持全量数据迁移、增量数据持续</w:t>
            </w:r>
            <w:r>
              <w:rPr>
                <w:rFonts w:hint="eastAsia" w:ascii="宋体" w:hAnsi="宋体" w:cs="宋体"/>
                <w:snapToGrid w:val="0"/>
                <w:color w:val="000000"/>
                <w:spacing w:val="-3"/>
                <w:kern w:val="0"/>
                <w:sz w:val="24"/>
                <w:highlight w:val="none"/>
              </w:rPr>
              <w:t>同步等迁移模式；</w:t>
            </w:r>
          </w:p>
        </w:tc>
      </w:tr>
      <w:tr w14:paraId="4A34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880941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43</w:t>
            </w:r>
          </w:p>
        </w:tc>
        <w:tc>
          <w:tcPr>
            <w:tcW w:w="709" w:type="dxa"/>
            <w:vAlign w:val="center"/>
          </w:tcPr>
          <w:p w14:paraId="3726000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13D4B73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352AD9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数据比对基础功能</w:t>
            </w:r>
          </w:p>
        </w:tc>
        <w:tc>
          <w:tcPr>
            <w:tcW w:w="1209" w:type="dxa"/>
            <w:vAlign w:val="center"/>
          </w:tcPr>
          <w:p w14:paraId="368EB6C9">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1BCF54B6">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对源数据库和目标数据库之间的数据进行比对，支持数据一致性，并提供一致性比对报告</w:t>
            </w:r>
          </w:p>
        </w:tc>
      </w:tr>
      <w:tr w14:paraId="7C50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665" w:type="dxa"/>
            <w:vAlign w:val="center"/>
          </w:tcPr>
          <w:p w14:paraId="3C2A2BE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44</w:t>
            </w:r>
          </w:p>
        </w:tc>
        <w:tc>
          <w:tcPr>
            <w:tcW w:w="709" w:type="dxa"/>
            <w:vAlign w:val="center"/>
          </w:tcPr>
          <w:p w14:paraId="690B281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451B1A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7A2196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数据比对增强功能</w:t>
            </w:r>
          </w:p>
        </w:tc>
        <w:tc>
          <w:tcPr>
            <w:tcW w:w="1209" w:type="dxa"/>
            <w:vAlign w:val="center"/>
          </w:tcPr>
          <w:p w14:paraId="69F64E09">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4100" w:type="dxa"/>
            <w:vAlign w:val="center"/>
          </w:tcPr>
          <w:p w14:paraId="39AF1D28">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数据比对规模是可配置的，用户可根据业务需求，进行库级、表级等级别的比对，提供数据修复功能</w:t>
            </w:r>
          </w:p>
        </w:tc>
      </w:tr>
      <w:tr w14:paraId="0C6B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82D1FA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45</w:t>
            </w:r>
          </w:p>
        </w:tc>
        <w:tc>
          <w:tcPr>
            <w:tcW w:w="709" w:type="dxa"/>
            <w:vAlign w:val="center"/>
          </w:tcPr>
          <w:p w14:paraId="409170B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05D7FB3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备份恢复</w:t>
            </w:r>
          </w:p>
        </w:tc>
        <w:tc>
          <w:tcPr>
            <w:tcW w:w="1129" w:type="dxa"/>
            <w:vAlign w:val="center"/>
          </w:tcPr>
          <w:p w14:paraId="5D03E27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数据备份</w:t>
            </w:r>
          </w:p>
        </w:tc>
        <w:tc>
          <w:tcPr>
            <w:tcW w:w="1209" w:type="dxa"/>
            <w:vAlign w:val="center"/>
          </w:tcPr>
          <w:p w14:paraId="6A9CEF15">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4100" w:type="dxa"/>
            <w:vAlign w:val="center"/>
          </w:tcPr>
          <w:p w14:paraId="5A6692A3">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a) 运行状态下支持对数据库进行全库</w:t>
            </w:r>
          </w:p>
          <w:p w14:paraId="4F01603D">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2E68879C">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b) 运行状态下支持对数据库进行部分</w:t>
            </w:r>
          </w:p>
          <w:p w14:paraId="0A3939FC">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10771947">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 运行状态下支持对数据库进行增量</w:t>
            </w:r>
          </w:p>
          <w:p w14:paraId="6E28A248">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备份</w:t>
            </w:r>
          </w:p>
        </w:tc>
      </w:tr>
      <w:tr w14:paraId="5931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A010E5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46</w:t>
            </w:r>
          </w:p>
        </w:tc>
        <w:tc>
          <w:tcPr>
            <w:tcW w:w="709" w:type="dxa"/>
            <w:vAlign w:val="center"/>
          </w:tcPr>
          <w:p w14:paraId="5B8B27A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F8C22B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1A6DED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备份数据管理</w:t>
            </w:r>
          </w:p>
        </w:tc>
        <w:tc>
          <w:tcPr>
            <w:tcW w:w="1209" w:type="dxa"/>
            <w:vAlign w:val="center"/>
          </w:tcPr>
          <w:p w14:paraId="15D50520">
            <w:pPr>
              <w:widowControl/>
              <w:kinsoku w:val="0"/>
              <w:autoSpaceDE w:val="0"/>
              <w:autoSpaceDN w:val="0"/>
              <w:adjustRightInd w:val="0"/>
              <w:snapToGrid w:val="0"/>
              <w:spacing w:before="55" w:line="360" w:lineRule="auto"/>
              <w:ind w:left="213"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4100" w:type="dxa"/>
            <w:vAlign w:val="center"/>
          </w:tcPr>
          <w:p w14:paraId="489E14F0">
            <w:pPr>
              <w:widowControl/>
              <w:kinsoku w:val="0"/>
              <w:autoSpaceDE w:val="0"/>
              <w:autoSpaceDN w:val="0"/>
              <w:adjustRightInd w:val="0"/>
              <w:snapToGrid w:val="0"/>
              <w:spacing w:before="55" w:line="360" w:lineRule="auto"/>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a)支持备份数据的加密；</w:t>
            </w:r>
          </w:p>
          <w:p w14:paraId="77A08821">
            <w:pPr>
              <w:widowControl/>
              <w:kinsoku w:val="0"/>
              <w:autoSpaceDE w:val="0"/>
              <w:autoSpaceDN w:val="0"/>
              <w:adjustRightInd w:val="0"/>
              <w:snapToGrid w:val="0"/>
              <w:spacing w:before="55" w:line="360" w:lineRule="auto"/>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b)支持备份数据的压缩；</w:t>
            </w:r>
          </w:p>
          <w:p w14:paraId="68829404">
            <w:pPr>
              <w:widowControl/>
              <w:kinsoku w:val="0"/>
              <w:autoSpaceDE w:val="0"/>
              <w:autoSpaceDN w:val="0"/>
              <w:adjustRightInd w:val="0"/>
              <w:snapToGrid w:val="0"/>
              <w:spacing w:before="55" w:line="360" w:lineRule="auto"/>
              <w:ind w:left="213"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c)支持备份数据的存储</w:t>
            </w:r>
          </w:p>
        </w:tc>
      </w:tr>
      <w:tr w14:paraId="238C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4523A3C">
            <w:pPr>
              <w:rPr>
                <w:rFonts w:ascii="宋体" w:hAnsi="宋体" w:cs="宋体"/>
                <w:snapToGrid w:val="0"/>
                <w:color w:val="000000"/>
                <w:spacing w:val="-6"/>
                <w:kern w:val="0"/>
                <w:sz w:val="24"/>
                <w:highlight w:val="none"/>
              </w:rPr>
            </w:pPr>
          </w:p>
        </w:tc>
        <w:tc>
          <w:tcPr>
            <w:tcW w:w="709" w:type="dxa"/>
            <w:vAlign w:val="center"/>
          </w:tcPr>
          <w:p w14:paraId="3356C47B">
            <w:pPr>
              <w:rPr>
                <w:rFonts w:ascii="宋体" w:hAnsi="宋体" w:cs="宋体"/>
                <w:snapToGrid w:val="0"/>
                <w:color w:val="000000"/>
                <w:spacing w:val="-6"/>
                <w:kern w:val="0"/>
                <w:sz w:val="24"/>
                <w:highlight w:val="none"/>
              </w:rPr>
            </w:pPr>
          </w:p>
        </w:tc>
        <w:tc>
          <w:tcPr>
            <w:tcW w:w="860" w:type="dxa"/>
            <w:vMerge w:val="continue"/>
            <w:vAlign w:val="center"/>
          </w:tcPr>
          <w:p w14:paraId="701CA1FA">
            <w:pPr>
              <w:rPr>
                <w:rFonts w:ascii="宋体" w:hAnsi="宋体" w:cs="宋体"/>
                <w:snapToGrid w:val="0"/>
                <w:color w:val="000000"/>
                <w:spacing w:val="-6"/>
                <w:kern w:val="0"/>
                <w:sz w:val="24"/>
                <w:highlight w:val="none"/>
              </w:rPr>
            </w:pPr>
          </w:p>
        </w:tc>
        <w:tc>
          <w:tcPr>
            <w:tcW w:w="1129" w:type="dxa"/>
            <w:vAlign w:val="center"/>
          </w:tcPr>
          <w:p w14:paraId="2809A8BC">
            <w:pPr>
              <w:rPr>
                <w:rFonts w:ascii="宋体" w:hAnsi="宋体" w:cs="宋体"/>
                <w:snapToGrid w:val="0"/>
                <w:color w:val="000000"/>
                <w:spacing w:val="-6"/>
                <w:kern w:val="0"/>
                <w:sz w:val="24"/>
                <w:highlight w:val="none"/>
              </w:rPr>
            </w:pPr>
          </w:p>
        </w:tc>
        <w:tc>
          <w:tcPr>
            <w:tcW w:w="1209" w:type="dxa"/>
            <w:vAlign w:val="center"/>
          </w:tcPr>
          <w:p w14:paraId="73DA2619">
            <w:pPr>
              <w:rPr>
                <w:rFonts w:ascii="宋体" w:hAnsi="宋体" w:cs="宋体"/>
                <w:snapToGrid w:val="0"/>
                <w:color w:val="000000"/>
                <w:spacing w:val="2"/>
                <w:sz w:val="24"/>
                <w:highlight w:val="none"/>
              </w:rPr>
            </w:pPr>
          </w:p>
        </w:tc>
        <w:tc>
          <w:tcPr>
            <w:tcW w:w="4100" w:type="dxa"/>
            <w:vAlign w:val="center"/>
          </w:tcPr>
          <w:p w14:paraId="405106CE">
            <w:pPr>
              <w:rPr>
                <w:rFonts w:ascii="宋体" w:hAnsi="宋体" w:cs="宋体"/>
                <w:snapToGrid w:val="0"/>
                <w:color w:val="000000"/>
                <w:spacing w:val="2"/>
                <w:sz w:val="24"/>
                <w:highlight w:val="none"/>
              </w:rPr>
            </w:pPr>
          </w:p>
        </w:tc>
      </w:tr>
      <w:tr w14:paraId="2AF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64372B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47</w:t>
            </w:r>
          </w:p>
        </w:tc>
        <w:tc>
          <w:tcPr>
            <w:tcW w:w="709" w:type="dxa"/>
            <w:vAlign w:val="center"/>
          </w:tcPr>
          <w:p w14:paraId="34C72D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1CFFB77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92FCFD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用户/模式备份、恢复</w:t>
            </w:r>
          </w:p>
        </w:tc>
        <w:tc>
          <w:tcPr>
            <w:tcW w:w="1209" w:type="dxa"/>
            <w:vAlign w:val="center"/>
          </w:tcPr>
          <w:p w14:paraId="158C2AF5">
            <w:pPr>
              <w:widowControl/>
              <w:kinsoku w:val="0"/>
              <w:autoSpaceDE w:val="0"/>
              <w:autoSpaceDN w:val="0"/>
              <w:adjustRightInd w:val="0"/>
              <w:snapToGrid w:val="0"/>
              <w:spacing w:before="55" w:line="360" w:lineRule="auto"/>
              <w:ind w:left="213" w:right="191" w:rightChars="91" w:hanging="2"/>
              <w:jc w:val="center"/>
              <w:textAlignment w:val="baseline"/>
              <w:rPr>
                <w:rFonts w:ascii="宋体" w:hAnsi="宋体" w:cs="宋体"/>
                <w:snapToGrid w:val="0"/>
                <w:color w:val="000000"/>
                <w:spacing w:val="2"/>
                <w:sz w:val="24"/>
                <w:highlight w:val="none"/>
              </w:rPr>
            </w:pPr>
            <w:r>
              <w:rPr>
                <w:rFonts w:hint="eastAsia" w:ascii="宋体" w:hAnsi="宋体" w:cs="宋体"/>
                <w:sz w:val="24"/>
                <w:highlight w:val="none"/>
              </w:rPr>
              <w:t>否</w:t>
            </w:r>
          </w:p>
        </w:tc>
        <w:tc>
          <w:tcPr>
            <w:tcW w:w="4100" w:type="dxa"/>
            <w:vAlign w:val="center"/>
          </w:tcPr>
          <w:p w14:paraId="39391A53">
            <w:pPr>
              <w:widowControl/>
              <w:kinsoku w:val="0"/>
              <w:autoSpaceDE w:val="0"/>
              <w:autoSpaceDN w:val="0"/>
              <w:adjustRightInd w:val="0"/>
              <w:snapToGrid w:val="0"/>
              <w:spacing w:before="55" w:line="360" w:lineRule="auto"/>
              <w:ind w:left="213" w:right="191" w:rightChars="91" w:firstLine="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a)支持对数据库的所有或指定用户/模式下的数据进行备份；</w:t>
            </w:r>
          </w:p>
          <w:p w14:paraId="6D1139F7">
            <w:pPr>
              <w:widowControl/>
              <w:kinsoku w:val="0"/>
              <w:autoSpaceDE w:val="0"/>
              <w:autoSpaceDN w:val="0"/>
              <w:adjustRightInd w:val="0"/>
              <w:snapToGrid w:val="0"/>
              <w:spacing w:before="55" w:line="360" w:lineRule="auto"/>
              <w:ind w:left="213" w:right="191" w:rightChars="91" w:hanging="2"/>
              <w:jc w:val="left"/>
              <w:textAlignment w:val="baseline"/>
              <w:rPr>
                <w:rFonts w:ascii="宋体" w:hAnsi="宋体" w:cs="宋体"/>
                <w:snapToGrid w:val="0"/>
                <w:color w:val="000000"/>
                <w:spacing w:val="2"/>
                <w:sz w:val="24"/>
                <w:highlight w:val="none"/>
              </w:rPr>
            </w:pPr>
            <w:r>
              <w:rPr>
                <w:rFonts w:hint="eastAsia" w:ascii="宋体" w:hAnsi="宋体" w:cs="宋体"/>
                <w:snapToGrid w:val="0"/>
                <w:color w:val="000000"/>
                <w:spacing w:val="2"/>
                <w:kern w:val="0"/>
                <w:sz w:val="24"/>
                <w:highlight w:val="none"/>
              </w:rPr>
              <w:t>b)支持对数据库的所有或指定用户/模式下的数据备份进行恢复</w:t>
            </w:r>
          </w:p>
        </w:tc>
      </w:tr>
      <w:tr w14:paraId="1EC6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AA4161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48</w:t>
            </w:r>
          </w:p>
        </w:tc>
        <w:tc>
          <w:tcPr>
            <w:tcW w:w="709" w:type="dxa"/>
            <w:vAlign w:val="center"/>
          </w:tcPr>
          <w:p w14:paraId="7552DFF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E3309E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4EE893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★多种存储媒体备份、还原</w:t>
            </w:r>
          </w:p>
        </w:tc>
        <w:tc>
          <w:tcPr>
            <w:tcW w:w="1209" w:type="dxa"/>
            <w:vAlign w:val="center"/>
          </w:tcPr>
          <w:p w14:paraId="4F39F8DC">
            <w:pPr>
              <w:spacing w:before="55" w:line="360" w:lineRule="auto"/>
              <w:ind w:left="213" w:right="191" w:rightChars="91" w:firstLine="2"/>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6F8C4016">
            <w:pPr>
              <w:spacing w:before="55" w:line="360" w:lineRule="auto"/>
              <w:ind w:left="213" w:right="191" w:rightChars="91" w:firstLine="2"/>
              <w:rPr>
                <w:rFonts w:ascii="宋体" w:hAnsi="宋体" w:cs="宋体"/>
                <w:spacing w:val="-1"/>
                <w:sz w:val="24"/>
                <w:highlight w:val="none"/>
              </w:rPr>
            </w:pPr>
            <w:r>
              <w:rPr>
                <w:rFonts w:hint="eastAsia" w:ascii="宋体" w:hAnsi="宋体" w:cs="宋体"/>
                <w:snapToGrid w:val="0"/>
                <w:color w:val="000000"/>
                <w:spacing w:val="2"/>
                <w:sz w:val="24"/>
                <w:highlight w:val="none"/>
              </w:rPr>
              <w:t>支持多种备份存储媒体，支持多种存储媒体的部分、完整数据库数据还原处理能力</w:t>
            </w:r>
          </w:p>
        </w:tc>
      </w:tr>
      <w:tr w14:paraId="15E4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10600D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49</w:t>
            </w:r>
          </w:p>
        </w:tc>
        <w:tc>
          <w:tcPr>
            <w:tcW w:w="709" w:type="dxa"/>
            <w:vAlign w:val="center"/>
          </w:tcPr>
          <w:p w14:paraId="5E4F1FA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878EBE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10039D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★备份还原的一致性校验</w:t>
            </w:r>
          </w:p>
        </w:tc>
        <w:tc>
          <w:tcPr>
            <w:tcW w:w="1209" w:type="dxa"/>
            <w:vAlign w:val="center"/>
          </w:tcPr>
          <w:p w14:paraId="1F49A10A">
            <w:pPr>
              <w:spacing w:before="55" w:line="360" w:lineRule="auto"/>
              <w:ind w:left="213" w:right="191" w:rightChars="91" w:firstLine="2"/>
              <w:jc w:val="center"/>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0C73F7CD">
            <w:pPr>
              <w:spacing w:before="55" w:line="360" w:lineRule="auto"/>
              <w:ind w:left="213" w:right="191" w:rightChars="91" w:firstLine="2"/>
              <w:rPr>
                <w:rFonts w:ascii="宋体" w:hAnsi="宋体" w:cs="宋体"/>
                <w:spacing w:val="-1"/>
                <w:sz w:val="24"/>
                <w:highlight w:val="none"/>
              </w:rPr>
            </w:pPr>
            <w:r>
              <w:rPr>
                <w:rFonts w:hint="eastAsia" w:ascii="宋体" w:hAnsi="宋体" w:cs="宋体"/>
                <w:snapToGrid w:val="0"/>
                <w:color w:val="000000"/>
                <w:spacing w:val="2"/>
                <w:sz w:val="24"/>
                <w:highlight w:val="none"/>
              </w:rPr>
              <w:t>提供数据库备份数据一致性校验的命令或工具</w:t>
            </w:r>
          </w:p>
        </w:tc>
      </w:tr>
      <w:tr w14:paraId="6CBF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914950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50</w:t>
            </w:r>
          </w:p>
        </w:tc>
        <w:tc>
          <w:tcPr>
            <w:tcW w:w="709" w:type="dxa"/>
            <w:vAlign w:val="center"/>
          </w:tcPr>
          <w:p w14:paraId="646D146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76944DE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集群管理</w:t>
            </w:r>
          </w:p>
        </w:tc>
        <w:tc>
          <w:tcPr>
            <w:tcW w:w="1129" w:type="dxa"/>
            <w:vAlign w:val="center"/>
          </w:tcPr>
          <w:p w14:paraId="4D65CA2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集群构建与管理</w:t>
            </w:r>
          </w:p>
        </w:tc>
        <w:tc>
          <w:tcPr>
            <w:tcW w:w="1209" w:type="dxa"/>
            <w:vAlign w:val="center"/>
          </w:tcPr>
          <w:p w14:paraId="61E15FA1">
            <w:pPr>
              <w:spacing w:before="39" w:line="360" w:lineRule="auto"/>
              <w:ind w:left="112" w:right="191" w:rightChars="91" w:firstLine="2"/>
              <w:jc w:val="center"/>
              <w:rPr>
                <w:rFonts w:ascii="宋体" w:hAnsi="宋体" w:cs="宋体"/>
                <w:spacing w:val="-1"/>
                <w:sz w:val="24"/>
                <w:highlight w:val="none"/>
              </w:rPr>
            </w:pPr>
            <w:r>
              <w:rPr>
                <w:rFonts w:hint="eastAsia" w:ascii="宋体" w:hAnsi="宋体" w:cs="宋体"/>
                <w:sz w:val="24"/>
                <w:highlight w:val="none"/>
              </w:rPr>
              <w:t>否</w:t>
            </w:r>
          </w:p>
        </w:tc>
        <w:tc>
          <w:tcPr>
            <w:tcW w:w="4100" w:type="dxa"/>
            <w:vAlign w:val="center"/>
          </w:tcPr>
          <w:p w14:paraId="56B4F2F1">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a)支持集群的运行环境；</w:t>
            </w:r>
          </w:p>
          <w:p w14:paraId="32D4C528">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b)支持创建并配置数据库集群；</w:t>
            </w:r>
          </w:p>
          <w:p w14:paraId="4D881C72">
            <w:pPr>
              <w:spacing w:before="39" w:line="360" w:lineRule="auto"/>
              <w:ind w:left="112" w:right="191" w:rightChars="91" w:firstLine="2"/>
              <w:rPr>
                <w:rFonts w:ascii="宋体" w:hAnsi="宋体" w:cs="宋体"/>
                <w:spacing w:val="-2"/>
                <w:sz w:val="24"/>
                <w:highlight w:val="none"/>
              </w:rPr>
            </w:pPr>
            <w:r>
              <w:rPr>
                <w:rFonts w:hint="eastAsia" w:ascii="宋体" w:hAnsi="宋体" w:cs="宋体"/>
                <w:sz w:val="24"/>
                <w:highlight w:val="none"/>
              </w:rPr>
              <w:t>c)配置信息至少包括日常运维管理、</w:t>
            </w:r>
            <w:r>
              <w:rPr>
                <w:rFonts w:hint="eastAsia" w:ascii="宋体" w:hAnsi="宋体" w:cs="宋体"/>
                <w:spacing w:val="-5"/>
                <w:sz w:val="24"/>
                <w:highlight w:val="none"/>
              </w:rPr>
              <w:t>容灾管理、日志管理、备份管理、监控</w:t>
            </w:r>
            <w:r>
              <w:rPr>
                <w:rFonts w:hint="eastAsia" w:ascii="宋体" w:hAnsi="宋体" w:cs="宋体"/>
                <w:sz w:val="24"/>
                <w:highlight w:val="none"/>
              </w:rPr>
              <w:t>等</w:t>
            </w:r>
          </w:p>
        </w:tc>
      </w:tr>
      <w:tr w14:paraId="19B3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3AFFD8A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51</w:t>
            </w:r>
          </w:p>
        </w:tc>
        <w:tc>
          <w:tcPr>
            <w:tcW w:w="709" w:type="dxa"/>
            <w:vAlign w:val="center"/>
          </w:tcPr>
          <w:p w14:paraId="13B9749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w:t>
            </w:r>
          </w:p>
          <w:p w14:paraId="19659B2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要求</w:t>
            </w:r>
          </w:p>
        </w:tc>
        <w:tc>
          <w:tcPr>
            <w:tcW w:w="860" w:type="dxa"/>
            <w:vMerge w:val="continue"/>
            <w:vAlign w:val="center"/>
          </w:tcPr>
          <w:p w14:paraId="2D1AF6C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ECC94A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集群构建与管理扩展要求</w:t>
            </w:r>
          </w:p>
        </w:tc>
        <w:tc>
          <w:tcPr>
            <w:tcW w:w="1209" w:type="dxa"/>
            <w:vAlign w:val="center"/>
          </w:tcPr>
          <w:p w14:paraId="7D80A378">
            <w:pPr>
              <w:widowControl/>
              <w:kinsoku w:val="0"/>
              <w:autoSpaceDE w:val="0"/>
              <w:autoSpaceDN w:val="0"/>
              <w:adjustRightInd w:val="0"/>
              <w:snapToGrid w:val="0"/>
              <w:spacing w:before="41" w:line="360" w:lineRule="auto"/>
              <w:ind w:left="112" w:right="191" w:rightChars="91"/>
              <w:jc w:val="center"/>
              <w:textAlignment w:val="baseline"/>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05C66A37">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在读写操作负载差距较大时，提供读写</w:t>
            </w:r>
          </w:p>
          <w:p w14:paraId="7F7B26E7">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spacing w:val="-5"/>
                <w:sz w:val="24"/>
                <w:highlight w:val="none"/>
              </w:rPr>
            </w:pPr>
            <w:r>
              <w:rPr>
                <w:rFonts w:hint="eastAsia" w:ascii="宋体" w:hAnsi="宋体" w:cs="宋体"/>
                <w:snapToGrid w:val="0"/>
                <w:color w:val="000000"/>
                <w:spacing w:val="-1"/>
                <w:kern w:val="0"/>
                <w:sz w:val="24"/>
                <w:highlight w:val="none"/>
              </w:rPr>
              <w:t>分离能力</w:t>
            </w:r>
          </w:p>
        </w:tc>
      </w:tr>
      <w:tr w14:paraId="5976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8960E1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52</w:t>
            </w:r>
          </w:p>
        </w:tc>
        <w:tc>
          <w:tcPr>
            <w:tcW w:w="709" w:type="dxa"/>
            <w:vAlign w:val="center"/>
          </w:tcPr>
          <w:p w14:paraId="7046BA0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CBC47C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405FCB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共享存储架构下的集群要求</w:t>
            </w:r>
          </w:p>
        </w:tc>
        <w:tc>
          <w:tcPr>
            <w:tcW w:w="1209" w:type="dxa"/>
            <w:vAlign w:val="center"/>
          </w:tcPr>
          <w:p w14:paraId="2DFD7523">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563D8826">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在共享存储集群架构的基础上：</w:t>
            </w:r>
          </w:p>
          <w:p w14:paraId="2C888347">
            <w:pPr>
              <w:widowControl/>
              <w:kinsoku w:val="0"/>
              <w:autoSpaceDE w:val="0"/>
              <w:autoSpaceDN w:val="0"/>
              <w:adjustRightInd w:val="0"/>
              <w:snapToGrid w:val="0"/>
              <w:spacing w:before="23"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a)支持管理硬件存储资源，包括为共享存储扩展存储容量；</w:t>
            </w:r>
          </w:p>
          <w:p w14:paraId="617D6232">
            <w:pPr>
              <w:widowControl/>
              <w:kinsoku w:val="0"/>
              <w:autoSpaceDE w:val="0"/>
              <w:autoSpaceDN w:val="0"/>
              <w:adjustRightInd w:val="0"/>
              <w:snapToGrid w:val="0"/>
              <w:spacing w:before="31" w:line="360" w:lineRule="auto"/>
              <w:ind w:left="122" w:right="191" w:rightChars="91" w:hanging="7"/>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b)支持集群多个节点同时写入或一写</w:t>
            </w:r>
            <w:r>
              <w:rPr>
                <w:rFonts w:hint="eastAsia" w:ascii="宋体" w:hAnsi="宋体" w:cs="宋体"/>
                <w:snapToGrid w:val="0"/>
                <w:color w:val="000000"/>
                <w:spacing w:val="-2"/>
                <w:kern w:val="0"/>
                <w:sz w:val="24"/>
                <w:highlight w:val="none"/>
              </w:rPr>
              <w:t>多读，事务支持ACID特性；</w:t>
            </w:r>
          </w:p>
          <w:p w14:paraId="6D28D5AB">
            <w:pPr>
              <w:spacing w:before="41" w:line="360" w:lineRule="auto"/>
              <w:ind w:left="115" w:right="191" w:rightChars="91"/>
              <w:rPr>
                <w:rFonts w:ascii="宋体" w:hAnsi="宋体" w:cs="宋体"/>
                <w:snapToGrid w:val="0"/>
                <w:spacing w:val="-5"/>
                <w:sz w:val="24"/>
                <w:highlight w:val="none"/>
              </w:rPr>
            </w:pPr>
            <w:r>
              <w:rPr>
                <w:rFonts w:hint="eastAsia" w:ascii="宋体" w:hAnsi="宋体" w:cs="宋体"/>
                <w:spacing w:val="-1"/>
                <w:sz w:val="24"/>
                <w:highlight w:val="none"/>
              </w:rPr>
              <w:t>c)支持节点间的缓存一致性</w:t>
            </w:r>
          </w:p>
        </w:tc>
      </w:tr>
      <w:tr w14:paraId="713C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65" w:type="dxa"/>
            <w:vAlign w:val="center"/>
          </w:tcPr>
          <w:p w14:paraId="7F58B76D">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53</w:t>
            </w:r>
          </w:p>
        </w:tc>
        <w:tc>
          <w:tcPr>
            <w:tcW w:w="709" w:type="dxa"/>
            <w:vAlign w:val="center"/>
          </w:tcPr>
          <w:p w14:paraId="3E55BD9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537D10C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工具</w:t>
            </w:r>
          </w:p>
        </w:tc>
        <w:tc>
          <w:tcPr>
            <w:tcW w:w="1129" w:type="dxa"/>
            <w:vAlign w:val="center"/>
          </w:tcPr>
          <w:p w14:paraId="0B625FB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★数据库开发调试工具</w:t>
            </w:r>
          </w:p>
        </w:tc>
        <w:tc>
          <w:tcPr>
            <w:tcW w:w="1209" w:type="dxa"/>
            <w:vAlign w:val="center"/>
          </w:tcPr>
          <w:p w14:paraId="6597812A">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504A0E2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a)具备图形化功能，提高易用性；</w:t>
            </w:r>
          </w:p>
          <w:p w14:paraId="270C042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b)具备导入、编辑、保存、执行SQL语句和SQL脚本功能；</w:t>
            </w:r>
          </w:p>
          <w:p w14:paraId="21435EF4">
            <w:pPr>
              <w:spacing w:before="41" w:line="360" w:lineRule="auto"/>
              <w:ind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c)具备复制、编辑现有数据库对象功能；</w:t>
            </w:r>
          </w:p>
          <w:p w14:paraId="7318F7B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d)具备关键词显示标记、动态语法提示的SQL编辑器功能</w:t>
            </w:r>
          </w:p>
        </w:tc>
      </w:tr>
      <w:tr w14:paraId="5A73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81ED13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54</w:t>
            </w:r>
          </w:p>
        </w:tc>
        <w:tc>
          <w:tcPr>
            <w:tcW w:w="709" w:type="dxa"/>
            <w:vAlign w:val="center"/>
          </w:tcPr>
          <w:p w14:paraId="4F28C7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C162DD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E51F57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数据库预编译工具</w:t>
            </w:r>
          </w:p>
        </w:tc>
        <w:tc>
          <w:tcPr>
            <w:tcW w:w="1209" w:type="dxa"/>
            <w:vAlign w:val="center"/>
          </w:tcPr>
          <w:p w14:paraId="07C019A5">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5E4F086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提供预编译工具，支持嵌入式SQL编程</w:t>
            </w:r>
          </w:p>
        </w:tc>
      </w:tr>
      <w:tr w14:paraId="1E83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65" w:type="dxa"/>
            <w:vAlign w:val="center"/>
          </w:tcPr>
          <w:p w14:paraId="36A1C78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55</w:t>
            </w:r>
          </w:p>
        </w:tc>
        <w:tc>
          <w:tcPr>
            <w:tcW w:w="709" w:type="dxa"/>
            <w:vAlign w:val="center"/>
          </w:tcPr>
          <w:p w14:paraId="5B042BB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354096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9CAFC0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网络配置工具</w:t>
            </w:r>
          </w:p>
        </w:tc>
        <w:tc>
          <w:tcPr>
            <w:tcW w:w="1209" w:type="dxa"/>
            <w:vAlign w:val="center"/>
          </w:tcPr>
          <w:p w14:paraId="64704D0E">
            <w:pPr>
              <w:spacing w:before="41" w:line="360" w:lineRule="auto"/>
              <w:ind w:left="115" w:right="191" w:rightChars="91"/>
              <w:jc w:val="center"/>
              <w:rPr>
                <w:rFonts w:ascii="宋体" w:hAnsi="宋体" w:cs="宋体"/>
                <w:snapToGrid w:val="0"/>
                <w:spacing w:val="-5"/>
                <w:sz w:val="24"/>
                <w:highlight w:val="none"/>
              </w:rPr>
            </w:pPr>
          </w:p>
        </w:tc>
        <w:tc>
          <w:tcPr>
            <w:tcW w:w="4100" w:type="dxa"/>
            <w:vAlign w:val="center"/>
          </w:tcPr>
          <w:p w14:paraId="698F2E6D">
            <w:pPr>
              <w:numPr>
                <w:ilvl w:val="0"/>
                <w:numId w:val="22"/>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提供客户端、服务器端网络配置向导；</w:t>
            </w:r>
          </w:p>
          <w:p w14:paraId="2868E999">
            <w:pPr>
              <w:numPr>
                <w:ilvl w:val="0"/>
                <w:numId w:val="22"/>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支持配置网络连接参数、主机、端口、协议等内容</w:t>
            </w:r>
          </w:p>
        </w:tc>
      </w:tr>
      <w:tr w14:paraId="71C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F7E5D1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56</w:t>
            </w:r>
          </w:p>
        </w:tc>
        <w:tc>
          <w:tcPr>
            <w:tcW w:w="709" w:type="dxa"/>
            <w:vAlign w:val="center"/>
          </w:tcPr>
          <w:p w14:paraId="6DF9AD8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58E566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8F83C9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创建、修改、删除工具</w:t>
            </w:r>
          </w:p>
        </w:tc>
        <w:tc>
          <w:tcPr>
            <w:tcW w:w="1209" w:type="dxa"/>
            <w:vAlign w:val="center"/>
          </w:tcPr>
          <w:p w14:paraId="1374C63B">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1F560E7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a)支持数据库的创建、修改和删除；</w:t>
            </w:r>
          </w:p>
          <w:p w14:paraId="6E51081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b)支持配置数据库数据文件、日志文件、归档文件的存储位置、逻辑空间（如表空间）等参数；</w:t>
            </w:r>
          </w:p>
          <w:p w14:paraId="0B9F541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c)支持配置数据库属性相关参数（如最大连接数等）</w:t>
            </w:r>
          </w:p>
        </w:tc>
      </w:tr>
      <w:tr w14:paraId="1B2F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E46FE7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57</w:t>
            </w:r>
          </w:p>
        </w:tc>
        <w:tc>
          <w:tcPr>
            <w:tcW w:w="709" w:type="dxa"/>
            <w:vAlign w:val="center"/>
          </w:tcPr>
          <w:p w14:paraId="7A4E829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381A3D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74D9B7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★用户、角色管理工具</w:t>
            </w:r>
          </w:p>
        </w:tc>
        <w:tc>
          <w:tcPr>
            <w:tcW w:w="1209" w:type="dxa"/>
            <w:vAlign w:val="center"/>
          </w:tcPr>
          <w:p w14:paraId="012A468E">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40C1537C">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a)支持创建、修改、删除用户的功能；</w:t>
            </w:r>
          </w:p>
          <w:p w14:paraId="0FC405C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b）提供定义用户的功能；</w:t>
            </w:r>
          </w:p>
          <w:p w14:paraId="65E92BD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c)支持创建、修改、删除角色的功能，且提供用户自定义角色的功能</w:t>
            </w:r>
          </w:p>
        </w:tc>
      </w:tr>
      <w:tr w14:paraId="5A53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67C041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58</w:t>
            </w:r>
          </w:p>
        </w:tc>
        <w:tc>
          <w:tcPr>
            <w:tcW w:w="709" w:type="dxa"/>
            <w:vAlign w:val="center"/>
          </w:tcPr>
          <w:p w14:paraId="36B879A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09C4F5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CE66B0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★SQL执行计划查看工具</w:t>
            </w:r>
          </w:p>
        </w:tc>
        <w:tc>
          <w:tcPr>
            <w:tcW w:w="1209" w:type="dxa"/>
            <w:vAlign w:val="center"/>
          </w:tcPr>
          <w:p w14:paraId="20BDD4FD">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5FEF55B4">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a)提供与数据库管理系统进行SQL交互的工具，方便运维工作；</w:t>
            </w:r>
          </w:p>
          <w:p w14:paraId="30436B1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b)支持查看SQL语句查询执行计划与统计信息</w:t>
            </w:r>
          </w:p>
        </w:tc>
      </w:tr>
      <w:tr w14:paraId="3333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24B3B6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59</w:t>
            </w:r>
          </w:p>
        </w:tc>
        <w:tc>
          <w:tcPr>
            <w:tcW w:w="709" w:type="dxa"/>
            <w:vAlign w:val="center"/>
          </w:tcPr>
          <w:p w14:paraId="3BB3170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2A3DAE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F7A058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数据库对象工具</w:t>
            </w:r>
          </w:p>
        </w:tc>
        <w:tc>
          <w:tcPr>
            <w:tcW w:w="1209" w:type="dxa"/>
            <w:vAlign w:val="center"/>
          </w:tcPr>
          <w:p w14:paraId="4CDD313E">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0F0B966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a)支持创建、修改、删除表的功能，支持定义表结构、约束、存储配置管理的功能；</w:t>
            </w:r>
          </w:p>
          <w:p w14:paraId="78DFB154">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b)支持创建、修改、删除索引的功能，支持定义索引结构、类型、存储配置管理的功能；</w:t>
            </w:r>
          </w:p>
          <w:p w14:paraId="569FA64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c)支持创建、修改、删除视图的功能，支持视图定义的功能；</w:t>
            </w:r>
          </w:p>
          <w:p w14:paraId="149DEC4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d)支持创建、修改、删除约束的功能，支持约束定义的功能</w:t>
            </w:r>
          </w:p>
        </w:tc>
      </w:tr>
      <w:tr w14:paraId="655D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3A98C31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60</w:t>
            </w:r>
          </w:p>
        </w:tc>
        <w:tc>
          <w:tcPr>
            <w:tcW w:w="709" w:type="dxa"/>
            <w:vAlign w:val="center"/>
          </w:tcPr>
          <w:p w14:paraId="06CCC77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363706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FFF274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导入导出工具</w:t>
            </w:r>
          </w:p>
        </w:tc>
        <w:tc>
          <w:tcPr>
            <w:tcW w:w="1209" w:type="dxa"/>
            <w:vAlign w:val="center"/>
          </w:tcPr>
          <w:p w14:paraId="3973619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1758D87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a)支持导出不同格式，可以将不同格式数据导入到数据库中；</w:t>
            </w:r>
          </w:p>
          <w:p w14:paraId="542A738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b)支持不同级别和不同数据库对象的导入/导出功能；</w:t>
            </w:r>
          </w:p>
          <w:p w14:paraId="50043DE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c)支持从文本文件或者其他上游数据源将数据导入；</w:t>
            </w:r>
          </w:p>
          <w:p w14:paraId="795A63B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d)支持SQL脚本进行导入导出</w:t>
            </w:r>
          </w:p>
        </w:tc>
      </w:tr>
      <w:tr w14:paraId="0DE6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5DAF07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61</w:t>
            </w:r>
          </w:p>
        </w:tc>
        <w:tc>
          <w:tcPr>
            <w:tcW w:w="709" w:type="dxa"/>
            <w:vAlign w:val="center"/>
          </w:tcPr>
          <w:p w14:paraId="0490483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46D460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A9EBAC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触发器、存储过程/函数工具</w:t>
            </w:r>
          </w:p>
        </w:tc>
        <w:tc>
          <w:tcPr>
            <w:tcW w:w="1209" w:type="dxa"/>
            <w:vAlign w:val="center"/>
          </w:tcPr>
          <w:p w14:paraId="0AFB7A6F">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6974955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a)支持创建、修改、删除触发器的功能，支持触发条件、事件的设置；具备触发器重命名功能，可通过类似ALTER TRIGGER...RENAME TO的语法实现；</w:t>
            </w:r>
          </w:p>
          <w:p w14:paraId="58D6944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b)支持创建、修改、删除存储过程/函数的功能，提供定义存储过程/函数的工具</w:t>
            </w:r>
          </w:p>
        </w:tc>
      </w:tr>
      <w:tr w14:paraId="0850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794E2B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62</w:t>
            </w:r>
          </w:p>
        </w:tc>
        <w:tc>
          <w:tcPr>
            <w:tcW w:w="709" w:type="dxa"/>
            <w:vAlign w:val="center"/>
          </w:tcPr>
          <w:p w14:paraId="0127CC1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571CC2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599794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FF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数据库运维工具</w:t>
            </w:r>
          </w:p>
        </w:tc>
        <w:tc>
          <w:tcPr>
            <w:tcW w:w="1209" w:type="dxa"/>
            <w:vAlign w:val="center"/>
          </w:tcPr>
          <w:p w14:paraId="4B56CBC3">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3D49FD1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a)支持数据库、数据库存储对象结构、数据、统计信息更新维护；</w:t>
            </w:r>
          </w:p>
          <w:p w14:paraId="3E7CAE64">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b)支持数据库创建、数据库修改、数据库删除、数据库模板维护；</w:t>
            </w:r>
          </w:p>
          <w:p w14:paraId="3551A6E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c)支持数据库任务自动化调度作业管理；</w:t>
            </w:r>
          </w:p>
          <w:p w14:paraId="5E036F08">
            <w:pPr>
              <w:spacing w:before="41" w:line="360" w:lineRule="auto"/>
              <w:ind w:left="115" w:right="191" w:rightChars="91"/>
              <w:rPr>
                <w:rFonts w:ascii="宋体" w:hAnsi="宋体" w:cs="宋体"/>
                <w:snapToGrid w:val="0"/>
                <w:color w:val="FF0000"/>
                <w:spacing w:val="-5"/>
                <w:sz w:val="24"/>
                <w:highlight w:val="none"/>
              </w:rPr>
            </w:pPr>
            <w:r>
              <w:rPr>
                <w:rFonts w:hint="eastAsia" w:ascii="宋体" w:hAnsi="宋体" w:cs="宋体"/>
                <w:snapToGrid w:val="0"/>
                <w:spacing w:val="-5"/>
                <w:sz w:val="24"/>
                <w:highlight w:val="none"/>
              </w:rPr>
              <w:t>d)支持图形化展示数据库管理的各种元数据界面，展示的内容具有层次性，包括模式、非模式数据字典信息</w:t>
            </w:r>
          </w:p>
        </w:tc>
      </w:tr>
      <w:tr w14:paraId="6ACE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F5EA74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63</w:t>
            </w:r>
          </w:p>
        </w:tc>
        <w:tc>
          <w:tcPr>
            <w:tcW w:w="709" w:type="dxa"/>
            <w:vAlign w:val="center"/>
          </w:tcPr>
          <w:p w14:paraId="6813376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41E9D3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DC8BA3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监控跟踪工具</w:t>
            </w:r>
          </w:p>
        </w:tc>
        <w:tc>
          <w:tcPr>
            <w:tcW w:w="1209" w:type="dxa"/>
            <w:vAlign w:val="center"/>
          </w:tcPr>
          <w:p w14:paraId="5E89C054">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2BA3D0E5">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a)收集和统计数据库某时间段的运行状态及性能信息，判断该时间的数据库运行性能瓶颈；</w:t>
            </w:r>
          </w:p>
          <w:p w14:paraId="4166B18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b)支持系统状态监控能力，包括对集群、服务器和数据库状态的监控等；</w:t>
            </w:r>
          </w:p>
          <w:p w14:paraId="7225991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c)支持性能瓶颈跟踪、运行过程监测与调优；</w:t>
            </w:r>
          </w:p>
          <w:p w14:paraId="302072B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d)提供数据库实例、网络通信、数据库对象的跟踪日志，日志数据准确、完整；</w:t>
            </w:r>
          </w:p>
          <w:p w14:paraId="7101144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e)支持特定事件或事务发生时收集监控数据库活动事务数据；</w:t>
            </w:r>
          </w:p>
          <w:p w14:paraId="36371DE5">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f)支持跟踪数据库等待事件；</w:t>
            </w:r>
          </w:p>
          <w:p w14:paraId="415387E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g)提供捕获并记录实例、数据库在特定时间点的状态</w:t>
            </w:r>
          </w:p>
        </w:tc>
      </w:tr>
      <w:tr w14:paraId="1D94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DBDAB9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64</w:t>
            </w:r>
          </w:p>
        </w:tc>
        <w:tc>
          <w:tcPr>
            <w:tcW w:w="709" w:type="dxa"/>
            <w:vAlign w:val="center"/>
          </w:tcPr>
          <w:p w14:paraId="7276179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79A41B4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图形化管理</w:t>
            </w:r>
          </w:p>
        </w:tc>
        <w:tc>
          <w:tcPr>
            <w:tcW w:w="1129" w:type="dxa"/>
            <w:vAlign w:val="center"/>
          </w:tcPr>
          <w:p w14:paraId="72C392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图形化远程启动、关闭数据库</w:t>
            </w:r>
          </w:p>
        </w:tc>
        <w:tc>
          <w:tcPr>
            <w:tcW w:w="1209" w:type="dxa"/>
            <w:vAlign w:val="center"/>
          </w:tcPr>
          <w:p w14:paraId="2BAE1F8D">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0F64F38A">
            <w:pPr>
              <w:widowControl/>
              <w:kinsoku w:val="0"/>
              <w:autoSpaceDE w:val="0"/>
              <w:autoSpaceDN w:val="0"/>
              <w:adjustRightInd w:val="0"/>
              <w:snapToGrid w:val="0"/>
              <w:spacing w:before="158" w:line="360" w:lineRule="auto"/>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a)提供数据库资源配置向导；</w:t>
            </w:r>
          </w:p>
          <w:p w14:paraId="1C52239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b)提供远程数据库服务启动、关闭功能</w:t>
            </w:r>
          </w:p>
        </w:tc>
      </w:tr>
      <w:tr w14:paraId="1DF6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1384F9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65</w:t>
            </w:r>
          </w:p>
        </w:tc>
        <w:tc>
          <w:tcPr>
            <w:tcW w:w="709" w:type="dxa"/>
            <w:vAlign w:val="center"/>
          </w:tcPr>
          <w:p w14:paraId="43C9439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EC33E8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2C9744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图形化的开发工具</w:t>
            </w:r>
          </w:p>
        </w:tc>
        <w:tc>
          <w:tcPr>
            <w:tcW w:w="1209" w:type="dxa"/>
            <w:vAlign w:val="center"/>
          </w:tcPr>
          <w:p w14:paraId="3B27BC6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2FBB26B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厂商提供图形化的开发工具</w:t>
            </w:r>
          </w:p>
        </w:tc>
      </w:tr>
      <w:tr w14:paraId="7733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451553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66</w:t>
            </w:r>
          </w:p>
        </w:tc>
        <w:tc>
          <w:tcPr>
            <w:tcW w:w="709" w:type="dxa"/>
            <w:vAlign w:val="center"/>
          </w:tcPr>
          <w:p w14:paraId="7CEE9E3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55ABFB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CBA638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图形化运维工具</w:t>
            </w:r>
          </w:p>
        </w:tc>
        <w:tc>
          <w:tcPr>
            <w:tcW w:w="1209" w:type="dxa"/>
            <w:vAlign w:val="center"/>
          </w:tcPr>
          <w:p w14:paraId="3DA1038D">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2825597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厂商提供图形化的运维工具</w:t>
            </w:r>
          </w:p>
        </w:tc>
      </w:tr>
      <w:tr w14:paraId="1514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665" w:type="dxa"/>
            <w:vAlign w:val="center"/>
          </w:tcPr>
          <w:p w14:paraId="0D2078B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67</w:t>
            </w:r>
          </w:p>
        </w:tc>
        <w:tc>
          <w:tcPr>
            <w:tcW w:w="709" w:type="dxa"/>
            <w:vAlign w:val="center"/>
          </w:tcPr>
          <w:p w14:paraId="6D4E8B9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40B359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5C119B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图形化展示工具</w:t>
            </w:r>
          </w:p>
        </w:tc>
        <w:tc>
          <w:tcPr>
            <w:tcW w:w="1209" w:type="dxa"/>
            <w:vAlign w:val="center"/>
          </w:tcPr>
          <w:p w14:paraId="09C0EE2F">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6F7FAAF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厂商提供图形化数据展示工具</w:t>
            </w:r>
          </w:p>
        </w:tc>
      </w:tr>
      <w:tr w14:paraId="262C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F672C8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68</w:t>
            </w:r>
          </w:p>
        </w:tc>
        <w:tc>
          <w:tcPr>
            <w:tcW w:w="709" w:type="dxa"/>
            <w:vAlign w:val="center"/>
          </w:tcPr>
          <w:p w14:paraId="2967C2A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07A5CB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5DBB0D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图形界面配置参数基础功能</w:t>
            </w:r>
          </w:p>
        </w:tc>
        <w:tc>
          <w:tcPr>
            <w:tcW w:w="1209" w:type="dxa"/>
            <w:vAlign w:val="center"/>
          </w:tcPr>
          <w:p w14:paraId="16073D87">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48D1E5F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a）基本配置参数：</w:t>
            </w:r>
          </w:p>
          <w:p w14:paraId="68797B8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1）配置资源使用限额；</w:t>
            </w:r>
          </w:p>
          <w:p w14:paraId="65C422E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2）配置连接数；</w:t>
            </w:r>
          </w:p>
          <w:p w14:paraId="43CDC25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3）配置白名单；</w:t>
            </w:r>
          </w:p>
          <w:p w14:paraId="4988973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b）逻辑存储配置：</w:t>
            </w:r>
          </w:p>
          <w:p w14:paraId="5ED109B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1）图形界面支持逻辑存储配置；</w:t>
            </w:r>
          </w:p>
          <w:p w14:paraId="7FC20F3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2）提供图形化界面管理数据库对象逻辑空间分配功能；</w:t>
            </w:r>
          </w:p>
          <w:p w14:paraId="374D4F7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c）提供图形界面配置参数功能，支持图形界面配置用户口令；</w:t>
            </w:r>
          </w:p>
          <w:p w14:paraId="013FE08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d）配置审计：</w:t>
            </w:r>
          </w:p>
          <w:p w14:paraId="0B49F47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1）支持图形化界面配置审计策略；</w:t>
            </w:r>
          </w:p>
          <w:p w14:paraId="5F84B00C">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2）支持查看审计数据</w:t>
            </w:r>
          </w:p>
        </w:tc>
      </w:tr>
      <w:tr w14:paraId="3DF9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3D0586F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69</w:t>
            </w:r>
          </w:p>
        </w:tc>
        <w:tc>
          <w:tcPr>
            <w:tcW w:w="709" w:type="dxa"/>
            <w:vAlign w:val="center"/>
          </w:tcPr>
          <w:p w14:paraId="256CD38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2898C5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029E21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图形化管理数据库对象</w:t>
            </w:r>
          </w:p>
        </w:tc>
        <w:tc>
          <w:tcPr>
            <w:tcW w:w="1209" w:type="dxa"/>
            <w:vAlign w:val="center"/>
          </w:tcPr>
          <w:p w14:paraId="1ECBD47E">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1DD4E2D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r>
      <w:tr w14:paraId="4C12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0D02E5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70</w:t>
            </w:r>
          </w:p>
        </w:tc>
        <w:tc>
          <w:tcPr>
            <w:tcW w:w="709" w:type="dxa"/>
            <w:vAlign w:val="center"/>
          </w:tcPr>
          <w:p w14:paraId="2430186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AD09D4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EC920F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图形化监控</w:t>
            </w:r>
          </w:p>
        </w:tc>
        <w:tc>
          <w:tcPr>
            <w:tcW w:w="1209" w:type="dxa"/>
            <w:vAlign w:val="center"/>
          </w:tcPr>
          <w:p w14:paraId="60BA5577">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5256982C">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a）支持多实例集成监控与管理；</w:t>
            </w:r>
          </w:p>
          <w:p w14:paraId="09F6BD1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b）支持操作系统和网络资源集成监控与管理</w:t>
            </w:r>
          </w:p>
        </w:tc>
      </w:tr>
      <w:tr w14:paraId="37AE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9FD54ED">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71</w:t>
            </w:r>
          </w:p>
        </w:tc>
        <w:tc>
          <w:tcPr>
            <w:tcW w:w="709" w:type="dxa"/>
            <w:vAlign w:val="center"/>
          </w:tcPr>
          <w:p w14:paraId="70B31C2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034A02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F6F057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图形化管理归档</w:t>
            </w:r>
          </w:p>
        </w:tc>
        <w:tc>
          <w:tcPr>
            <w:tcW w:w="1209" w:type="dxa"/>
            <w:vAlign w:val="center"/>
          </w:tcPr>
          <w:p w14:paraId="5879928D">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0C47AB5C">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支持对归档模式、归档文件位置、归档启用/停用进行管理</w:t>
            </w:r>
          </w:p>
        </w:tc>
      </w:tr>
      <w:tr w14:paraId="5258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0554C3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72</w:t>
            </w:r>
          </w:p>
        </w:tc>
        <w:tc>
          <w:tcPr>
            <w:tcW w:w="709" w:type="dxa"/>
            <w:vAlign w:val="center"/>
          </w:tcPr>
          <w:p w14:paraId="484E016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18528AB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64B693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图形化管理数据的备份、还原/恢复</w:t>
            </w:r>
          </w:p>
        </w:tc>
        <w:tc>
          <w:tcPr>
            <w:tcW w:w="1209" w:type="dxa"/>
            <w:vAlign w:val="center"/>
          </w:tcPr>
          <w:p w14:paraId="54ADBEE4">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2E8FB83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提供图形化管理数据的备份、还原/恢复的功能</w:t>
            </w:r>
          </w:p>
        </w:tc>
      </w:tr>
      <w:tr w14:paraId="66CD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F2ACB1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73</w:t>
            </w:r>
          </w:p>
        </w:tc>
        <w:tc>
          <w:tcPr>
            <w:tcW w:w="709" w:type="dxa"/>
            <w:vAlign w:val="center"/>
          </w:tcPr>
          <w:p w14:paraId="28EA33C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Align w:val="center"/>
          </w:tcPr>
          <w:p w14:paraId="440604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12E1D9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图形化界面易用性</w:t>
            </w:r>
          </w:p>
        </w:tc>
        <w:tc>
          <w:tcPr>
            <w:tcW w:w="1209" w:type="dxa"/>
            <w:vAlign w:val="center"/>
          </w:tcPr>
          <w:p w14:paraId="39F8E6BE">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33030862">
            <w:pPr>
              <w:numPr>
                <w:ilvl w:val="0"/>
                <w:numId w:val="23"/>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支持浏览器图形界面管理；</w:t>
            </w:r>
          </w:p>
          <w:p w14:paraId="583696BE">
            <w:pPr>
              <w:numPr>
                <w:ilvl w:val="0"/>
                <w:numId w:val="23"/>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图形化管理工具界面、选单、图标、文字、快捷键统一并易于理解</w:t>
            </w:r>
          </w:p>
        </w:tc>
      </w:tr>
      <w:tr w14:paraId="0FC2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3890751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74</w:t>
            </w:r>
          </w:p>
        </w:tc>
        <w:tc>
          <w:tcPr>
            <w:tcW w:w="709" w:type="dxa"/>
            <w:vAlign w:val="center"/>
          </w:tcPr>
          <w:p w14:paraId="7A227AB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Align w:val="center"/>
          </w:tcPr>
          <w:p w14:paraId="030C83E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稳定运行</w:t>
            </w:r>
          </w:p>
        </w:tc>
        <w:tc>
          <w:tcPr>
            <w:tcW w:w="1129" w:type="dxa"/>
            <w:vAlign w:val="center"/>
          </w:tcPr>
          <w:p w14:paraId="59E2572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稳定运行</w:t>
            </w:r>
          </w:p>
        </w:tc>
        <w:tc>
          <w:tcPr>
            <w:tcW w:w="1209" w:type="dxa"/>
            <w:vAlign w:val="center"/>
          </w:tcPr>
          <w:p w14:paraId="02871B7E">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249F8023">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a)支持连续稳定运行；</w:t>
            </w:r>
          </w:p>
          <w:p w14:paraId="120B9AA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b)支持数据库管理系统运行风险的报警能力</w:t>
            </w:r>
          </w:p>
        </w:tc>
      </w:tr>
      <w:tr w14:paraId="4C11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54A346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75</w:t>
            </w:r>
          </w:p>
        </w:tc>
        <w:tc>
          <w:tcPr>
            <w:tcW w:w="709" w:type="dxa"/>
            <w:vAlign w:val="center"/>
          </w:tcPr>
          <w:p w14:paraId="0C153C1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restart"/>
            <w:vAlign w:val="center"/>
          </w:tcPr>
          <w:p w14:paraId="02F4C0E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故障切换</w:t>
            </w:r>
          </w:p>
        </w:tc>
        <w:tc>
          <w:tcPr>
            <w:tcW w:w="1129" w:type="dxa"/>
            <w:vAlign w:val="center"/>
          </w:tcPr>
          <w:p w14:paraId="6C4F7F7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快速切换</w:t>
            </w:r>
          </w:p>
        </w:tc>
        <w:tc>
          <w:tcPr>
            <w:tcW w:w="1209" w:type="dxa"/>
            <w:vAlign w:val="center"/>
          </w:tcPr>
          <w:p w14:paraId="30457240">
            <w:pPr>
              <w:spacing w:before="41" w:line="360" w:lineRule="auto"/>
              <w:ind w:left="115" w:right="191" w:rightChars="91"/>
              <w:jc w:val="center"/>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15413265">
            <w:pPr>
              <w:spacing w:before="41" w:line="360" w:lineRule="auto"/>
              <w:ind w:left="115" w:right="191" w:rightChars="91"/>
              <w:rPr>
                <w:rFonts w:ascii="宋体" w:hAnsi="宋体" w:cs="宋体"/>
                <w:spacing w:val="-5"/>
                <w:kern w:val="0"/>
                <w:sz w:val="24"/>
                <w:highlight w:val="none"/>
              </w:rPr>
            </w:pPr>
            <w:r>
              <w:rPr>
                <w:rFonts w:hint="eastAsia" w:ascii="宋体" w:hAnsi="宋体" w:cs="宋体"/>
                <w:snapToGrid w:val="0"/>
                <w:spacing w:val="-5"/>
                <w:sz w:val="24"/>
                <w:highlight w:val="none"/>
              </w:rPr>
              <w:t>支持快速切换，在主数据库出现故障时，能够快速切换到备用数据库，保障业务正常运行</w:t>
            </w:r>
          </w:p>
        </w:tc>
      </w:tr>
      <w:tr w14:paraId="4527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665" w:type="dxa"/>
            <w:vAlign w:val="center"/>
          </w:tcPr>
          <w:p w14:paraId="358E00A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76</w:t>
            </w:r>
          </w:p>
        </w:tc>
        <w:tc>
          <w:tcPr>
            <w:tcW w:w="709" w:type="dxa"/>
            <w:vAlign w:val="center"/>
          </w:tcPr>
          <w:p w14:paraId="4A38E6F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2E98518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875F74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恢复无断点</w:t>
            </w:r>
          </w:p>
        </w:tc>
        <w:tc>
          <w:tcPr>
            <w:tcW w:w="1209" w:type="dxa"/>
            <w:vAlign w:val="center"/>
          </w:tcPr>
          <w:p w14:paraId="31930744">
            <w:pPr>
              <w:spacing w:before="41" w:line="360" w:lineRule="auto"/>
              <w:ind w:left="115" w:right="191" w:rightChars="91"/>
              <w:jc w:val="center"/>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4CD79E04">
            <w:pPr>
              <w:spacing w:before="41" w:line="360" w:lineRule="auto"/>
              <w:ind w:left="115" w:right="191" w:rightChars="91"/>
              <w:rPr>
                <w:rFonts w:ascii="宋体" w:hAnsi="宋体" w:cs="宋体"/>
                <w:spacing w:val="-5"/>
                <w:kern w:val="0"/>
                <w:sz w:val="24"/>
                <w:highlight w:val="none"/>
              </w:rPr>
            </w:pPr>
            <w:r>
              <w:rPr>
                <w:rFonts w:hint="eastAsia" w:ascii="宋体" w:hAnsi="宋体" w:cs="宋体"/>
                <w:snapToGrid w:val="0"/>
                <w:spacing w:val="-5"/>
                <w:sz w:val="24"/>
                <w:highlight w:val="none"/>
              </w:rPr>
              <w:t>支持无断点恢复能力</w:t>
            </w:r>
          </w:p>
        </w:tc>
      </w:tr>
      <w:tr w14:paraId="5EC7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69D6E6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77</w:t>
            </w:r>
          </w:p>
        </w:tc>
        <w:tc>
          <w:tcPr>
            <w:tcW w:w="709" w:type="dxa"/>
            <w:vAlign w:val="center"/>
          </w:tcPr>
          <w:p w14:paraId="53C4E4A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restart"/>
            <w:vAlign w:val="center"/>
          </w:tcPr>
          <w:p w14:paraId="56AC904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容灾能力</w:t>
            </w:r>
          </w:p>
        </w:tc>
        <w:tc>
          <w:tcPr>
            <w:tcW w:w="1129" w:type="dxa"/>
            <w:vAlign w:val="center"/>
          </w:tcPr>
          <w:p w14:paraId="1948D7B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主备备份</w:t>
            </w:r>
          </w:p>
        </w:tc>
        <w:tc>
          <w:tcPr>
            <w:tcW w:w="1209" w:type="dxa"/>
            <w:vAlign w:val="center"/>
          </w:tcPr>
          <w:p w14:paraId="293EA2BF">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47818F87">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a)支持多副本，支持主副本与从副本之间的数据同步，最低时延由生产厂商提供；</w:t>
            </w:r>
          </w:p>
          <w:p w14:paraId="11AD4209">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b)提供基于主机的数据库复制技术，包括基于日志的备用数据库远程数据库备份技术，并具备数据副本间的复制能力</w:t>
            </w:r>
          </w:p>
        </w:tc>
      </w:tr>
      <w:tr w14:paraId="423C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65EAA7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78</w:t>
            </w:r>
          </w:p>
        </w:tc>
        <w:tc>
          <w:tcPr>
            <w:tcW w:w="709" w:type="dxa"/>
          </w:tcPr>
          <w:p w14:paraId="64EEAC8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081217D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D250CF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实例容灾</w:t>
            </w:r>
          </w:p>
        </w:tc>
        <w:tc>
          <w:tcPr>
            <w:tcW w:w="1209" w:type="dxa"/>
            <w:vAlign w:val="center"/>
          </w:tcPr>
          <w:p w14:paraId="49AD01D9">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7203F312">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a)在任意数据库实例出现故障时，集群内服务正常运行，数据不丢失，集群整体业务可用；</w:t>
            </w:r>
          </w:p>
          <w:p w14:paraId="4C10B628">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b)在实例故障、节点故障等单数据库实例故障时，RPO时间等于0，RTO时间小于5s</w:t>
            </w:r>
          </w:p>
        </w:tc>
      </w:tr>
      <w:tr w14:paraId="685F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3F9C35F0">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79</w:t>
            </w:r>
          </w:p>
        </w:tc>
        <w:tc>
          <w:tcPr>
            <w:tcW w:w="709" w:type="dxa"/>
          </w:tcPr>
          <w:p w14:paraId="4B6FA58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0C6CB79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A63D11A">
            <w:pPr>
              <w:widowControl/>
              <w:kinsoku w:val="0"/>
              <w:autoSpaceDE w:val="0"/>
              <w:autoSpaceDN w:val="0"/>
              <w:adjustRightInd w:val="0"/>
              <w:snapToGrid w:val="0"/>
              <w:spacing w:before="162" w:line="360" w:lineRule="auto"/>
              <w:ind w:left="135"/>
              <w:jc w:val="center"/>
              <w:textAlignment w:val="baseline"/>
              <w:rPr>
                <w:rFonts w:ascii="宋体" w:hAnsi="宋体" w:cs="宋体"/>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容灾部署</w:t>
            </w:r>
          </w:p>
        </w:tc>
        <w:tc>
          <w:tcPr>
            <w:tcW w:w="1209" w:type="dxa"/>
            <w:vAlign w:val="center"/>
          </w:tcPr>
          <w:p w14:paraId="19E1F07D">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73E36214">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a)提供远程容灾部署与管理功能；</w:t>
            </w:r>
          </w:p>
          <w:p w14:paraId="734A7508">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b)提供生产中心与备份中心之间的容灾部署与管理功能</w:t>
            </w:r>
          </w:p>
        </w:tc>
      </w:tr>
      <w:tr w14:paraId="7F4F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439E81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80</w:t>
            </w:r>
          </w:p>
        </w:tc>
        <w:tc>
          <w:tcPr>
            <w:tcW w:w="709" w:type="dxa"/>
          </w:tcPr>
          <w:p w14:paraId="5E2768A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78B196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6E5B88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同城容灾</w:t>
            </w:r>
          </w:p>
        </w:tc>
        <w:tc>
          <w:tcPr>
            <w:tcW w:w="1209" w:type="dxa"/>
            <w:vAlign w:val="center"/>
          </w:tcPr>
          <w:p w14:paraId="3D2F7500">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pacing w:val="-5"/>
                <w:kern w:val="0"/>
                <w:sz w:val="24"/>
                <w:highlight w:val="none"/>
              </w:rPr>
              <w:t>是</w:t>
            </w:r>
          </w:p>
        </w:tc>
        <w:tc>
          <w:tcPr>
            <w:tcW w:w="4100" w:type="dxa"/>
            <w:vAlign w:val="center"/>
          </w:tcPr>
          <w:p w14:paraId="669D97EA">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a)支持同城双中心部署，当主中心故障时，业务切换到备中心；</w:t>
            </w:r>
          </w:p>
          <w:p w14:paraId="7F84675B">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sz w:val="24"/>
                <w:highlight w:val="none"/>
              </w:rPr>
            </w:pPr>
            <w:r>
              <w:rPr>
                <w:rFonts w:hint="eastAsia" w:ascii="宋体" w:hAnsi="宋体" w:cs="宋体"/>
                <w:spacing w:val="-5"/>
                <w:kern w:val="0"/>
                <w:sz w:val="24"/>
                <w:highlight w:val="none"/>
              </w:rPr>
              <w:t>b)由于网络、供电等原因造成的可用区级故障，触发集群计划外停机，在同城多可用区场景下，RPO时间等于0，RTO时间小于</w:t>
            </w:r>
            <w:r>
              <w:rPr>
                <w:rFonts w:ascii="宋体" w:hAnsi="宋体" w:cs="宋体"/>
                <w:spacing w:val="-5"/>
                <w:kern w:val="0"/>
                <w:sz w:val="24"/>
                <w:highlight w:val="none"/>
              </w:rPr>
              <w:t>1</w:t>
            </w:r>
            <w:r>
              <w:rPr>
                <w:rFonts w:hint="eastAsia" w:ascii="宋体" w:hAnsi="宋体" w:cs="宋体"/>
                <w:spacing w:val="-5"/>
                <w:kern w:val="0"/>
                <w:sz w:val="24"/>
                <w:highlight w:val="none"/>
              </w:rPr>
              <w:t>分钟</w:t>
            </w:r>
          </w:p>
        </w:tc>
      </w:tr>
      <w:tr w14:paraId="6D5C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4D295A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81</w:t>
            </w:r>
          </w:p>
        </w:tc>
        <w:tc>
          <w:tcPr>
            <w:tcW w:w="709" w:type="dxa"/>
            <w:vAlign w:val="center"/>
          </w:tcPr>
          <w:p w14:paraId="7E90C08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4601472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129" w:type="dxa"/>
            <w:vAlign w:val="center"/>
          </w:tcPr>
          <w:p w14:paraId="6DC5BC7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6"/>
                <w:kern w:val="0"/>
                <w:sz w:val="24"/>
                <w:highlight w:val="none"/>
              </w:rPr>
              <w:t>异地容灾</w:t>
            </w:r>
          </w:p>
        </w:tc>
        <w:tc>
          <w:tcPr>
            <w:tcW w:w="1209" w:type="dxa"/>
            <w:vAlign w:val="center"/>
          </w:tcPr>
          <w:p w14:paraId="355648D2">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4E5AC2D4">
            <w:pPr>
              <w:widowControl/>
              <w:numPr>
                <w:ilvl w:val="0"/>
                <w:numId w:val="24"/>
              </w:numPr>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城市级故障，比如地震，业务可以切换到异地；</w:t>
            </w:r>
          </w:p>
          <w:p w14:paraId="23FAAA35">
            <w:pPr>
              <w:widowControl/>
              <w:numPr>
                <w:ilvl w:val="0"/>
                <w:numId w:val="24"/>
              </w:numPr>
              <w:kinsoku w:val="0"/>
              <w:autoSpaceDE w:val="0"/>
              <w:autoSpaceDN w:val="0"/>
              <w:adjustRightInd w:val="0"/>
              <w:snapToGrid w:val="0"/>
              <w:spacing w:before="42" w:line="360" w:lineRule="auto"/>
              <w:ind w:left="145" w:right="191" w:rightChars="91"/>
              <w:jc w:val="left"/>
              <w:textAlignment w:val="baseline"/>
              <w:rPr>
                <w:rFonts w:ascii="宋体" w:hAnsi="宋体" w:cs="宋体"/>
                <w:sz w:val="24"/>
                <w:highlight w:val="none"/>
              </w:rPr>
            </w:pPr>
            <w:r>
              <w:rPr>
                <w:rFonts w:hint="eastAsia" w:ascii="宋体" w:hAnsi="宋体" w:cs="宋体"/>
                <w:spacing w:val="-5"/>
                <w:kern w:val="0"/>
                <w:sz w:val="24"/>
                <w:highlight w:val="none"/>
              </w:rPr>
              <w:t>异地灾备场景支持两地三中心部署架构，在本地建立同城灾备中心，在异地建立异地灾备中心，RPO时间小于1分钟，RTO时间小于10分钟</w:t>
            </w:r>
          </w:p>
        </w:tc>
      </w:tr>
      <w:tr w14:paraId="22A2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1B469B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82</w:t>
            </w:r>
          </w:p>
        </w:tc>
        <w:tc>
          <w:tcPr>
            <w:tcW w:w="709" w:type="dxa"/>
            <w:vAlign w:val="center"/>
          </w:tcPr>
          <w:p w14:paraId="342D1F9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restart"/>
            <w:vAlign w:val="center"/>
          </w:tcPr>
          <w:p w14:paraId="2F053C2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ascii="宋体" w:hAnsi="宋体" w:cs="宋体"/>
                <w:snapToGrid w:val="0"/>
                <w:color w:val="000000"/>
                <w:kern w:val="0"/>
                <w:sz w:val="24"/>
                <w:highlight w:val="none"/>
                <w:lang w:eastAsia="en-US"/>
              </w:rPr>
              <w:t>容错性</w:t>
            </w:r>
          </w:p>
        </w:tc>
        <w:tc>
          <w:tcPr>
            <w:tcW w:w="1129" w:type="dxa"/>
            <w:vAlign w:val="center"/>
          </w:tcPr>
          <w:p w14:paraId="0B81046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服务端编程稳定性</w:t>
            </w:r>
          </w:p>
        </w:tc>
        <w:tc>
          <w:tcPr>
            <w:tcW w:w="1209" w:type="dxa"/>
            <w:vAlign w:val="center"/>
          </w:tcPr>
          <w:p w14:paraId="7896762B">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1C5C2746">
            <w:pPr>
              <w:spacing w:before="41" w:line="360" w:lineRule="auto"/>
              <w:ind w:left="115" w:right="191" w:rightChars="91"/>
              <w:rPr>
                <w:rFonts w:ascii="宋体" w:hAnsi="宋体" w:cs="宋体"/>
                <w:sz w:val="24"/>
                <w:highlight w:val="none"/>
              </w:rPr>
            </w:pPr>
            <w:r>
              <w:rPr>
                <w:rFonts w:ascii="宋体" w:hAnsi="宋体" w:cs="宋体"/>
                <w:sz w:val="24"/>
                <w:highlight w:val="none"/>
              </w:rPr>
              <w:t>支持当用户自定义的存储过程、函数运 行异常时，数据库稳定运行</w:t>
            </w:r>
          </w:p>
        </w:tc>
      </w:tr>
      <w:tr w14:paraId="6CF2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4E8CD0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83</w:t>
            </w:r>
          </w:p>
        </w:tc>
        <w:tc>
          <w:tcPr>
            <w:tcW w:w="709" w:type="dxa"/>
            <w:vAlign w:val="center"/>
          </w:tcPr>
          <w:p w14:paraId="18DD514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5038D45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129" w:type="dxa"/>
            <w:vAlign w:val="center"/>
          </w:tcPr>
          <w:p w14:paraId="30BDE58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网络容错</w:t>
            </w:r>
          </w:p>
        </w:tc>
        <w:tc>
          <w:tcPr>
            <w:tcW w:w="1209" w:type="dxa"/>
            <w:vAlign w:val="center"/>
          </w:tcPr>
          <w:p w14:paraId="72F6E221">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532D5256">
            <w:pPr>
              <w:spacing w:before="41" w:line="360" w:lineRule="auto"/>
              <w:ind w:left="115" w:right="191" w:rightChars="91"/>
              <w:rPr>
                <w:rFonts w:ascii="宋体" w:hAnsi="宋体" w:cs="宋体"/>
                <w:sz w:val="24"/>
                <w:highlight w:val="none"/>
              </w:rPr>
            </w:pPr>
            <w:r>
              <w:rPr>
                <w:rFonts w:ascii="宋体" w:hAnsi="宋体" w:cs="宋体"/>
                <w:sz w:val="24"/>
                <w:highlight w:val="none"/>
              </w:rPr>
              <w:t>支持网络中断时，保障事务一致性</w:t>
            </w:r>
          </w:p>
        </w:tc>
      </w:tr>
      <w:tr w14:paraId="06E9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D42394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84</w:t>
            </w:r>
          </w:p>
        </w:tc>
        <w:tc>
          <w:tcPr>
            <w:tcW w:w="709" w:type="dxa"/>
            <w:vAlign w:val="center"/>
          </w:tcPr>
          <w:p w14:paraId="54178E3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081A08E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129" w:type="dxa"/>
            <w:vAlign w:val="center"/>
          </w:tcPr>
          <w:p w14:paraId="37E68AF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检测报警</w:t>
            </w:r>
          </w:p>
        </w:tc>
        <w:tc>
          <w:tcPr>
            <w:tcW w:w="1209" w:type="dxa"/>
            <w:vAlign w:val="center"/>
          </w:tcPr>
          <w:p w14:paraId="7E61C416">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37A31211">
            <w:pPr>
              <w:spacing w:before="41" w:line="360" w:lineRule="auto"/>
              <w:ind w:left="115" w:right="191" w:rightChars="91"/>
              <w:rPr>
                <w:rFonts w:ascii="宋体" w:hAnsi="宋体" w:cs="宋体"/>
                <w:sz w:val="24"/>
                <w:highlight w:val="none"/>
              </w:rPr>
            </w:pPr>
            <w:r>
              <w:rPr>
                <w:rFonts w:ascii="宋体" w:hAnsi="宋体" w:cs="宋体"/>
                <w:sz w:val="24"/>
                <w:highlight w:val="none"/>
              </w:rPr>
              <w:t>a)支持数据库实例启动时错误检测能 力； b)支持加载不同文件格式、不同大小 数据出现错误时的故障检测和处理能 力； c)支持数据库备份执行过程中发生故 障时报错或者报警能力； d)支持数据库恢复发生故障时报错或 者报警能力</w:t>
            </w:r>
          </w:p>
        </w:tc>
      </w:tr>
      <w:tr w14:paraId="3648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665" w:type="dxa"/>
            <w:vAlign w:val="center"/>
          </w:tcPr>
          <w:p w14:paraId="7B8C04B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85</w:t>
            </w:r>
          </w:p>
        </w:tc>
        <w:tc>
          <w:tcPr>
            <w:tcW w:w="709" w:type="dxa"/>
            <w:vAlign w:val="center"/>
          </w:tcPr>
          <w:p w14:paraId="3CCD24A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可靠性要求</w:t>
            </w:r>
          </w:p>
        </w:tc>
        <w:tc>
          <w:tcPr>
            <w:tcW w:w="860" w:type="dxa"/>
            <w:vMerge w:val="continue"/>
            <w:vAlign w:val="center"/>
          </w:tcPr>
          <w:p w14:paraId="3E3FB51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7FB72A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故障恢复</w:t>
            </w:r>
          </w:p>
        </w:tc>
        <w:tc>
          <w:tcPr>
            <w:tcW w:w="1209" w:type="dxa"/>
            <w:vAlign w:val="center"/>
          </w:tcPr>
          <w:p w14:paraId="186EB5AA">
            <w:pPr>
              <w:spacing w:before="41" w:line="360" w:lineRule="auto"/>
              <w:ind w:left="115" w:right="191" w:rightChars="91"/>
              <w:jc w:val="center"/>
              <w:rPr>
                <w:rFonts w:ascii="宋体" w:hAnsi="宋体" w:cs="宋体"/>
                <w:spacing w:val="-1"/>
                <w:sz w:val="24"/>
                <w:highlight w:val="none"/>
              </w:rPr>
            </w:pPr>
            <w:r>
              <w:rPr>
                <w:rFonts w:hint="eastAsia" w:ascii="宋体" w:hAnsi="宋体" w:cs="宋体"/>
                <w:sz w:val="24"/>
                <w:highlight w:val="none"/>
              </w:rPr>
              <w:t>否</w:t>
            </w:r>
          </w:p>
        </w:tc>
        <w:tc>
          <w:tcPr>
            <w:tcW w:w="4100" w:type="dxa"/>
            <w:vAlign w:val="center"/>
          </w:tcPr>
          <w:p w14:paraId="4B8FF564">
            <w:pPr>
              <w:spacing w:before="41" w:line="360" w:lineRule="auto"/>
              <w:ind w:left="115" w:right="191" w:rightChars="91"/>
              <w:rPr>
                <w:rFonts w:ascii="宋体" w:hAnsi="宋体" w:cs="宋体"/>
                <w:color w:val="000000"/>
                <w:sz w:val="24"/>
                <w:highlight w:val="none"/>
              </w:rPr>
            </w:pPr>
            <w:r>
              <w:rPr>
                <w:rFonts w:ascii="宋体" w:hAnsi="宋体" w:cs="宋体"/>
                <w:sz w:val="24"/>
                <w:highlight w:val="none"/>
              </w:rPr>
              <w:t>a)系统故障重启后能正常运行且支持 数据一致性； b)支持完全媒体故障恢复的能力； c)提供基于时间点故障恢复功能</w:t>
            </w:r>
          </w:p>
        </w:tc>
      </w:tr>
      <w:tr w14:paraId="1D04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665" w:type="dxa"/>
            <w:vAlign w:val="center"/>
          </w:tcPr>
          <w:p w14:paraId="5BF777A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86</w:t>
            </w:r>
          </w:p>
        </w:tc>
        <w:tc>
          <w:tcPr>
            <w:tcW w:w="709" w:type="dxa"/>
            <w:vAlign w:val="center"/>
          </w:tcPr>
          <w:p w14:paraId="2C59619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可靠性要求</w:t>
            </w:r>
          </w:p>
        </w:tc>
        <w:tc>
          <w:tcPr>
            <w:tcW w:w="860" w:type="dxa"/>
            <w:vMerge w:val="continue"/>
            <w:vAlign w:val="center"/>
          </w:tcPr>
          <w:p w14:paraId="4C7D6A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37F1258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rPr>
              <w:t>不同级别 故障可恢复</w:t>
            </w:r>
          </w:p>
        </w:tc>
        <w:tc>
          <w:tcPr>
            <w:tcW w:w="1209" w:type="dxa"/>
            <w:vAlign w:val="center"/>
          </w:tcPr>
          <w:p w14:paraId="121B17C6">
            <w:pPr>
              <w:spacing w:before="41" w:line="360" w:lineRule="auto"/>
              <w:ind w:left="115" w:right="191" w:rightChars="91"/>
              <w:jc w:val="center"/>
              <w:rPr>
                <w:rFonts w:ascii="宋体" w:hAnsi="宋体" w:cs="宋体"/>
                <w:snapToGrid w:val="0"/>
                <w:color w:val="000000"/>
                <w:kern w:val="0"/>
                <w:sz w:val="24"/>
                <w:highlight w:val="none"/>
              </w:rPr>
            </w:pPr>
            <w:r>
              <w:rPr>
                <w:rFonts w:hint="eastAsia" w:ascii="宋体" w:hAnsi="宋体" w:cs="宋体"/>
                <w:sz w:val="24"/>
                <w:highlight w:val="none"/>
              </w:rPr>
              <w:t>否</w:t>
            </w:r>
          </w:p>
        </w:tc>
        <w:tc>
          <w:tcPr>
            <w:tcW w:w="4100" w:type="dxa"/>
            <w:vAlign w:val="center"/>
          </w:tcPr>
          <w:p w14:paraId="11F9C0E1">
            <w:pPr>
              <w:spacing w:before="41" w:line="360" w:lineRule="auto"/>
              <w:ind w:left="115" w:right="191" w:rightChars="91"/>
              <w:rPr>
                <w:rFonts w:ascii="宋体" w:hAnsi="宋体" w:cs="宋体"/>
                <w:spacing w:val="-5"/>
                <w:kern w:val="0"/>
                <w:sz w:val="24"/>
                <w:highlight w:val="none"/>
              </w:rPr>
            </w:pPr>
            <w:r>
              <w:rPr>
                <w:rFonts w:ascii="宋体" w:hAnsi="宋体" w:cs="宋体"/>
                <w:sz w:val="24"/>
                <w:highlight w:val="none"/>
              </w:rPr>
              <w:t>支持数据库事务故障、系统故障、存储 媒体故障不同级别的可恢复能力</w:t>
            </w:r>
          </w:p>
        </w:tc>
      </w:tr>
      <w:tr w14:paraId="3BC6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28E4BC8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87</w:t>
            </w:r>
          </w:p>
        </w:tc>
        <w:tc>
          <w:tcPr>
            <w:tcW w:w="709" w:type="dxa"/>
            <w:vAlign w:val="center"/>
          </w:tcPr>
          <w:p w14:paraId="568F111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兼容要求</w:t>
            </w:r>
          </w:p>
        </w:tc>
        <w:tc>
          <w:tcPr>
            <w:tcW w:w="860" w:type="dxa"/>
            <w:vAlign w:val="center"/>
          </w:tcPr>
          <w:p w14:paraId="5753235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软件兼容</w:t>
            </w:r>
          </w:p>
        </w:tc>
        <w:tc>
          <w:tcPr>
            <w:tcW w:w="1129" w:type="dxa"/>
            <w:vAlign w:val="center"/>
          </w:tcPr>
          <w:p w14:paraId="2646790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云化部署</w:t>
            </w:r>
          </w:p>
        </w:tc>
        <w:tc>
          <w:tcPr>
            <w:tcW w:w="1209" w:type="dxa"/>
            <w:vAlign w:val="center"/>
          </w:tcPr>
          <w:p w14:paraId="355C3FA2">
            <w:pPr>
              <w:spacing w:before="41" w:line="360" w:lineRule="auto"/>
              <w:ind w:left="115" w:right="191" w:rightChars="91"/>
              <w:jc w:val="center"/>
              <w:rPr>
                <w:rFonts w:ascii="宋体" w:hAnsi="宋体" w:cs="宋体"/>
                <w:snapToGrid w:val="0"/>
                <w:color w:val="000000"/>
                <w:kern w:val="0"/>
                <w:sz w:val="24"/>
                <w:highlight w:val="none"/>
              </w:rPr>
            </w:pPr>
            <w:r>
              <w:rPr>
                <w:rFonts w:hint="eastAsia" w:ascii="宋体" w:hAnsi="宋体" w:cs="宋体"/>
                <w:sz w:val="24"/>
                <w:highlight w:val="none"/>
              </w:rPr>
              <w:t>否</w:t>
            </w:r>
          </w:p>
        </w:tc>
        <w:tc>
          <w:tcPr>
            <w:tcW w:w="4100" w:type="dxa"/>
            <w:vAlign w:val="center"/>
          </w:tcPr>
          <w:p w14:paraId="13276287">
            <w:pPr>
              <w:spacing w:before="41" w:line="360" w:lineRule="auto"/>
              <w:ind w:left="115" w:right="191" w:rightChars="91"/>
              <w:rPr>
                <w:rFonts w:ascii="宋体" w:hAnsi="宋体" w:cs="宋体"/>
                <w:spacing w:val="-5"/>
                <w:kern w:val="0"/>
                <w:sz w:val="24"/>
                <w:highlight w:val="none"/>
              </w:rPr>
            </w:pPr>
            <w:r>
              <w:rPr>
                <w:rFonts w:hint="eastAsia" w:ascii="宋体" w:hAnsi="宋体" w:cs="宋体"/>
                <w:sz w:val="24"/>
                <w:highlight w:val="none"/>
              </w:rPr>
              <w:t>支持虚拟化部署或容器化部署等云化部署方式</w:t>
            </w:r>
          </w:p>
        </w:tc>
      </w:tr>
      <w:tr w14:paraId="15C4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512F044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88</w:t>
            </w:r>
          </w:p>
        </w:tc>
        <w:tc>
          <w:tcPr>
            <w:tcW w:w="709" w:type="dxa"/>
            <w:vAlign w:val="center"/>
          </w:tcPr>
          <w:p w14:paraId="0A8F945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6"/>
                <w:kern w:val="0"/>
                <w:sz w:val="24"/>
                <w:highlight w:val="none"/>
                <w:lang w:eastAsia="en-US"/>
              </w:rPr>
              <w:t>兼容要求</w:t>
            </w:r>
          </w:p>
        </w:tc>
        <w:tc>
          <w:tcPr>
            <w:tcW w:w="860" w:type="dxa"/>
            <w:vAlign w:val="center"/>
          </w:tcPr>
          <w:p w14:paraId="141FA93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硬件兼容</w:t>
            </w:r>
          </w:p>
        </w:tc>
        <w:tc>
          <w:tcPr>
            <w:tcW w:w="1129" w:type="dxa"/>
            <w:vAlign w:val="center"/>
          </w:tcPr>
          <w:p w14:paraId="3EE37E4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硬件平台兼容</w:t>
            </w:r>
          </w:p>
        </w:tc>
        <w:tc>
          <w:tcPr>
            <w:tcW w:w="1209" w:type="dxa"/>
            <w:vAlign w:val="center"/>
          </w:tcPr>
          <w:p w14:paraId="255C9185">
            <w:pPr>
              <w:widowControl/>
              <w:spacing w:before="41" w:line="360" w:lineRule="auto"/>
              <w:ind w:left="115" w:right="191" w:rightChars="91"/>
              <w:jc w:val="center"/>
              <w:rPr>
                <w:rFonts w:ascii="宋体" w:hAnsi="宋体" w:cs="宋体"/>
                <w:snapToGrid w:val="0"/>
                <w:color w:val="000000"/>
                <w:kern w:val="0"/>
                <w:sz w:val="24"/>
                <w:highlight w:val="none"/>
              </w:rPr>
            </w:pPr>
            <w:r>
              <w:rPr>
                <w:rFonts w:hint="eastAsia" w:ascii="宋体" w:hAnsi="宋体" w:cs="宋体"/>
                <w:sz w:val="24"/>
                <w:highlight w:val="none"/>
              </w:rPr>
              <w:t>是</w:t>
            </w:r>
          </w:p>
        </w:tc>
        <w:tc>
          <w:tcPr>
            <w:tcW w:w="4100" w:type="dxa"/>
            <w:vAlign w:val="center"/>
          </w:tcPr>
          <w:p w14:paraId="1040EA51">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a)同源支持以下至少三种CPU平台架构：</w:t>
            </w:r>
          </w:p>
          <w:p w14:paraId="1DEF3529">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1)ARM；</w:t>
            </w:r>
          </w:p>
          <w:p w14:paraId="2CC2822F">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2)LoongArch；</w:t>
            </w:r>
          </w:p>
          <w:p w14:paraId="44C8F71D">
            <w:pPr>
              <w:widowControl/>
              <w:spacing w:before="41" w:line="360" w:lineRule="auto"/>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lang w:eastAsia="en-US"/>
              </w:rPr>
              <w:t>3) MIPS；</w:t>
            </w:r>
          </w:p>
          <w:p w14:paraId="174969E1">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 xml:space="preserve">4) SW64； </w:t>
            </w:r>
          </w:p>
          <w:p w14:paraId="00343F75">
            <w:pPr>
              <w:widowControl/>
              <w:spacing w:before="41" w:line="360" w:lineRule="auto"/>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rPr>
              <w:t>5) x86</w:t>
            </w:r>
            <w:r>
              <w:rPr>
                <w:rFonts w:hint="eastAsia" w:ascii="宋体" w:hAnsi="宋体" w:cs="宋体"/>
                <w:spacing w:val="-1"/>
                <w:sz w:val="24"/>
                <w:highlight w:val="none"/>
                <w:lang w:eastAsia="en-US"/>
              </w:rPr>
              <w:t xml:space="preserve">； </w:t>
            </w:r>
          </w:p>
          <w:p w14:paraId="0F5506C4">
            <w:pPr>
              <w:widowControl/>
              <w:spacing w:before="41" w:line="360" w:lineRule="auto"/>
              <w:ind w:left="115" w:right="191" w:rightChars="91"/>
              <w:jc w:val="left"/>
              <w:rPr>
                <w:rFonts w:ascii="宋体" w:hAnsi="宋体" w:cs="宋体"/>
                <w:snapToGrid w:val="0"/>
                <w:color w:val="000000"/>
                <w:kern w:val="0"/>
                <w:sz w:val="24"/>
                <w:highlight w:val="none"/>
              </w:rPr>
            </w:pPr>
            <w:r>
              <w:rPr>
                <w:rFonts w:hint="eastAsia" w:ascii="宋体" w:hAnsi="宋体" w:cs="宋体"/>
                <w:spacing w:val="-1"/>
                <w:sz w:val="24"/>
                <w:highlight w:val="none"/>
              </w:rPr>
              <w:t>b)支持SMP和NUMA的运行环境</w:t>
            </w:r>
          </w:p>
        </w:tc>
      </w:tr>
      <w:tr w14:paraId="4C04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37605B0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89</w:t>
            </w:r>
          </w:p>
        </w:tc>
        <w:tc>
          <w:tcPr>
            <w:tcW w:w="709" w:type="dxa"/>
            <w:vAlign w:val="center"/>
          </w:tcPr>
          <w:p w14:paraId="516C5E2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restart"/>
            <w:vAlign w:val="center"/>
          </w:tcPr>
          <w:p w14:paraId="5AAD534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标准兼容</w:t>
            </w:r>
          </w:p>
        </w:tc>
        <w:tc>
          <w:tcPr>
            <w:tcW w:w="1129" w:type="dxa"/>
            <w:vAlign w:val="center"/>
          </w:tcPr>
          <w:p w14:paraId="56D1541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ODBC</w:t>
            </w:r>
          </w:p>
        </w:tc>
        <w:tc>
          <w:tcPr>
            <w:tcW w:w="1209" w:type="dxa"/>
            <w:vAlign w:val="center"/>
          </w:tcPr>
          <w:p w14:paraId="0B45013C">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421DEF6D">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kern w:val="0"/>
                <w:sz w:val="24"/>
                <w:highlight w:val="none"/>
              </w:rPr>
              <w:t>供应商需根据用户需要，提供兼容ODBC规范的数据库接口</w:t>
            </w:r>
          </w:p>
        </w:tc>
      </w:tr>
      <w:tr w14:paraId="2104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03D98C5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90</w:t>
            </w:r>
          </w:p>
        </w:tc>
        <w:tc>
          <w:tcPr>
            <w:tcW w:w="709" w:type="dxa"/>
            <w:vAlign w:val="center"/>
          </w:tcPr>
          <w:p w14:paraId="57CE7F6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35ED09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1DB0AB1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JDB</w:t>
            </w:r>
            <w:r>
              <w:rPr>
                <w:rFonts w:hint="eastAsia" w:ascii="宋体" w:hAnsi="宋体" w:cs="宋体"/>
                <w:snapToGrid w:val="0"/>
                <w:color w:val="000000"/>
                <w:kern w:val="0"/>
                <w:sz w:val="24"/>
                <w:highlight w:val="none"/>
              </w:rPr>
              <w:t>C</w:t>
            </w:r>
          </w:p>
        </w:tc>
        <w:tc>
          <w:tcPr>
            <w:tcW w:w="1209" w:type="dxa"/>
            <w:vAlign w:val="center"/>
          </w:tcPr>
          <w:p w14:paraId="504D9C0F">
            <w:pPr>
              <w:widowControl/>
              <w:kinsoku w:val="0"/>
              <w:autoSpaceDE w:val="0"/>
              <w:autoSpaceDN w:val="0"/>
              <w:adjustRightInd w:val="0"/>
              <w:snapToGrid w:val="0"/>
              <w:spacing w:before="42" w:line="360" w:lineRule="auto"/>
              <w:ind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490C959C">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kern w:val="0"/>
                <w:sz w:val="24"/>
                <w:highlight w:val="none"/>
              </w:rPr>
              <w:t>供应商需根据用户需要，提供兼容JDBC规范的数据库接口</w:t>
            </w:r>
          </w:p>
        </w:tc>
      </w:tr>
      <w:tr w14:paraId="30C3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39E3B1B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91</w:t>
            </w:r>
          </w:p>
        </w:tc>
        <w:tc>
          <w:tcPr>
            <w:tcW w:w="709" w:type="dxa"/>
            <w:vAlign w:val="center"/>
          </w:tcPr>
          <w:p w14:paraId="3A5C03B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60" w:type="dxa"/>
            <w:vAlign w:val="center"/>
          </w:tcPr>
          <w:p w14:paraId="73156C4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交付方式</w:t>
            </w:r>
          </w:p>
        </w:tc>
        <w:tc>
          <w:tcPr>
            <w:tcW w:w="1129" w:type="dxa"/>
            <w:vAlign w:val="center"/>
          </w:tcPr>
          <w:p w14:paraId="39F3020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交付方式</w:t>
            </w:r>
          </w:p>
        </w:tc>
        <w:tc>
          <w:tcPr>
            <w:tcW w:w="1209" w:type="dxa"/>
            <w:vAlign w:val="center"/>
          </w:tcPr>
          <w:p w14:paraId="5544934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5989372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以光盘、便携式移动设备、镜像文件、</w:t>
            </w:r>
          </w:p>
          <w:p w14:paraId="339D8C1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在线下载等交付方式提供产品交付物</w:t>
            </w:r>
          </w:p>
        </w:tc>
      </w:tr>
      <w:tr w14:paraId="33E9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544DE9F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92</w:t>
            </w:r>
          </w:p>
        </w:tc>
        <w:tc>
          <w:tcPr>
            <w:tcW w:w="709" w:type="dxa"/>
            <w:vAlign w:val="center"/>
          </w:tcPr>
          <w:p w14:paraId="5365317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60" w:type="dxa"/>
            <w:vMerge w:val="restart"/>
            <w:vAlign w:val="center"/>
          </w:tcPr>
          <w:p w14:paraId="6CB1BDF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服务周期</w:t>
            </w:r>
          </w:p>
        </w:tc>
        <w:tc>
          <w:tcPr>
            <w:tcW w:w="1129" w:type="dxa"/>
            <w:vAlign w:val="center"/>
          </w:tcPr>
          <w:p w14:paraId="0AB79CD1">
            <w:pPr>
              <w:spacing w:line="360" w:lineRule="auto"/>
              <w:jc w:val="center"/>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z w:val="24"/>
                <w:highlight w:val="none"/>
              </w:rPr>
              <w:t>产品维护周期</w:t>
            </w:r>
          </w:p>
        </w:tc>
        <w:tc>
          <w:tcPr>
            <w:tcW w:w="1209" w:type="dxa"/>
            <w:vAlign w:val="center"/>
          </w:tcPr>
          <w:p w14:paraId="51AA427A">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spacing w:val="-5"/>
                <w:kern w:val="0"/>
                <w:sz w:val="24"/>
                <w:highlight w:val="none"/>
              </w:rPr>
            </w:pPr>
            <w:bookmarkStart w:id="65" w:name="OLE_LINK48"/>
            <w:r>
              <w:rPr>
                <w:rFonts w:hint="eastAsia" w:ascii="宋体" w:hAnsi="宋体" w:cs="宋体"/>
                <w:sz w:val="24"/>
                <w:highlight w:val="none"/>
              </w:rPr>
              <w:t>否</w:t>
            </w:r>
          </w:p>
          <w:bookmarkEnd w:id="65"/>
        </w:tc>
        <w:tc>
          <w:tcPr>
            <w:tcW w:w="4100" w:type="dxa"/>
            <w:vAlign w:val="center"/>
          </w:tcPr>
          <w:p w14:paraId="11C88754">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产品自发布之日起至产品停止功能升</w:t>
            </w:r>
          </w:p>
          <w:p w14:paraId="081C65ED">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级（包含不限于新特性、新硬件支持、</w:t>
            </w:r>
          </w:p>
          <w:p w14:paraId="342F0573">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pacing w:val="-5"/>
                <w:kern w:val="0"/>
                <w:sz w:val="24"/>
                <w:highlight w:val="none"/>
              </w:rPr>
              <w:t>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1D22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34494DD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93</w:t>
            </w:r>
          </w:p>
        </w:tc>
        <w:tc>
          <w:tcPr>
            <w:tcW w:w="709" w:type="dxa"/>
            <w:vAlign w:val="center"/>
          </w:tcPr>
          <w:p w14:paraId="4BEC9C9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1F7774A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7092D8F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产品延伸服务周期</w:t>
            </w:r>
          </w:p>
        </w:tc>
        <w:tc>
          <w:tcPr>
            <w:tcW w:w="1209" w:type="dxa"/>
            <w:vAlign w:val="center"/>
          </w:tcPr>
          <w:p w14:paraId="3DF6DE83">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484F73EE">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27B7A49E">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78A6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B09BEF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94</w:t>
            </w:r>
          </w:p>
        </w:tc>
        <w:tc>
          <w:tcPr>
            <w:tcW w:w="709" w:type="dxa"/>
            <w:vAlign w:val="center"/>
          </w:tcPr>
          <w:p w14:paraId="26FBCD4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010E025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5D11527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★产品延伸安全服务周期</w:t>
            </w:r>
          </w:p>
        </w:tc>
        <w:tc>
          <w:tcPr>
            <w:tcW w:w="1209" w:type="dxa"/>
            <w:vAlign w:val="center"/>
          </w:tcPr>
          <w:p w14:paraId="3C8EBFBC">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4100" w:type="dxa"/>
            <w:vAlign w:val="center"/>
          </w:tcPr>
          <w:p w14:paraId="3EB1A935">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产品功能维护停止之日起至产品停止</w:t>
            </w:r>
          </w:p>
          <w:p w14:paraId="2AE23BBD">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spacing w:val="-6"/>
                <w:kern w:val="0"/>
                <w:sz w:val="24"/>
                <w:highlight w:val="none"/>
              </w:rPr>
            </w:pPr>
            <w:r>
              <w:rPr>
                <w:rFonts w:hint="eastAsia" w:ascii="宋体" w:hAnsi="宋体" w:cs="宋体"/>
                <w:spacing w:val="-5"/>
                <w:kern w:val="0"/>
                <w:sz w:val="24"/>
                <w:highlight w:val="none"/>
              </w:rPr>
              <w:t>安全维护（包括中高风险漏洞修复）之日止≥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7176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4A7B16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95</w:t>
            </w:r>
          </w:p>
        </w:tc>
        <w:tc>
          <w:tcPr>
            <w:tcW w:w="709" w:type="dxa"/>
            <w:vAlign w:val="center"/>
          </w:tcPr>
          <w:p w14:paraId="2D0006E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0AF3C18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4D5BD324">
            <w:pPr>
              <w:spacing w:line="360" w:lineRule="auto"/>
              <w:jc w:val="center"/>
              <w:rPr>
                <w:rFonts w:ascii="宋体" w:hAnsi="宋体" w:cs="宋体"/>
                <w:spacing w:val="-6"/>
                <w:sz w:val="24"/>
                <w:highlight w:val="none"/>
              </w:rPr>
            </w:pPr>
            <w:r>
              <w:rPr>
                <w:rFonts w:hint="eastAsia" w:ascii="宋体" w:hAnsi="宋体"/>
                <w:sz w:val="24"/>
                <w:highlight w:val="none"/>
              </w:rPr>
              <w:t>★</w:t>
            </w:r>
            <w:r>
              <w:rPr>
                <w:rFonts w:hint="eastAsia" w:ascii="宋体" w:hAnsi="宋体" w:cs="宋体"/>
                <w:sz w:val="24"/>
                <w:highlight w:val="none"/>
              </w:rPr>
              <w:t>售后服务最小保障期</w:t>
            </w:r>
          </w:p>
        </w:tc>
        <w:tc>
          <w:tcPr>
            <w:tcW w:w="1209" w:type="dxa"/>
            <w:vAlign w:val="center"/>
          </w:tcPr>
          <w:p w14:paraId="02F55588">
            <w:pPr>
              <w:spacing w:line="360" w:lineRule="auto"/>
              <w:ind w:left="1"/>
              <w:jc w:val="center"/>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7F48F98D">
            <w:pPr>
              <w:spacing w:line="360" w:lineRule="auto"/>
              <w:jc w:val="left"/>
              <w:rPr>
                <w:rFonts w:ascii="宋体" w:hAnsi="宋体" w:cs="宋体"/>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p>
          <w:p w14:paraId="4CF1D2E7">
            <w:pPr>
              <w:spacing w:line="360" w:lineRule="auto"/>
              <w:ind w:left="1"/>
              <w:jc w:val="left"/>
              <w:rPr>
                <w:rFonts w:ascii="宋体" w:hAnsi="宋体" w:cs="宋体"/>
                <w:spacing w:val="-5"/>
                <w:kern w:val="0"/>
                <w:sz w:val="24"/>
                <w:highlight w:val="none"/>
              </w:rPr>
            </w:pPr>
            <w:r>
              <w:rPr>
                <w:rFonts w:hint="eastAsia" w:ascii="宋体" w:hAnsi="宋体" w:cs="宋体"/>
                <w:sz w:val="24"/>
                <w:highlight w:val="none"/>
              </w:rPr>
              <w:t>年，在项目实施及免费质保期内，投标人需按照采购人操作系统和CPU芯片提供适配版本的数据库，不再额外收取任何费用（投标人需提供承诺书）</w:t>
            </w:r>
          </w:p>
        </w:tc>
      </w:tr>
      <w:tr w14:paraId="2E58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9BFF19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96</w:t>
            </w:r>
          </w:p>
        </w:tc>
        <w:tc>
          <w:tcPr>
            <w:tcW w:w="709" w:type="dxa"/>
            <w:vAlign w:val="center"/>
          </w:tcPr>
          <w:p w14:paraId="37B69C6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60" w:type="dxa"/>
            <w:vMerge w:val="restart"/>
            <w:vAlign w:val="center"/>
          </w:tcPr>
          <w:p w14:paraId="09FFBB9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供应链与服务保障</w:t>
            </w:r>
          </w:p>
        </w:tc>
        <w:tc>
          <w:tcPr>
            <w:tcW w:w="1129" w:type="dxa"/>
            <w:vAlign w:val="center"/>
          </w:tcPr>
          <w:p w14:paraId="4C3A966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★供应链与服务保障基础要求</w:t>
            </w:r>
          </w:p>
        </w:tc>
        <w:tc>
          <w:tcPr>
            <w:tcW w:w="1209" w:type="dxa"/>
            <w:vAlign w:val="center"/>
          </w:tcPr>
          <w:p w14:paraId="0A8FC8CB">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193FD950">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a)提供多种形式支持服务，包含电话、 电子邮件、远程连接等； b)提供技术支持服务，支持同城4h、 异地12h响应要求，两个工作日解决问 题，对于未能解决的问题和故障提供可 行的升级方案； c)提供培训材料、产品手册、培训视 频等培训相关内容； d)建立全国技术服务体系和服务团 队，符合专业服务体系标准要求，提供 原厂中文服务； e)服务周期内支持版本免费升级； f)开源产品对获得的社区源代码进行 安全性和知识产权审查与管理； g)提供数据库参数、慢SQL语句的性 能优化指南，包含性能优化的具体措施、技巧、案例及建议等</w:t>
            </w:r>
          </w:p>
        </w:tc>
      </w:tr>
      <w:tr w14:paraId="52ED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FE1E9F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97</w:t>
            </w:r>
          </w:p>
        </w:tc>
        <w:tc>
          <w:tcPr>
            <w:tcW w:w="709" w:type="dxa"/>
            <w:vAlign w:val="center"/>
          </w:tcPr>
          <w:p w14:paraId="1E4C250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57FF075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3D5FEDB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定制服务</w:t>
            </w:r>
          </w:p>
        </w:tc>
        <w:tc>
          <w:tcPr>
            <w:tcW w:w="1209" w:type="dxa"/>
            <w:vAlign w:val="center"/>
          </w:tcPr>
          <w:p w14:paraId="48495DB0">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0C60F421">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针对关键客户提供代码级定制优化服务</w:t>
            </w:r>
          </w:p>
        </w:tc>
      </w:tr>
      <w:tr w14:paraId="57AA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65" w:type="dxa"/>
            <w:vAlign w:val="center"/>
          </w:tcPr>
          <w:p w14:paraId="08AA182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98</w:t>
            </w:r>
          </w:p>
        </w:tc>
        <w:tc>
          <w:tcPr>
            <w:tcW w:w="709" w:type="dxa"/>
            <w:vAlign w:val="center"/>
          </w:tcPr>
          <w:p w14:paraId="6EB712C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301A117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14E04E38">
            <w:pPr>
              <w:widowControl/>
              <w:kinsoku w:val="0"/>
              <w:autoSpaceDE w:val="0"/>
              <w:autoSpaceDN w:val="0"/>
              <w:adjustRightInd w:val="0"/>
              <w:snapToGrid w:val="0"/>
              <w:spacing w:before="162" w:line="360" w:lineRule="auto"/>
              <w:ind w:left="135"/>
              <w:jc w:val="center"/>
              <w:textAlignment w:val="baseline"/>
              <w:rPr>
                <w:rFonts w:ascii="宋体" w:hAnsi="宋体" w:cs="宋体"/>
                <w:sz w:val="24"/>
                <w:highlight w:val="none"/>
              </w:rPr>
            </w:pPr>
            <w:r>
              <w:rPr>
                <w:rFonts w:hint="eastAsia" w:ascii="宋体" w:hAnsi="宋体" w:cs="宋体"/>
                <w:snapToGrid w:val="0"/>
                <w:color w:val="000000"/>
                <w:kern w:val="0"/>
                <w:sz w:val="24"/>
                <w:highlight w:val="none"/>
              </w:rPr>
              <w:t>驻场服务</w:t>
            </w:r>
          </w:p>
        </w:tc>
        <w:tc>
          <w:tcPr>
            <w:tcW w:w="1209" w:type="dxa"/>
            <w:vAlign w:val="center"/>
          </w:tcPr>
          <w:p w14:paraId="76978C8E">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71DD601E">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提供原厂团队驻场服务</w:t>
            </w:r>
          </w:p>
        </w:tc>
      </w:tr>
      <w:tr w14:paraId="15D1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199961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99</w:t>
            </w:r>
          </w:p>
        </w:tc>
        <w:tc>
          <w:tcPr>
            <w:tcW w:w="709" w:type="dxa"/>
            <w:vAlign w:val="center"/>
          </w:tcPr>
          <w:p w14:paraId="7E5F569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0FEA5F6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67598DE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在线反馈</w:t>
            </w:r>
          </w:p>
        </w:tc>
        <w:tc>
          <w:tcPr>
            <w:tcW w:w="1209" w:type="dxa"/>
            <w:vAlign w:val="center"/>
          </w:tcPr>
          <w:p w14:paraId="4167608B">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4100" w:type="dxa"/>
            <w:vAlign w:val="center"/>
          </w:tcPr>
          <w:p w14:paraId="5E8B674E">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z w:val="24"/>
                <w:highlight w:val="none"/>
              </w:rPr>
              <w:t>支持在线问题反馈</w:t>
            </w:r>
          </w:p>
        </w:tc>
      </w:tr>
      <w:tr w14:paraId="7A7E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665" w:type="dxa"/>
            <w:vAlign w:val="center"/>
          </w:tcPr>
          <w:p w14:paraId="385DE72E">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100</w:t>
            </w:r>
          </w:p>
        </w:tc>
        <w:tc>
          <w:tcPr>
            <w:tcW w:w="709" w:type="dxa"/>
            <w:vAlign w:val="center"/>
          </w:tcPr>
          <w:p w14:paraId="632BC797">
            <w:pPr>
              <w:spacing w:before="162" w:line="360" w:lineRule="auto"/>
              <w:ind w:left="135"/>
              <w:jc w:val="center"/>
              <w:rPr>
                <w:rFonts w:ascii="宋体" w:hAnsi="宋体" w:cs="宋体"/>
                <w:snapToGrid w:val="0"/>
                <w:color w:val="000000"/>
                <w:spacing w:val="-6"/>
                <w:kern w:val="0"/>
                <w:sz w:val="24"/>
                <w:highlight w:val="none"/>
              </w:rPr>
            </w:pPr>
            <w:r>
              <w:rPr>
                <w:rFonts w:hint="eastAsia" w:ascii="宋体" w:hAnsi="宋体" w:cs="宋体"/>
                <w:sz w:val="24"/>
                <w:highlight w:val="none"/>
              </w:rPr>
              <w:t>安全要求</w:t>
            </w:r>
          </w:p>
        </w:tc>
        <w:tc>
          <w:tcPr>
            <w:tcW w:w="860" w:type="dxa"/>
            <w:vAlign w:val="center"/>
          </w:tcPr>
          <w:p w14:paraId="7CDFF603">
            <w:pPr>
              <w:spacing w:before="162" w:line="360" w:lineRule="auto"/>
              <w:ind w:left="135"/>
              <w:jc w:val="center"/>
              <w:rPr>
                <w:rFonts w:ascii="宋体" w:hAnsi="宋体" w:cs="宋体"/>
                <w:snapToGrid w:val="0"/>
                <w:color w:val="000000"/>
                <w:spacing w:val="-6"/>
                <w:kern w:val="0"/>
                <w:sz w:val="24"/>
                <w:highlight w:val="none"/>
              </w:rPr>
            </w:pPr>
            <w:r>
              <w:rPr>
                <w:rFonts w:hint="eastAsia" w:ascii="宋体" w:hAnsi="宋体" w:cs="宋体"/>
                <w:sz w:val="24"/>
                <w:highlight w:val="none"/>
              </w:rPr>
              <w:t>基本要求</w:t>
            </w:r>
          </w:p>
        </w:tc>
        <w:tc>
          <w:tcPr>
            <w:tcW w:w="1129" w:type="dxa"/>
            <w:vAlign w:val="center"/>
          </w:tcPr>
          <w:p w14:paraId="3978039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sz w:val="24"/>
                <w:highlight w:val="none"/>
              </w:rPr>
              <w:t>★</w:t>
            </w:r>
            <w:r>
              <w:rPr>
                <w:rFonts w:hint="eastAsia" w:ascii="宋体" w:hAnsi="宋体" w:cs="宋体"/>
                <w:snapToGrid w:val="0"/>
                <w:color w:val="000000"/>
                <w:kern w:val="0"/>
                <w:sz w:val="24"/>
                <w:highlight w:val="none"/>
                <w:lang w:eastAsia="en-US"/>
              </w:rPr>
              <w:t>基本要求</w:t>
            </w:r>
          </w:p>
        </w:tc>
        <w:tc>
          <w:tcPr>
            <w:tcW w:w="1209" w:type="dxa"/>
            <w:vAlign w:val="center"/>
          </w:tcPr>
          <w:p w14:paraId="31DB5491">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712F7898">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数据库为国产自主品牌，符合安全可靠测评要求，通过中国信息安全测评中心安全可靠测评</w:t>
            </w:r>
          </w:p>
        </w:tc>
      </w:tr>
      <w:tr w14:paraId="5A45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9E107D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101</w:t>
            </w:r>
          </w:p>
        </w:tc>
        <w:tc>
          <w:tcPr>
            <w:tcW w:w="709" w:type="dxa"/>
            <w:vAlign w:val="center"/>
          </w:tcPr>
          <w:p w14:paraId="60FE1F81">
            <w:pPr>
              <w:spacing w:before="162" w:line="360" w:lineRule="auto"/>
              <w:ind w:left="135"/>
              <w:jc w:val="center"/>
              <w:rPr>
                <w:rFonts w:ascii="宋体" w:hAnsi="宋体" w:cs="宋体"/>
                <w:spacing w:val="-6"/>
                <w:sz w:val="24"/>
                <w:highlight w:val="none"/>
              </w:rPr>
            </w:pPr>
          </w:p>
        </w:tc>
        <w:tc>
          <w:tcPr>
            <w:tcW w:w="860" w:type="dxa"/>
            <w:vAlign w:val="center"/>
          </w:tcPr>
          <w:p w14:paraId="0B2F2095">
            <w:pPr>
              <w:spacing w:before="162" w:line="360" w:lineRule="auto"/>
              <w:ind w:left="135"/>
              <w:jc w:val="center"/>
              <w:rPr>
                <w:rFonts w:ascii="宋体" w:hAnsi="宋体" w:cs="宋体"/>
                <w:spacing w:val="-6"/>
                <w:sz w:val="24"/>
                <w:highlight w:val="none"/>
              </w:rPr>
            </w:pPr>
          </w:p>
        </w:tc>
        <w:tc>
          <w:tcPr>
            <w:tcW w:w="1129" w:type="dxa"/>
            <w:vAlign w:val="center"/>
          </w:tcPr>
          <w:p w14:paraId="59C8C4F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sz w:val="24"/>
                <w:highlight w:val="none"/>
              </w:rPr>
              <w:t>安全架构</w:t>
            </w:r>
          </w:p>
        </w:tc>
        <w:tc>
          <w:tcPr>
            <w:tcW w:w="1209" w:type="dxa"/>
            <w:vAlign w:val="center"/>
          </w:tcPr>
          <w:p w14:paraId="14D7399E">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4100" w:type="dxa"/>
            <w:vAlign w:val="center"/>
          </w:tcPr>
          <w:p w14:paraId="26E09ECC">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数据库应符合安全可靠测评要求</w:t>
            </w:r>
          </w:p>
        </w:tc>
      </w:tr>
      <w:tr w14:paraId="595B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C65FBD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102</w:t>
            </w:r>
          </w:p>
        </w:tc>
        <w:tc>
          <w:tcPr>
            <w:tcW w:w="709" w:type="dxa"/>
            <w:vAlign w:val="center"/>
          </w:tcPr>
          <w:p w14:paraId="061B111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z w:val="24"/>
                <w:highlight w:val="none"/>
              </w:rPr>
              <w:t>安全要求</w:t>
            </w:r>
          </w:p>
        </w:tc>
        <w:tc>
          <w:tcPr>
            <w:tcW w:w="860" w:type="dxa"/>
            <w:vMerge w:val="restart"/>
            <w:vAlign w:val="center"/>
          </w:tcPr>
          <w:p w14:paraId="53376A6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基础安全</w:t>
            </w:r>
          </w:p>
        </w:tc>
        <w:tc>
          <w:tcPr>
            <w:tcW w:w="1129" w:type="dxa"/>
            <w:vAlign w:val="center"/>
          </w:tcPr>
          <w:p w14:paraId="4E4E5354">
            <w:pPr>
              <w:spacing w:line="360" w:lineRule="auto"/>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漏洞管理</w:t>
            </w:r>
          </w:p>
        </w:tc>
        <w:tc>
          <w:tcPr>
            <w:tcW w:w="1209" w:type="dxa"/>
            <w:vAlign w:val="center"/>
          </w:tcPr>
          <w:p w14:paraId="008A6D25">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6647F9AA">
            <w:pPr>
              <w:spacing w:line="360" w:lineRule="auto"/>
              <w:ind w:left="1"/>
              <w:jc w:val="left"/>
              <w:rPr>
                <w:rFonts w:ascii="宋体" w:hAnsi="宋体" w:cs="宋体"/>
                <w:sz w:val="24"/>
                <w:highlight w:val="none"/>
              </w:rPr>
            </w:pPr>
            <w:r>
              <w:rPr>
                <w:rFonts w:hint="eastAsia" w:ascii="宋体" w:hAnsi="宋体" w:cs="宋体"/>
                <w:sz w:val="24"/>
                <w:highlight w:val="none"/>
              </w:rPr>
              <w:t>建立漏洞管理机制，及时通过邮件、网站等方式将安全漏洞告知用户，并提供 安全补丁对漏洞进行修复</w:t>
            </w:r>
          </w:p>
        </w:tc>
      </w:tr>
      <w:tr w14:paraId="2222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506A1F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103</w:t>
            </w:r>
          </w:p>
        </w:tc>
        <w:tc>
          <w:tcPr>
            <w:tcW w:w="709" w:type="dxa"/>
            <w:vAlign w:val="center"/>
          </w:tcPr>
          <w:p w14:paraId="4D4FAED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安全 要求</w:t>
            </w:r>
          </w:p>
        </w:tc>
        <w:tc>
          <w:tcPr>
            <w:tcW w:w="860" w:type="dxa"/>
            <w:vMerge w:val="continue"/>
            <w:vAlign w:val="center"/>
          </w:tcPr>
          <w:p w14:paraId="7C344FA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129" w:type="dxa"/>
            <w:vAlign w:val="center"/>
          </w:tcPr>
          <w:p w14:paraId="6AAE5DC3">
            <w:pPr>
              <w:spacing w:line="360" w:lineRule="auto"/>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身份鉴别及访问控制</w:t>
            </w:r>
          </w:p>
        </w:tc>
        <w:tc>
          <w:tcPr>
            <w:tcW w:w="1209" w:type="dxa"/>
            <w:vAlign w:val="center"/>
          </w:tcPr>
          <w:p w14:paraId="4274BF75">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73418E8A">
            <w:pPr>
              <w:spacing w:line="360" w:lineRule="auto"/>
              <w:ind w:left="1"/>
              <w:jc w:val="left"/>
              <w:rPr>
                <w:rFonts w:ascii="宋体" w:hAnsi="宋体" w:cs="宋体"/>
                <w:sz w:val="24"/>
                <w:highlight w:val="none"/>
              </w:rPr>
            </w:pPr>
            <w:r>
              <w:rPr>
                <w:rFonts w:hint="eastAsia" w:ascii="宋体" w:hAnsi="宋体" w:cs="宋体"/>
                <w:sz w:val="24"/>
                <w:highlight w:val="none"/>
              </w:rPr>
              <w:t>提供身份鉴别及访问控制，加解密的密 码要求符合GM/T0028的相关规定</w:t>
            </w:r>
          </w:p>
        </w:tc>
      </w:tr>
      <w:tr w14:paraId="0DF9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12061B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104</w:t>
            </w:r>
          </w:p>
        </w:tc>
        <w:tc>
          <w:tcPr>
            <w:tcW w:w="709" w:type="dxa"/>
            <w:vAlign w:val="center"/>
          </w:tcPr>
          <w:p w14:paraId="38DA5DA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60" w:type="dxa"/>
            <w:vMerge w:val="restart"/>
            <w:vAlign w:val="center"/>
          </w:tcPr>
          <w:p w14:paraId="17C7D6C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增强</w:t>
            </w:r>
            <w:r>
              <w:rPr>
                <w:rFonts w:hint="eastAsia" w:ascii="宋体" w:hAnsi="宋体" w:cs="宋体"/>
                <w:snapToGrid w:val="0"/>
                <w:color w:val="000000"/>
                <w:kern w:val="0"/>
                <w:sz w:val="24"/>
                <w:highlight w:val="none"/>
                <w:lang w:eastAsia="en-US"/>
              </w:rPr>
              <w:t>安全</w:t>
            </w:r>
          </w:p>
        </w:tc>
        <w:tc>
          <w:tcPr>
            <w:tcW w:w="1129" w:type="dxa"/>
            <w:vAlign w:val="center"/>
          </w:tcPr>
          <w:p w14:paraId="1B1B8C96">
            <w:pPr>
              <w:spacing w:line="360" w:lineRule="auto"/>
              <w:jc w:val="center"/>
              <w:rPr>
                <w:rFonts w:ascii="宋体" w:hAnsi="宋体" w:cs="宋体"/>
                <w:spacing w:val="-6"/>
                <w:sz w:val="24"/>
                <w:highlight w:val="none"/>
              </w:rPr>
            </w:pPr>
            <w:r>
              <w:rPr>
                <w:rFonts w:hint="eastAsia" w:ascii="宋体" w:hAnsi="宋体" w:cs="宋体"/>
                <w:sz w:val="24"/>
                <w:highlight w:val="none"/>
              </w:rPr>
              <w:t>防篡改</w:t>
            </w:r>
          </w:p>
        </w:tc>
        <w:tc>
          <w:tcPr>
            <w:tcW w:w="1209" w:type="dxa"/>
            <w:vAlign w:val="center"/>
          </w:tcPr>
          <w:p w14:paraId="3CEE2AAC">
            <w:pPr>
              <w:numPr>
                <w:ilvl w:val="255"/>
                <w:numId w:val="0"/>
              </w:numPr>
              <w:spacing w:line="360" w:lineRule="auto"/>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60632186">
            <w:pPr>
              <w:numPr>
                <w:ilvl w:val="0"/>
                <w:numId w:val="25"/>
              </w:numPr>
              <w:spacing w:line="360" w:lineRule="auto"/>
              <w:ind w:left="1"/>
              <w:jc w:val="left"/>
              <w:rPr>
                <w:rFonts w:ascii="宋体" w:hAnsi="宋体" w:cs="宋体"/>
                <w:sz w:val="24"/>
                <w:highlight w:val="none"/>
              </w:rPr>
            </w:pPr>
            <w:r>
              <w:rPr>
                <w:rFonts w:hint="eastAsia" w:ascii="宋体" w:hAnsi="宋体" w:cs="宋体"/>
                <w:sz w:val="24"/>
                <w:highlight w:val="none"/>
              </w:rPr>
              <w:t>支持对指定的表开启防篡改能力，开启后，对重要数据的增、删、改操作，记录篡改校验信息，并提供篡改校验能力；</w:t>
            </w:r>
          </w:p>
          <w:p w14:paraId="4C225977">
            <w:pPr>
              <w:numPr>
                <w:ilvl w:val="0"/>
                <w:numId w:val="25"/>
              </w:numPr>
              <w:spacing w:line="360" w:lineRule="auto"/>
              <w:ind w:left="1"/>
              <w:jc w:val="left"/>
              <w:rPr>
                <w:rFonts w:ascii="宋体" w:hAnsi="宋体" w:cs="宋体"/>
                <w:spacing w:val="-5"/>
                <w:sz w:val="24"/>
                <w:highlight w:val="none"/>
              </w:rPr>
            </w:pPr>
            <w:r>
              <w:rPr>
                <w:rFonts w:hint="eastAsia" w:ascii="宋体" w:hAnsi="宋体" w:cs="宋体"/>
                <w:sz w:val="24"/>
                <w:highlight w:val="none"/>
              </w:rPr>
              <w:t>支持对指定的表开启追溯能力，开启后，对数据的变更具有全向追溯能力，能够记录数据变更的历史信息以及 相应的操作记录</w:t>
            </w:r>
          </w:p>
        </w:tc>
      </w:tr>
      <w:tr w14:paraId="2909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E815DB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105</w:t>
            </w:r>
          </w:p>
        </w:tc>
        <w:tc>
          <w:tcPr>
            <w:tcW w:w="709" w:type="dxa"/>
            <w:vAlign w:val="center"/>
          </w:tcPr>
          <w:p w14:paraId="1443206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60" w:type="dxa"/>
            <w:vMerge w:val="continue"/>
            <w:vAlign w:val="center"/>
          </w:tcPr>
          <w:p w14:paraId="426ACCA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3F2AFF9F">
            <w:pPr>
              <w:spacing w:line="360" w:lineRule="auto"/>
              <w:jc w:val="center"/>
              <w:rPr>
                <w:rFonts w:ascii="宋体" w:hAnsi="宋体" w:cs="宋体"/>
                <w:sz w:val="24"/>
                <w:highlight w:val="none"/>
              </w:rPr>
            </w:pPr>
            <w:r>
              <w:rPr>
                <w:rFonts w:hint="eastAsia" w:ascii="宋体" w:hAnsi="宋体" w:cs="宋体"/>
                <w:sz w:val="24"/>
                <w:highlight w:val="none"/>
              </w:rPr>
              <w:t>全密态</w:t>
            </w:r>
          </w:p>
        </w:tc>
        <w:tc>
          <w:tcPr>
            <w:tcW w:w="1209" w:type="dxa"/>
            <w:vAlign w:val="center"/>
          </w:tcPr>
          <w:p w14:paraId="19897B80">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0073CF80">
            <w:pPr>
              <w:spacing w:line="360" w:lineRule="auto"/>
              <w:ind w:left="1"/>
              <w:jc w:val="left"/>
              <w:rPr>
                <w:rFonts w:ascii="宋体" w:hAnsi="宋体" w:cs="宋体"/>
                <w:sz w:val="24"/>
                <w:highlight w:val="none"/>
              </w:rPr>
            </w:pPr>
            <w:r>
              <w:rPr>
                <w:rFonts w:hint="eastAsia" w:ascii="宋体" w:hAnsi="宋体" w:cs="宋体"/>
                <w:sz w:val="24"/>
                <w:highlight w:val="none"/>
              </w:rPr>
              <w:t>支持全密态的等值、非等值查询能力</w:t>
            </w:r>
          </w:p>
        </w:tc>
      </w:tr>
      <w:tr w14:paraId="3CE0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5554E4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106</w:t>
            </w:r>
          </w:p>
        </w:tc>
        <w:tc>
          <w:tcPr>
            <w:tcW w:w="709" w:type="dxa"/>
            <w:vAlign w:val="center"/>
          </w:tcPr>
          <w:p w14:paraId="10775BB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60" w:type="dxa"/>
            <w:vMerge w:val="continue"/>
            <w:vAlign w:val="center"/>
          </w:tcPr>
          <w:p w14:paraId="07E69F8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7BDC46C3">
            <w:pPr>
              <w:spacing w:line="360" w:lineRule="auto"/>
              <w:jc w:val="center"/>
              <w:rPr>
                <w:rFonts w:ascii="宋体" w:hAnsi="宋体" w:cs="宋体"/>
                <w:sz w:val="24"/>
                <w:highlight w:val="none"/>
              </w:rPr>
            </w:pPr>
            <w:r>
              <w:rPr>
                <w:rFonts w:hint="eastAsia" w:ascii="宋体" w:hAnsi="宋体" w:cs="宋体"/>
                <w:sz w:val="24"/>
                <w:highlight w:val="none"/>
              </w:rPr>
              <w:t>安全扩展要求</w:t>
            </w:r>
          </w:p>
        </w:tc>
        <w:tc>
          <w:tcPr>
            <w:tcW w:w="1209" w:type="dxa"/>
            <w:vAlign w:val="center"/>
          </w:tcPr>
          <w:p w14:paraId="05451184">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21087547">
            <w:pPr>
              <w:spacing w:line="360" w:lineRule="auto"/>
              <w:ind w:left="1"/>
              <w:jc w:val="left"/>
              <w:rPr>
                <w:rFonts w:ascii="宋体" w:hAnsi="宋体" w:cs="宋体"/>
                <w:sz w:val="24"/>
                <w:highlight w:val="none"/>
              </w:rPr>
            </w:pPr>
            <w:r>
              <w:rPr>
                <w:rFonts w:hint="eastAsia" w:ascii="宋体" w:hAnsi="宋体" w:cs="宋体"/>
                <w:sz w:val="24"/>
                <w:highlight w:val="none"/>
              </w:rPr>
              <w:t>支持自身数据的动态脱敏和透明加密</w:t>
            </w:r>
          </w:p>
        </w:tc>
      </w:tr>
      <w:tr w14:paraId="4AB4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81780C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107</w:t>
            </w:r>
          </w:p>
        </w:tc>
        <w:tc>
          <w:tcPr>
            <w:tcW w:w="709" w:type="dxa"/>
            <w:vAlign w:val="center"/>
          </w:tcPr>
          <w:p w14:paraId="2447416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60" w:type="dxa"/>
            <w:vMerge w:val="continue"/>
            <w:vAlign w:val="center"/>
          </w:tcPr>
          <w:p w14:paraId="28CF000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666DAE24">
            <w:pPr>
              <w:spacing w:line="360" w:lineRule="auto"/>
              <w:jc w:val="center"/>
              <w:rPr>
                <w:rFonts w:ascii="宋体" w:hAnsi="宋体" w:cs="宋体"/>
                <w:sz w:val="24"/>
                <w:highlight w:val="none"/>
              </w:rPr>
            </w:pPr>
            <w:r>
              <w:rPr>
                <w:rFonts w:hint="eastAsia" w:ascii="宋体" w:hAnsi="宋体" w:cs="宋体"/>
                <w:sz w:val="24"/>
                <w:highlight w:val="none"/>
              </w:rPr>
              <w:t>闪回查询</w:t>
            </w:r>
          </w:p>
        </w:tc>
        <w:tc>
          <w:tcPr>
            <w:tcW w:w="1209" w:type="dxa"/>
            <w:vAlign w:val="center"/>
          </w:tcPr>
          <w:p w14:paraId="3DEC6C44">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55383D77">
            <w:pPr>
              <w:spacing w:line="360" w:lineRule="auto"/>
              <w:ind w:left="1"/>
              <w:jc w:val="left"/>
              <w:rPr>
                <w:rFonts w:ascii="宋体" w:hAnsi="宋体" w:cs="宋体"/>
                <w:sz w:val="24"/>
                <w:highlight w:val="none"/>
              </w:rPr>
            </w:pPr>
            <w:r>
              <w:rPr>
                <w:rFonts w:hint="eastAsia" w:ascii="宋体" w:hAnsi="宋体" w:cs="宋体"/>
                <w:sz w:val="24"/>
                <w:highlight w:val="none"/>
              </w:rPr>
              <w:t>支持数据库闪回查询</w:t>
            </w:r>
          </w:p>
        </w:tc>
      </w:tr>
      <w:tr w14:paraId="6F20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F6ADD9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108</w:t>
            </w:r>
          </w:p>
        </w:tc>
        <w:tc>
          <w:tcPr>
            <w:tcW w:w="709" w:type="dxa"/>
            <w:vAlign w:val="center"/>
          </w:tcPr>
          <w:p w14:paraId="232B89D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60" w:type="dxa"/>
            <w:vMerge w:val="continue"/>
            <w:vAlign w:val="center"/>
          </w:tcPr>
          <w:p w14:paraId="7522186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40E5DE89">
            <w:pPr>
              <w:spacing w:line="360" w:lineRule="auto"/>
              <w:jc w:val="center"/>
              <w:rPr>
                <w:rFonts w:ascii="宋体" w:hAnsi="宋体" w:cs="宋体"/>
                <w:sz w:val="24"/>
                <w:highlight w:val="none"/>
              </w:rPr>
            </w:pPr>
            <w:r>
              <w:rPr>
                <w:rFonts w:hint="eastAsia" w:ascii="宋体" w:hAnsi="宋体" w:cs="宋体"/>
                <w:sz w:val="24"/>
                <w:highlight w:val="none"/>
              </w:rPr>
              <w:t>闪回恢复</w:t>
            </w:r>
          </w:p>
        </w:tc>
        <w:tc>
          <w:tcPr>
            <w:tcW w:w="1209" w:type="dxa"/>
            <w:vAlign w:val="center"/>
          </w:tcPr>
          <w:p w14:paraId="6E20EA2B">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61B776A5">
            <w:pPr>
              <w:spacing w:line="360" w:lineRule="auto"/>
              <w:ind w:left="1"/>
              <w:jc w:val="left"/>
              <w:rPr>
                <w:rFonts w:ascii="宋体" w:hAnsi="宋体" w:cs="宋体"/>
                <w:sz w:val="24"/>
                <w:highlight w:val="none"/>
              </w:rPr>
            </w:pPr>
            <w:r>
              <w:rPr>
                <w:rFonts w:hint="eastAsia" w:ascii="宋体" w:hAnsi="宋体" w:cs="宋体"/>
                <w:sz w:val="24"/>
                <w:highlight w:val="none"/>
              </w:rPr>
              <w:t>支持闪回查询实时恢复数据，支持不同 级别（如库级、表级等）的闪回恢复</w:t>
            </w:r>
          </w:p>
        </w:tc>
      </w:tr>
      <w:tr w14:paraId="24F6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23C7359">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109</w:t>
            </w:r>
          </w:p>
        </w:tc>
        <w:tc>
          <w:tcPr>
            <w:tcW w:w="709" w:type="dxa"/>
            <w:vAlign w:val="center"/>
          </w:tcPr>
          <w:p w14:paraId="00C2927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332CCD0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备份</w:t>
            </w:r>
            <w:r>
              <w:rPr>
                <w:rFonts w:hint="eastAsia" w:ascii="宋体" w:hAnsi="宋体" w:cs="宋体"/>
                <w:snapToGrid w:val="0"/>
                <w:color w:val="000000"/>
                <w:spacing w:val="-6"/>
                <w:kern w:val="0"/>
                <w:sz w:val="24"/>
                <w:highlight w:val="none"/>
              </w:rPr>
              <w:t>功能</w:t>
            </w:r>
          </w:p>
        </w:tc>
        <w:tc>
          <w:tcPr>
            <w:tcW w:w="1129" w:type="dxa"/>
            <w:vAlign w:val="center"/>
          </w:tcPr>
          <w:p w14:paraId="043312A4">
            <w:pPr>
              <w:widowControl/>
              <w:kinsoku w:val="0"/>
              <w:autoSpaceDE w:val="0"/>
              <w:autoSpaceDN w:val="0"/>
              <w:adjustRightInd w:val="0"/>
              <w:snapToGrid w:val="0"/>
              <w:spacing w:before="162" w:line="360" w:lineRule="auto"/>
              <w:ind w:left="135"/>
              <w:jc w:val="center"/>
              <w:textAlignment w:val="baseline"/>
              <w:rPr>
                <w:rFonts w:ascii="宋体" w:hAnsi="宋体" w:cs="宋体"/>
                <w:sz w:val="24"/>
                <w:highlight w:val="none"/>
              </w:rPr>
            </w:pPr>
            <w:r>
              <w:rPr>
                <w:rFonts w:hint="eastAsia" w:ascii="宋体" w:hAnsi="宋体" w:cs="宋体"/>
                <w:color w:val="000000"/>
                <w:kern w:val="0"/>
                <w:sz w:val="24"/>
                <w:highlight w:val="none"/>
              </w:rPr>
              <w:t>#</w:t>
            </w:r>
            <w:r>
              <w:rPr>
                <w:rFonts w:hint="eastAsia" w:ascii="宋体" w:hAnsi="宋体" w:cs="宋体"/>
                <w:snapToGrid w:val="0"/>
                <w:color w:val="000000"/>
                <w:spacing w:val="-6"/>
                <w:kern w:val="0"/>
                <w:sz w:val="24"/>
                <w:highlight w:val="none"/>
              </w:rPr>
              <w:t>数据备份</w:t>
            </w:r>
          </w:p>
        </w:tc>
        <w:tc>
          <w:tcPr>
            <w:tcW w:w="1209" w:type="dxa"/>
            <w:vAlign w:val="center"/>
          </w:tcPr>
          <w:p w14:paraId="1FC5B0D6">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0C99D6DE">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支持在数据恢复过程中跳过归档日志中的部分异常日志包，确保恢复流程可继续进行（需提供专业第三方检测机构出具的测试报告）</w:t>
            </w:r>
          </w:p>
        </w:tc>
      </w:tr>
      <w:tr w14:paraId="6689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8A7B718">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110</w:t>
            </w:r>
          </w:p>
        </w:tc>
        <w:tc>
          <w:tcPr>
            <w:tcW w:w="709" w:type="dxa"/>
            <w:vAlign w:val="center"/>
          </w:tcPr>
          <w:p w14:paraId="107D68C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B1DA1D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3033369">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snapToGrid w:val="0"/>
                <w:color w:val="000000"/>
                <w:spacing w:val="-6"/>
                <w:kern w:val="0"/>
                <w:sz w:val="24"/>
                <w:highlight w:val="none"/>
                <w:lang w:eastAsia="en-US"/>
              </w:rPr>
              <w:t>备份</w:t>
            </w:r>
            <w:r>
              <w:rPr>
                <w:rFonts w:hint="eastAsia" w:ascii="宋体" w:hAnsi="宋体" w:cs="宋体"/>
                <w:snapToGrid w:val="0"/>
                <w:color w:val="000000"/>
                <w:spacing w:val="-6"/>
                <w:kern w:val="0"/>
                <w:sz w:val="24"/>
                <w:highlight w:val="none"/>
              </w:rPr>
              <w:t>资源限制</w:t>
            </w:r>
          </w:p>
        </w:tc>
        <w:tc>
          <w:tcPr>
            <w:tcW w:w="1209" w:type="dxa"/>
            <w:vAlign w:val="center"/>
          </w:tcPr>
          <w:p w14:paraId="08220BDB">
            <w:pPr>
              <w:widowControl/>
              <w:kinsoku w:val="0"/>
              <w:autoSpaceDE w:val="0"/>
              <w:autoSpaceDN w:val="0"/>
              <w:adjustRightInd w:val="0"/>
              <w:snapToGrid w:val="0"/>
              <w:spacing w:before="55" w:line="360" w:lineRule="auto"/>
              <w:ind w:left="213" w:right="191" w:rightChars="91" w:hanging="2"/>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7AE4EF40">
            <w:pPr>
              <w:widowControl/>
              <w:kinsoku w:val="0"/>
              <w:autoSpaceDE w:val="0"/>
              <w:autoSpaceDN w:val="0"/>
              <w:adjustRightInd w:val="0"/>
              <w:snapToGrid w:val="0"/>
              <w:spacing w:before="55" w:line="360" w:lineRule="auto"/>
              <w:ind w:left="213"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支持在线备份场景下对备份任务的I/O资源使用进行限制，可对IO读及IO写的备份操作分别进行限制。（需提供专业第三方检测机构出具的测试报告）</w:t>
            </w:r>
          </w:p>
        </w:tc>
      </w:tr>
      <w:tr w14:paraId="5E85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BE01F68">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111</w:t>
            </w:r>
          </w:p>
        </w:tc>
        <w:tc>
          <w:tcPr>
            <w:tcW w:w="709" w:type="dxa"/>
            <w:vAlign w:val="center"/>
          </w:tcPr>
          <w:p w14:paraId="2A790B2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w:t>
            </w:r>
          </w:p>
          <w:p w14:paraId="3B7718F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要求</w:t>
            </w:r>
          </w:p>
        </w:tc>
        <w:tc>
          <w:tcPr>
            <w:tcW w:w="860" w:type="dxa"/>
            <w:vAlign w:val="center"/>
          </w:tcPr>
          <w:p w14:paraId="7B72CD8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集群构建与管理扩展</w:t>
            </w:r>
          </w:p>
        </w:tc>
        <w:tc>
          <w:tcPr>
            <w:tcW w:w="1129" w:type="dxa"/>
            <w:vAlign w:val="center"/>
          </w:tcPr>
          <w:p w14:paraId="55760D8C">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snapToGrid w:val="0"/>
                <w:color w:val="000000"/>
                <w:spacing w:val="-6"/>
                <w:kern w:val="0"/>
                <w:sz w:val="24"/>
                <w:highlight w:val="none"/>
              </w:rPr>
              <w:t>集群构建与管理扩展要求</w:t>
            </w:r>
          </w:p>
        </w:tc>
        <w:tc>
          <w:tcPr>
            <w:tcW w:w="1209" w:type="dxa"/>
            <w:vAlign w:val="center"/>
          </w:tcPr>
          <w:p w14:paraId="49374F3B">
            <w:pPr>
              <w:widowControl/>
              <w:kinsoku w:val="0"/>
              <w:autoSpaceDE w:val="0"/>
              <w:autoSpaceDN w:val="0"/>
              <w:adjustRightInd w:val="0"/>
              <w:snapToGrid w:val="0"/>
              <w:spacing w:before="41" w:line="360" w:lineRule="auto"/>
              <w:ind w:left="112"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45BDEC6E">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1"/>
                <w:kern w:val="0"/>
                <w:sz w:val="24"/>
                <w:highlight w:val="none"/>
              </w:rPr>
              <w:t>支持主备库均为共享存储集群的主备架构，并具备主备库同步与切换功能</w:t>
            </w:r>
            <w:r>
              <w:rPr>
                <w:rFonts w:hint="eastAsia" w:ascii="宋体" w:hAnsi="宋体" w:cs="宋体"/>
                <w:snapToGrid w:val="0"/>
                <w:color w:val="000000"/>
                <w:spacing w:val="-5"/>
                <w:kern w:val="0"/>
                <w:sz w:val="24"/>
                <w:highlight w:val="none"/>
              </w:rPr>
              <w:t>（需提供专业第三方检测机构出具的测试报告）</w:t>
            </w:r>
            <w:r>
              <w:rPr>
                <w:rFonts w:hint="eastAsia" w:ascii="宋体" w:hAnsi="宋体" w:cs="宋体"/>
                <w:snapToGrid w:val="0"/>
                <w:color w:val="000000"/>
                <w:spacing w:val="-1"/>
                <w:kern w:val="0"/>
                <w:sz w:val="24"/>
                <w:highlight w:val="none"/>
              </w:rPr>
              <w:t>）</w:t>
            </w:r>
          </w:p>
        </w:tc>
      </w:tr>
      <w:tr w14:paraId="2933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5239AF1">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112</w:t>
            </w:r>
          </w:p>
        </w:tc>
        <w:tc>
          <w:tcPr>
            <w:tcW w:w="709" w:type="dxa"/>
            <w:vAlign w:val="center"/>
          </w:tcPr>
          <w:p w14:paraId="434150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restart"/>
            <w:vAlign w:val="center"/>
          </w:tcPr>
          <w:p w14:paraId="4EE650D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第三方兼容</w:t>
            </w:r>
          </w:p>
        </w:tc>
        <w:tc>
          <w:tcPr>
            <w:tcW w:w="1129" w:type="dxa"/>
            <w:vAlign w:val="center"/>
          </w:tcPr>
          <w:p w14:paraId="70874FC8">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color w:val="000000"/>
                <w:kern w:val="0"/>
                <w:sz w:val="24"/>
                <w:highlight w:val="none"/>
                <w:lang w:bidi="ar"/>
              </w:rPr>
              <w:t>支持</w:t>
            </w:r>
            <w:r>
              <w:rPr>
                <w:rFonts w:hint="eastAsia" w:ascii="宋体" w:hAnsi="宋体" w:cs="宋体"/>
                <w:snapToGrid w:val="0"/>
                <w:color w:val="000000"/>
                <w:kern w:val="0"/>
                <w:sz w:val="24"/>
                <w:highlight w:val="none"/>
              </w:rPr>
              <w:t>DBMS_PROFILER包</w:t>
            </w:r>
          </w:p>
        </w:tc>
        <w:tc>
          <w:tcPr>
            <w:tcW w:w="1209" w:type="dxa"/>
            <w:vAlign w:val="center"/>
          </w:tcPr>
          <w:p w14:paraId="2C913E0C">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50C0C068">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kern w:val="0"/>
                <w:sz w:val="24"/>
                <w:highlight w:val="none"/>
              </w:rPr>
              <w:t>支持DBMS_PROFILER包，可用于分析PL/SQL代码的执行瓶颈与覆盖率，包内提供的方法包括START_PROFILER、PAUSE_PROFILER、RESUME_PROFILER、STOP_PROFILER、FLUSH_DATA等</w:t>
            </w:r>
          </w:p>
        </w:tc>
      </w:tr>
      <w:tr w14:paraId="54C5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69F0EA9">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113</w:t>
            </w:r>
          </w:p>
        </w:tc>
        <w:tc>
          <w:tcPr>
            <w:tcW w:w="709" w:type="dxa"/>
            <w:vAlign w:val="center"/>
          </w:tcPr>
          <w:p w14:paraId="30F9D3E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0EBDE20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86F34C8">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snapToGrid w:val="0"/>
                <w:color w:val="000000"/>
                <w:kern w:val="0"/>
                <w:sz w:val="24"/>
                <w:highlight w:val="none"/>
              </w:rPr>
              <w:t>支持MODEL高级语法</w:t>
            </w:r>
          </w:p>
        </w:tc>
        <w:tc>
          <w:tcPr>
            <w:tcW w:w="1209" w:type="dxa"/>
            <w:vAlign w:val="center"/>
          </w:tcPr>
          <w:p w14:paraId="4CE7F1BF">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4FFFFD48">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支持MODEL高级语法中的空值处理模式（KEEP NAV、IGNORE NAV）、唯一性模式（UNIQUE DIMENSION、UNIQUE SINGLE REFERENCE）、返回模式（RETURN ALL ROWS、RETURN UPDATED ROWS）及插入模式（UPSERT、UPDATE），实现对查询结果集数据进行修改后返回</w:t>
            </w:r>
          </w:p>
        </w:tc>
      </w:tr>
      <w:tr w14:paraId="6174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2443441">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114</w:t>
            </w:r>
          </w:p>
        </w:tc>
        <w:tc>
          <w:tcPr>
            <w:tcW w:w="709" w:type="dxa"/>
            <w:vAlign w:val="center"/>
          </w:tcPr>
          <w:p w14:paraId="7B9B3BA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35A8D77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ADDB866">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color w:val="000000"/>
                <w:kern w:val="0"/>
                <w:sz w:val="24"/>
                <w:highlight w:val="none"/>
                <w:lang w:bidi="ar"/>
              </w:rPr>
              <w:t>支持PLJSON2.0</w:t>
            </w:r>
          </w:p>
        </w:tc>
        <w:tc>
          <w:tcPr>
            <w:tcW w:w="1209" w:type="dxa"/>
            <w:vAlign w:val="center"/>
          </w:tcPr>
          <w:p w14:paraId="37C20BF8">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0E5A4419">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支持PLJSON2.0（在PL/SQL中处理JSON数据），包括该包中的treat函数（类型安全的类型转换）、xmltype.transform方法（对XML数据应用XSLT转换）、self:=赋值以及第一个参数可使用self参数的语法使用</w:t>
            </w:r>
          </w:p>
        </w:tc>
      </w:tr>
      <w:tr w14:paraId="2E8A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AEC5E75">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115</w:t>
            </w:r>
          </w:p>
        </w:tc>
        <w:tc>
          <w:tcPr>
            <w:tcW w:w="709" w:type="dxa"/>
            <w:vAlign w:val="center"/>
          </w:tcPr>
          <w:p w14:paraId="044207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0B6C1A5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A190E43">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color w:val="000000"/>
                <w:kern w:val="0"/>
                <w:sz w:val="24"/>
                <w:highlight w:val="none"/>
                <w:lang w:bidi="ar"/>
              </w:rPr>
              <w:t>局部临时表操作</w:t>
            </w:r>
          </w:p>
        </w:tc>
        <w:tc>
          <w:tcPr>
            <w:tcW w:w="1209" w:type="dxa"/>
            <w:vAlign w:val="center"/>
          </w:tcPr>
          <w:p w14:paraId="05791313">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160A154C">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支持在函数及存储过程中对局部临时表执行创建、修改、查询、删除操作，同时局部临时表在函数/存储过程执行结束后统一释放，执行结束后再次查询该局部临时表将报错</w:t>
            </w:r>
          </w:p>
        </w:tc>
      </w:tr>
      <w:tr w14:paraId="34CE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06E28C4">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116</w:t>
            </w:r>
          </w:p>
        </w:tc>
        <w:tc>
          <w:tcPr>
            <w:tcW w:w="709" w:type="dxa"/>
            <w:vAlign w:val="center"/>
          </w:tcPr>
          <w:p w14:paraId="610BB55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0B33893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29621AC">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color w:val="000000"/>
                <w:kern w:val="0"/>
                <w:sz w:val="24"/>
                <w:highlight w:val="none"/>
                <w:lang w:bidi="ar"/>
              </w:rPr>
              <w:t>重建分区索引</w:t>
            </w:r>
          </w:p>
        </w:tc>
        <w:tc>
          <w:tcPr>
            <w:tcW w:w="1209" w:type="dxa"/>
            <w:vAlign w:val="center"/>
          </w:tcPr>
          <w:p w14:paraId="43C77A42">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25B43164">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支持对指定一级、二级、三级分区子表，执行单个索引或全部索引的重建操作</w:t>
            </w:r>
          </w:p>
        </w:tc>
      </w:tr>
      <w:tr w14:paraId="276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19C43F5">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117</w:t>
            </w:r>
          </w:p>
        </w:tc>
        <w:tc>
          <w:tcPr>
            <w:tcW w:w="709" w:type="dxa"/>
            <w:vAlign w:val="center"/>
          </w:tcPr>
          <w:p w14:paraId="7060759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58E45AD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30F68D6">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snapToGrid w:val="0"/>
                <w:color w:val="000000"/>
                <w:spacing w:val="-5"/>
                <w:kern w:val="0"/>
                <w:sz w:val="24"/>
                <w:highlight w:val="none"/>
              </w:rPr>
              <w:t>优化器OR扩展</w:t>
            </w:r>
          </w:p>
        </w:tc>
        <w:tc>
          <w:tcPr>
            <w:tcW w:w="1209" w:type="dxa"/>
            <w:vAlign w:val="center"/>
          </w:tcPr>
          <w:p w14:paraId="69749703">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476E3664">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支持优化器OR扩展，可将OR条件转换为UNION ALL形式，避免全表扫描；在相同数据量条件下，对同一OR查询语句连续执行3次，优化后平均响应时间不高于3ms，平均响应性能提升（性能提升百分比=[（优化前时间-优化后时间）/优化前时间]*100%）不低于75%</w:t>
            </w:r>
          </w:p>
        </w:tc>
      </w:tr>
      <w:bookmarkEnd w:id="63"/>
      <w:bookmarkEnd w:id="64"/>
    </w:tbl>
    <w:p w14:paraId="241437D4">
      <w:pPr>
        <w:pStyle w:val="5"/>
        <w:ind w:firstLine="0"/>
        <w:rPr>
          <w:rFonts w:hAnsi="宋体"/>
          <w:highlight w:val="none"/>
        </w:rPr>
      </w:pPr>
    </w:p>
    <w:p w14:paraId="0F7E7A1C">
      <w:pPr>
        <w:pStyle w:val="4"/>
        <w:numPr>
          <w:ilvl w:val="0"/>
          <w:numId w:val="6"/>
        </w:numPr>
        <w:rPr>
          <w:rFonts w:hAnsi="宋体"/>
          <w:szCs w:val="24"/>
          <w:highlight w:val="none"/>
        </w:rPr>
      </w:pPr>
      <w:r>
        <w:rPr>
          <w:rFonts w:hint="eastAsia" w:hAnsi="宋体"/>
          <w:szCs w:val="24"/>
          <w:highlight w:val="none"/>
        </w:rPr>
        <w:t>数据库系统2（数据库主备集群）</w:t>
      </w:r>
    </w:p>
    <w:tbl>
      <w:tblPr>
        <w:tblStyle w:val="16"/>
        <w:tblW w:w="858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
        <w:gridCol w:w="1050"/>
        <w:gridCol w:w="5565"/>
        <w:gridCol w:w="1140"/>
      </w:tblGrid>
      <w:tr w14:paraId="0F56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825" w:type="dxa"/>
            <w:vAlign w:val="center"/>
          </w:tcPr>
          <w:p w14:paraId="18944A40">
            <w:pPr>
              <w:widowControl/>
              <w:spacing w:line="360" w:lineRule="auto"/>
              <w:jc w:val="center"/>
              <w:textAlignment w:val="center"/>
              <w:rPr>
                <w:rFonts w:ascii="宋体" w:hAnsi="宋体" w:cs="宋体"/>
                <w:b/>
                <w:bCs/>
                <w:snapToGrid w:val="0"/>
                <w:color w:val="000000"/>
                <w:kern w:val="0"/>
                <w:sz w:val="24"/>
                <w:highlight w:val="none"/>
                <w:lang w:eastAsia="en-US"/>
              </w:rPr>
            </w:pPr>
            <w:r>
              <w:rPr>
                <w:rFonts w:hint="eastAsia" w:ascii="宋体" w:hAnsi="宋体" w:cs="宋体"/>
                <w:color w:val="000000"/>
                <w:kern w:val="0"/>
                <w:sz w:val="24"/>
                <w:highlight w:val="none"/>
              </w:rPr>
              <w:t>序号</w:t>
            </w:r>
          </w:p>
        </w:tc>
        <w:tc>
          <w:tcPr>
            <w:tcW w:w="1050" w:type="dxa"/>
            <w:vAlign w:val="center"/>
          </w:tcPr>
          <w:p w14:paraId="12AC95C2">
            <w:pPr>
              <w:widowControl/>
              <w:spacing w:line="360" w:lineRule="auto"/>
              <w:jc w:val="center"/>
              <w:textAlignment w:val="center"/>
              <w:rPr>
                <w:rFonts w:ascii="宋体" w:hAnsi="宋体" w:cs="宋体"/>
                <w:b/>
                <w:bCs/>
                <w:snapToGrid w:val="0"/>
                <w:color w:val="000000"/>
                <w:spacing w:val="-3"/>
                <w:kern w:val="0"/>
                <w:sz w:val="24"/>
                <w:highlight w:val="none"/>
                <w:lang w:eastAsia="en-US"/>
              </w:rPr>
            </w:pPr>
            <w:r>
              <w:rPr>
                <w:rFonts w:hint="eastAsia" w:ascii="宋体" w:hAnsi="宋体" w:cs="宋体"/>
                <w:color w:val="000000"/>
                <w:kern w:val="0"/>
                <w:sz w:val="24"/>
                <w:highlight w:val="none"/>
              </w:rPr>
              <w:t>重要性</w:t>
            </w:r>
          </w:p>
        </w:tc>
        <w:tc>
          <w:tcPr>
            <w:tcW w:w="5565" w:type="dxa"/>
            <w:vAlign w:val="center"/>
          </w:tcPr>
          <w:p w14:paraId="445910E6">
            <w:pPr>
              <w:widowControl/>
              <w:spacing w:line="360" w:lineRule="auto"/>
              <w:jc w:val="center"/>
              <w:textAlignment w:val="center"/>
              <w:rPr>
                <w:rFonts w:ascii="宋体" w:hAnsi="宋体" w:cs="宋体"/>
                <w:b/>
                <w:bCs/>
                <w:snapToGrid w:val="0"/>
                <w:color w:val="000000"/>
                <w:kern w:val="0"/>
                <w:sz w:val="24"/>
                <w:highlight w:val="none"/>
                <w:lang w:eastAsia="en-US"/>
              </w:rPr>
            </w:pPr>
            <w:r>
              <w:rPr>
                <w:rFonts w:hint="eastAsia" w:ascii="宋体" w:hAnsi="宋体" w:cs="宋体"/>
                <w:color w:val="000000"/>
                <w:kern w:val="0"/>
                <w:sz w:val="24"/>
                <w:highlight w:val="none"/>
              </w:rPr>
              <w:t>具体指标内容</w:t>
            </w:r>
          </w:p>
        </w:tc>
        <w:tc>
          <w:tcPr>
            <w:tcW w:w="1140" w:type="dxa"/>
            <w:vAlign w:val="center"/>
          </w:tcPr>
          <w:p w14:paraId="41CA0834">
            <w:pPr>
              <w:widowControl/>
              <w:spacing w:line="360" w:lineRule="auto"/>
              <w:jc w:val="center"/>
              <w:textAlignment w:val="center"/>
              <w:rPr>
                <w:rFonts w:ascii="宋体" w:hAnsi="宋体" w:cs="宋体"/>
                <w:b/>
                <w:bCs/>
                <w:snapToGrid w:val="0"/>
                <w:color w:val="000000"/>
                <w:spacing w:val="-3"/>
                <w:kern w:val="0"/>
                <w:sz w:val="24"/>
                <w:highlight w:val="none"/>
                <w:lang w:eastAsia="en-US"/>
              </w:rPr>
            </w:pPr>
            <w:r>
              <w:rPr>
                <w:rFonts w:hint="eastAsia" w:ascii="宋体" w:hAnsi="宋体" w:cs="宋体"/>
                <w:color w:val="000000"/>
                <w:kern w:val="0"/>
                <w:sz w:val="24"/>
                <w:highlight w:val="none"/>
              </w:rPr>
              <w:t>是否需要证明材料</w:t>
            </w:r>
          </w:p>
        </w:tc>
      </w:tr>
      <w:tr w14:paraId="5F58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25" w:type="dxa"/>
            <w:vAlign w:val="center"/>
          </w:tcPr>
          <w:p w14:paraId="20B8FA5B">
            <w:pPr>
              <w:spacing w:line="360" w:lineRule="auto"/>
              <w:ind w:left="1"/>
              <w:jc w:val="center"/>
              <w:rPr>
                <w:rFonts w:ascii="宋体" w:hAnsi="宋体" w:cs="宋体"/>
                <w:sz w:val="24"/>
                <w:highlight w:val="none"/>
              </w:rPr>
            </w:pPr>
            <w:r>
              <w:rPr>
                <w:rFonts w:hint="eastAsia" w:ascii="宋体" w:hAnsi="宋体" w:cs="宋体"/>
                <w:sz w:val="24"/>
                <w:highlight w:val="none"/>
              </w:rPr>
              <w:t>1</w:t>
            </w:r>
          </w:p>
        </w:tc>
        <w:tc>
          <w:tcPr>
            <w:tcW w:w="1050" w:type="dxa"/>
            <w:vAlign w:val="center"/>
          </w:tcPr>
          <w:p w14:paraId="1AC384CF">
            <w:pPr>
              <w:spacing w:line="360" w:lineRule="auto"/>
              <w:ind w:left="1"/>
              <w:jc w:val="center"/>
              <w:rPr>
                <w:rFonts w:ascii="宋体" w:hAnsi="宋体" w:cs="宋体"/>
                <w:sz w:val="24"/>
                <w:highlight w:val="none"/>
              </w:rPr>
            </w:pPr>
          </w:p>
        </w:tc>
        <w:tc>
          <w:tcPr>
            <w:tcW w:w="5565" w:type="dxa"/>
            <w:vAlign w:val="center"/>
          </w:tcPr>
          <w:p w14:paraId="4B06A7F3">
            <w:pPr>
              <w:numPr>
                <w:ilvl w:val="0"/>
                <w:numId w:val="26"/>
              </w:numPr>
              <w:spacing w:line="360" w:lineRule="auto"/>
              <w:ind w:left="1"/>
              <w:jc w:val="left"/>
              <w:rPr>
                <w:rFonts w:ascii="宋体" w:hAnsi="宋体" w:cs="宋体"/>
                <w:sz w:val="24"/>
                <w:highlight w:val="none"/>
              </w:rPr>
            </w:pPr>
            <w:r>
              <w:rPr>
                <w:rFonts w:hint="eastAsia" w:ascii="宋体" w:hAnsi="宋体" w:cs="宋体"/>
                <w:sz w:val="24"/>
                <w:highlight w:val="none"/>
              </w:rPr>
              <w:t>提供一种集成化的高可用、高性能数据库主备集群解决方案，可作为数据库本地部署及异地容灾场景下的优选方案；</w:t>
            </w:r>
          </w:p>
          <w:p w14:paraId="68EAA453">
            <w:pPr>
              <w:numPr>
                <w:ilvl w:val="0"/>
                <w:numId w:val="26"/>
              </w:numPr>
              <w:spacing w:line="360" w:lineRule="auto"/>
              <w:ind w:left="1"/>
              <w:jc w:val="left"/>
              <w:rPr>
                <w:rFonts w:ascii="宋体" w:hAnsi="宋体" w:cs="宋体"/>
                <w:sz w:val="24"/>
                <w:highlight w:val="none"/>
              </w:rPr>
            </w:pPr>
            <w:r>
              <w:rPr>
                <w:rFonts w:hint="eastAsia" w:ascii="宋体" w:hAnsi="宋体" w:cs="宋体"/>
                <w:sz w:val="24"/>
                <w:highlight w:val="none"/>
              </w:rPr>
              <w:t>在硬件故障、地震、火灾等极端情况下，能够快速恢复数据库服务，实现零数据丢失与秒级切换，满足用户对数据库服务持续可用的要求；</w:t>
            </w:r>
          </w:p>
          <w:p w14:paraId="1AA37F82">
            <w:pPr>
              <w:numPr>
                <w:ilvl w:val="0"/>
                <w:numId w:val="26"/>
              </w:numPr>
              <w:spacing w:line="360" w:lineRule="auto"/>
              <w:ind w:left="1"/>
              <w:jc w:val="left"/>
              <w:rPr>
                <w:rFonts w:ascii="宋体" w:hAnsi="宋体" w:cs="宋体"/>
                <w:sz w:val="24"/>
                <w:highlight w:val="none"/>
              </w:rPr>
            </w:pPr>
            <w:r>
              <w:rPr>
                <w:rFonts w:hint="eastAsia" w:ascii="宋体" w:hAnsi="宋体" w:cs="宋体"/>
                <w:sz w:val="24"/>
                <w:highlight w:val="none"/>
              </w:rPr>
              <w:t>用户可根据实际硬件条件与系统需求，灵活选用多种数据同步方式</w:t>
            </w:r>
          </w:p>
        </w:tc>
        <w:tc>
          <w:tcPr>
            <w:tcW w:w="1140" w:type="dxa"/>
            <w:vAlign w:val="center"/>
          </w:tcPr>
          <w:p w14:paraId="5300F23D">
            <w:pPr>
              <w:numPr>
                <w:ilvl w:val="255"/>
                <w:numId w:val="0"/>
              </w:num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否</w:t>
            </w:r>
          </w:p>
        </w:tc>
      </w:tr>
      <w:tr w14:paraId="4D51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825" w:type="dxa"/>
            <w:vAlign w:val="center"/>
          </w:tcPr>
          <w:p w14:paraId="04CFEA79">
            <w:pPr>
              <w:spacing w:line="360" w:lineRule="auto"/>
              <w:ind w:left="1"/>
              <w:jc w:val="center"/>
              <w:rPr>
                <w:rFonts w:ascii="宋体" w:hAnsi="宋体" w:cs="宋体"/>
                <w:sz w:val="24"/>
                <w:highlight w:val="none"/>
              </w:rPr>
            </w:pPr>
            <w:r>
              <w:rPr>
                <w:rFonts w:hint="eastAsia" w:ascii="宋体" w:hAnsi="宋体" w:cs="宋体"/>
                <w:sz w:val="24"/>
                <w:highlight w:val="none"/>
              </w:rPr>
              <w:t>2</w:t>
            </w:r>
          </w:p>
        </w:tc>
        <w:tc>
          <w:tcPr>
            <w:tcW w:w="1050" w:type="dxa"/>
            <w:vAlign w:val="center"/>
          </w:tcPr>
          <w:p w14:paraId="19F03A3F">
            <w:pPr>
              <w:spacing w:line="360" w:lineRule="auto"/>
              <w:ind w:left="1"/>
              <w:jc w:val="center"/>
              <w:rPr>
                <w:rFonts w:ascii="宋体" w:hAnsi="宋体" w:cs="宋体"/>
                <w:sz w:val="24"/>
                <w:highlight w:val="none"/>
              </w:rPr>
            </w:pPr>
          </w:p>
        </w:tc>
        <w:tc>
          <w:tcPr>
            <w:tcW w:w="5565" w:type="dxa"/>
            <w:vAlign w:val="center"/>
          </w:tcPr>
          <w:p w14:paraId="7C260AEC">
            <w:pPr>
              <w:spacing w:line="360" w:lineRule="auto"/>
              <w:jc w:val="left"/>
              <w:rPr>
                <w:rFonts w:ascii="宋体" w:hAnsi="宋体" w:cs="宋体"/>
                <w:sz w:val="24"/>
                <w:highlight w:val="none"/>
              </w:rPr>
            </w:pPr>
            <w:r>
              <w:rPr>
                <w:rFonts w:hint="eastAsia" w:ascii="宋体" w:hAnsi="宋体" w:cs="宋体"/>
                <w:sz w:val="24"/>
                <w:highlight w:val="none"/>
              </w:rPr>
              <w:t>数据主备包含的主要部件应有：主数据库、备数据库、联机REDO日志系统、本地REDO日志归档服务、实时REDO日志归档服务、REDO日志重做服务、MAL系统、主备进程和监视器。</w:t>
            </w:r>
          </w:p>
        </w:tc>
        <w:tc>
          <w:tcPr>
            <w:tcW w:w="1140" w:type="dxa"/>
            <w:vAlign w:val="center"/>
          </w:tcPr>
          <w:p w14:paraId="72AA8B52">
            <w:pPr>
              <w:spacing w:line="360" w:lineRule="auto"/>
              <w:jc w:val="center"/>
              <w:rPr>
                <w:rFonts w:ascii="宋体" w:hAnsi="宋体" w:cs="宋体"/>
                <w:sz w:val="24"/>
                <w:highlight w:val="none"/>
              </w:rPr>
            </w:pPr>
            <w:r>
              <w:rPr>
                <w:rFonts w:hint="eastAsia" w:ascii="宋体" w:hAnsi="宋体" w:cs="宋体"/>
                <w:sz w:val="24"/>
                <w:highlight w:val="none"/>
              </w:rPr>
              <w:t>否</w:t>
            </w:r>
          </w:p>
        </w:tc>
      </w:tr>
      <w:tr w14:paraId="394A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25" w:type="dxa"/>
            <w:vAlign w:val="center"/>
          </w:tcPr>
          <w:p w14:paraId="4099652F">
            <w:pPr>
              <w:spacing w:line="360" w:lineRule="auto"/>
              <w:ind w:left="1"/>
              <w:jc w:val="center"/>
              <w:rPr>
                <w:rFonts w:ascii="宋体" w:hAnsi="宋体" w:cs="宋体"/>
                <w:sz w:val="24"/>
                <w:highlight w:val="none"/>
              </w:rPr>
            </w:pPr>
            <w:r>
              <w:rPr>
                <w:rFonts w:hint="eastAsia" w:ascii="宋体" w:hAnsi="宋体" w:cs="宋体"/>
                <w:sz w:val="24"/>
                <w:highlight w:val="none"/>
              </w:rPr>
              <w:t>3</w:t>
            </w:r>
          </w:p>
        </w:tc>
        <w:tc>
          <w:tcPr>
            <w:tcW w:w="1050" w:type="dxa"/>
            <w:vAlign w:val="center"/>
          </w:tcPr>
          <w:p w14:paraId="5E8D5613">
            <w:pPr>
              <w:spacing w:line="360" w:lineRule="auto"/>
              <w:ind w:left="1"/>
              <w:jc w:val="center"/>
              <w:rPr>
                <w:rFonts w:ascii="宋体" w:hAnsi="宋体" w:cs="宋体"/>
                <w:sz w:val="24"/>
                <w:highlight w:val="none"/>
              </w:rPr>
            </w:pPr>
            <w:r>
              <w:rPr>
                <w:rFonts w:hint="eastAsia" w:ascii="宋体" w:hAnsi="宋体" w:cs="宋体"/>
                <w:sz w:val="24"/>
                <w:highlight w:val="none"/>
              </w:rPr>
              <w:t>#</w:t>
            </w:r>
          </w:p>
        </w:tc>
        <w:tc>
          <w:tcPr>
            <w:tcW w:w="5565" w:type="dxa"/>
            <w:vAlign w:val="center"/>
          </w:tcPr>
          <w:p w14:paraId="29711C42">
            <w:pPr>
              <w:spacing w:line="360" w:lineRule="auto"/>
              <w:ind w:left="1"/>
              <w:jc w:val="left"/>
              <w:rPr>
                <w:rFonts w:ascii="宋体" w:hAnsi="宋体" w:cs="宋体"/>
                <w:sz w:val="24"/>
                <w:highlight w:val="none"/>
              </w:rPr>
            </w:pPr>
            <w:r>
              <w:rPr>
                <w:rFonts w:hint="eastAsia" w:ascii="宋体" w:hAnsi="宋体" w:cs="宋体"/>
                <w:sz w:val="24"/>
                <w:highlight w:val="none"/>
              </w:rPr>
              <w:t>支持特定备库从主库获取日志并进行重演支持通过参数配置，使特定备库在获取日志后延时重演，或仅重演不归档日志，且均对主库无影响。（需提供</w:t>
            </w:r>
            <w:r>
              <w:rPr>
                <w:rFonts w:hint="eastAsia"/>
                <w:highlight w:val="none"/>
              </w:rPr>
              <w:t>国家认可的认证（检测）机构出具的认证（检测）报告</w:t>
            </w:r>
            <w:r>
              <w:rPr>
                <w:rFonts w:hint="eastAsia" w:ascii="宋体" w:hAnsi="宋体" w:cs="宋体"/>
                <w:sz w:val="24"/>
                <w:highlight w:val="none"/>
              </w:rPr>
              <w:t>）</w:t>
            </w:r>
          </w:p>
        </w:tc>
        <w:tc>
          <w:tcPr>
            <w:tcW w:w="1140" w:type="dxa"/>
            <w:vAlign w:val="center"/>
          </w:tcPr>
          <w:p w14:paraId="75129A05">
            <w:pPr>
              <w:spacing w:line="360" w:lineRule="auto"/>
              <w:ind w:left="1"/>
              <w:jc w:val="center"/>
              <w:rPr>
                <w:rFonts w:ascii="宋体" w:hAnsi="宋体" w:cs="宋体"/>
                <w:sz w:val="24"/>
                <w:highlight w:val="none"/>
              </w:rPr>
            </w:pPr>
            <w:r>
              <w:rPr>
                <w:rFonts w:hint="eastAsia" w:ascii="宋体" w:hAnsi="宋体" w:cs="宋体"/>
                <w:sz w:val="24"/>
                <w:highlight w:val="none"/>
              </w:rPr>
              <w:t>是</w:t>
            </w:r>
          </w:p>
        </w:tc>
      </w:tr>
      <w:tr w14:paraId="4B10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25" w:type="dxa"/>
            <w:vAlign w:val="center"/>
          </w:tcPr>
          <w:p w14:paraId="656D6689">
            <w:pPr>
              <w:spacing w:line="360" w:lineRule="auto"/>
              <w:ind w:left="1"/>
              <w:jc w:val="center"/>
              <w:rPr>
                <w:rFonts w:ascii="宋体" w:hAnsi="宋体" w:cs="宋体"/>
                <w:sz w:val="24"/>
                <w:highlight w:val="none"/>
              </w:rPr>
            </w:pPr>
            <w:r>
              <w:rPr>
                <w:rFonts w:hint="eastAsia" w:ascii="宋体" w:hAnsi="宋体" w:cs="宋体"/>
                <w:sz w:val="24"/>
                <w:highlight w:val="none"/>
              </w:rPr>
              <w:t>4</w:t>
            </w:r>
          </w:p>
        </w:tc>
        <w:tc>
          <w:tcPr>
            <w:tcW w:w="1050" w:type="dxa"/>
            <w:vAlign w:val="center"/>
          </w:tcPr>
          <w:p w14:paraId="2F4C37F3">
            <w:pPr>
              <w:spacing w:line="360" w:lineRule="auto"/>
              <w:ind w:left="1"/>
              <w:jc w:val="center"/>
              <w:rPr>
                <w:rFonts w:ascii="宋体" w:hAnsi="宋体" w:cs="宋体"/>
                <w:sz w:val="24"/>
                <w:highlight w:val="none"/>
              </w:rPr>
            </w:pPr>
          </w:p>
        </w:tc>
        <w:tc>
          <w:tcPr>
            <w:tcW w:w="5565" w:type="dxa"/>
            <w:vAlign w:val="center"/>
          </w:tcPr>
          <w:p w14:paraId="3BF5FC09">
            <w:pPr>
              <w:numPr>
                <w:ilvl w:val="0"/>
                <w:numId w:val="27"/>
              </w:numPr>
              <w:spacing w:line="360" w:lineRule="auto"/>
              <w:ind w:left="1"/>
              <w:jc w:val="left"/>
              <w:rPr>
                <w:rFonts w:ascii="宋体" w:hAnsi="宋体" w:cs="宋体"/>
                <w:sz w:val="24"/>
                <w:highlight w:val="none"/>
              </w:rPr>
            </w:pPr>
            <w:r>
              <w:rPr>
                <w:rFonts w:hint="eastAsia" w:ascii="宋体" w:hAnsi="宋体" w:cs="宋体"/>
                <w:sz w:val="24"/>
                <w:highlight w:val="none"/>
              </w:rPr>
              <w:t>提供灵活的搭建方式，通过对主备机进行一些文件的配置即可搭建完成；</w:t>
            </w:r>
          </w:p>
          <w:p w14:paraId="53503F8C">
            <w:pPr>
              <w:numPr>
                <w:ilvl w:val="0"/>
                <w:numId w:val="27"/>
              </w:numPr>
              <w:spacing w:line="360" w:lineRule="auto"/>
              <w:ind w:left="1"/>
              <w:jc w:val="left"/>
              <w:rPr>
                <w:rFonts w:ascii="宋体" w:hAnsi="宋体" w:cs="宋体"/>
                <w:sz w:val="24"/>
                <w:highlight w:val="none"/>
              </w:rPr>
            </w:pPr>
            <w:r>
              <w:rPr>
                <w:rFonts w:hint="eastAsia" w:ascii="宋体" w:hAnsi="宋体" w:cs="宋体"/>
                <w:sz w:val="24"/>
                <w:highlight w:val="none"/>
              </w:rPr>
              <w:t>可以在不中断数据库服务的情况下，将单节点数据库升级为主备系统；</w:t>
            </w:r>
          </w:p>
          <w:p w14:paraId="5679FE62">
            <w:pPr>
              <w:numPr>
                <w:ilvl w:val="0"/>
                <w:numId w:val="27"/>
              </w:numPr>
              <w:spacing w:line="360" w:lineRule="auto"/>
              <w:ind w:left="1"/>
              <w:jc w:val="left"/>
              <w:rPr>
                <w:rFonts w:ascii="宋体" w:hAnsi="宋体" w:cs="宋体"/>
                <w:sz w:val="24"/>
                <w:highlight w:val="none"/>
              </w:rPr>
            </w:pPr>
            <w:r>
              <w:rPr>
                <w:rFonts w:hint="eastAsia" w:ascii="宋体" w:hAnsi="宋体" w:cs="宋体"/>
                <w:sz w:val="24"/>
                <w:highlight w:val="none"/>
              </w:rPr>
              <w:t>可提供图形化搭建与管理功能。</w:t>
            </w:r>
          </w:p>
        </w:tc>
        <w:tc>
          <w:tcPr>
            <w:tcW w:w="1140" w:type="dxa"/>
            <w:vAlign w:val="center"/>
          </w:tcPr>
          <w:p w14:paraId="50B306AD">
            <w:pPr>
              <w:numPr>
                <w:ilvl w:val="255"/>
                <w:numId w:val="0"/>
              </w:numPr>
              <w:spacing w:line="360" w:lineRule="auto"/>
              <w:jc w:val="center"/>
              <w:rPr>
                <w:rFonts w:ascii="宋体" w:hAnsi="宋体" w:cs="宋体"/>
                <w:sz w:val="24"/>
                <w:highlight w:val="none"/>
              </w:rPr>
            </w:pPr>
            <w:r>
              <w:rPr>
                <w:rFonts w:hint="eastAsia" w:ascii="宋体" w:hAnsi="宋体" w:cs="宋体"/>
                <w:sz w:val="24"/>
                <w:highlight w:val="none"/>
              </w:rPr>
              <w:t>否</w:t>
            </w:r>
          </w:p>
        </w:tc>
      </w:tr>
      <w:tr w14:paraId="6622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25" w:type="dxa"/>
            <w:vAlign w:val="center"/>
          </w:tcPr>
          <w:p w14:paraId="22E0040B">
            <w:pPr>
              <w:spacing w:line="360" w:lineRule="auto"/>
              <w:ind w:left="1"/>
              <w:jc w:val="center"/>
              <w:rPr>
                <w:rFonts w:ascii="宋体" w:hAnsi="宋体" w:cs="宋体"/>
                <w:sz w:val="24"/>
                <w:highlight w:val="none"/>
              </w:rPr>
            </w:pPr>
            <w:r>
              <w:rPr>
                <w:rFonts w:hint="eastAsia" w:ascii="宋体" w:hAnsi="宋体" w:cs="宋体"/>
                <w:sz w:val="24"/>
                <w:highlight w:val="none"/>
              </w:rPr>
              <w:t>5</w:t>
            </w:r>
          </w:p>
        </w:tc>
        <w:tc>
          <w:tcPr>
            <w:tcW w:w="1050" w:type="dxa"/>
            <w:vAlign w:val="center"/>
          </w:tcPr>
          <w:p w14:paraId="45F35E99">
            <w:pPr>
              <w:spacing w:line="360" w:lineRule="auto"/>
              <w:ind w:left="1"/>
              <w:jc w:val="center"/>
              <w:rPr>
                <w:rFonts w:ascii="宋体" w:hAnsi="宋体" w:cs="宋体"/>
                <w:sz w:val="24"/>
                <w:highlight w:val="none"/>
              </w:rPr>
            </w:pPr>
          </w:p>
        </w:tc>
        <w:tc>
          <w:tcPr>
            <w:tcW w:w="5565" w:type="dxa"/>
            <w:vAlign w:val="center"/>
          </w:tcPr>
          <w:p w14:paraId="48A69805">
            <w:pPr>
              <w:numPr>
                <w:ilvl w:val="0"/>
                <w:numId w:val="28"/>
              </w:numPr>
              <w:spacing w:line="360" w:lineRule="auto"/>
              <w:ind w:left="1"/>
              <w:jc w:val="left"/>
              <w:rPr>
                <w:rFonts w:ascii="宋体" w:hAnsi="宋体" w:cs="宋体"/>
                <w:sz w:val="24"/>
                <w:highlight w:val="none"/>
              </w:rPr>
            </w:pPr>
            <w:r>
              <w:rPr>
                <w:rFonts w:hint="eastAsia" w:ascii="宋体" w:hAnsi="宋体" w:cs="宋体"/>
                <w:sz w:val="24"/>
                <w:highlight w:val="none"/>
              </w:rPr>
              <w:t>支持通过配置和使用连接服务名访问数据库，接口可在主备库切换后自动迁移到新主库;</w:t>
            </w:r>
          </w:p>
          <w:p w14:paraId="053031ED">
            <w:pPr>
              <w:numPr>
                <w:ilvl w:val="0"/>
                <w:numId w:val="28"/>
              </w:numPr>
              <w:spacing w:line="360" w:lineRule="auto"/>
              <w:ind w:left="1"/>
              <w:jc w:val="left"/>
              <w:rPr>
                <w:rFonts w:ascii="宋体" w:hAnsi="宋体" w:cs="宋体"/>
                <w:sz w:val="24"/>
                <w:highlight w:val="none"/>
              </w:rPr>
            </w:pPr>
            <w:r>
              <w:rPr>
                <w:rFonts w:hint="eastAsia" w:ascii="宋体" w:hAnsi="宋体" w:cs="宋体"/>
                <w:sz w:val="24"/>
                <w:highlight w:val="none"/>
              </w:rPr>
              <w:t>主库故障时，会自动进行主备库切换；</w:t>
            </w:r>
          </w:p>
          <w:p w14:paraId="1CF17254">
            <w:pPr>
              <w:numPr>
                <w:ilvl w:val="0"/>
                <w:numId w:val="28"/>
              </w:numPr>
              <w:spacing w:line="360" w:lineRule="auto"/>
              <w:ind w:left="1"/>
              <w:jc w:val="left"/>
              <w:rPr>
                <w:rFonts w:ascii="宋体" w:hAnsi="宋体" w:cs="宋体"/>
                <w:sz w:val="24"/>
                <w:highlight w:val="none"/>
              </w:rPr>
            </w:pPr>
            <w:r>
              <w:rPr>
                <w:rFonts w:hint="eastAsia" w:ascii="宋体" w:hAnsi="宋体" w:cs="宋体"/>
                <w:sz w:val="24"/>
                <w:highlight w:val="none"/>
              </w:rPr>
              <w:t>故障备库恢复后，能自动同步历史数据，无需用户干预，并在同步完成后自动恢复为可切换备库</w:t>
            </w:r>
          </w:p>
        </w:tc>
        <w:tc>
          <w:tcPr>
            <w:tcW w:w="1140" w:type="dxa"/>
            <w:vAlign w:val="center"/>
          </w:tcPr>
          <w:p w14:paraId="7F03C0E0">
            <w:pPr>
              <w:numPr>
                <w:ilvl w:val="255"/>
                <w:numId w:val="0"/>
              </w:numPr>
              <w:spacing w:line="360" w:lineRule="auto"/>
              <w:jc w:val="center"/>
              <w:rPr>
                <w:rFonts w:ascii="宋体" w:hAnsi="宋体" w:cs="宋体"/>
                <w:sz w:val="24"/>
                <w:highlight w:val="none"/>
              </w:rPr>
            </w:pPr>
            <w:r>
              <w:rPr>
                <w:rFonts w:hint="eastAsia" w:ascii="宋体" w:hAnsi="宋体" w:cs="宋体"/>
                <w:sz w:val="24"/>
                <w:highlight w:val="none"/>
              </w:rPr>
              <w:t>否</w:t>
            </w:r>
          </w:p>
        </w:tc>
      </w:tr>
      <w:tr w14:paraId="14B6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25" w:type="dxa"/>
            <w:vAlign w:val="center"/>
          </w:tcPr>
          <w:p w14:paraId="475BB7BD">
            <w:pPr>
              <w:spacing w:line="360" w:lineRule="auto"/>
              <w:ind w:left="1"/>
              <w:jc w:val="center"/>
              <w:rPr>
                <w:rFonts w:ascii="宋体" w:hAnsi="宋体" w:cs="宋体"/>
                <w:sz w:val="24"/>
                <w:highlight w:val="none"/>
              </w:rPr>
            </w:pPr>
            <w:r>
              <w:rPr>
                <w:rFonts w:hint="eastAsia" w:ascii="宋体" w:hAnsi="宋体" w:cs="宋体"/>
                <w:sz w:val="24"/>
                <w:highlight w:val="none"/>
              </w:rPr>
              <w:t>6</w:t>
            </w:r>
          </w:p>
        </w:tc>
        <w:tc>
          <w:tcPr>
            <w:tcW w:w="1050" w:type="dxa"/>
            <w:vAlign w:val="center"/>
          </w:tcPr>
          <w:p w14:paraId="2925CC2B">
            <w:pPr>
              <w:spacing w:line="360" w:lineRule="auto"/>
              <w:ind w:left="1"/>
              <w:jc w:val="center"/>
              <w:rPr>
                <w:rFonts w:ascii="宋体" w:hAnsi="宋体" w:cs="宋体"/>
                <w:sz w:val="24"/>
                <w:highlight w:val="none"/>
                <w:lang w:eastAsia="en-US"/>
              </w:rPr>
            </w:pPr>
            <w:bookmarkStart w:id="66" w:name="OLE_LINK47"/>
            <w:bookmarkStart w:id="67" w:name="OLE_LINK51"/>
          </w:p>
          <w:bookmarkEnd w:id="66"/>
          <w:bookmarkEnd w:id="67"/>
        </w:tc>
        <w:tc>
          <w:tcPr>
            <w:tcW w:w="5565" w:type="dxa"/>
            <w:vAlign w:val="center"/>
          </w:tcPr>
          <w:p w14:paraId="1284E33D">
            <w:pPr>
              <w:pStyle w:val="30"/>
              <w:autoSpaceDE w:val="0"/>
              <w:autoSpaceDN w:val="0"/>
              <w:jc w:val="left"/>
              <w:rPr>
                <w:rFonts w:ascii="宋体" w:hAnsi="宋体" w:cs="宋体"/>
                <w:sz w:val="24"/>
                <w:highlight w:val="none"/>
              </w:rPr>
            </w:pPr>
            <w:r>
              <w:rPr>
                <w:rFonts w:hint="eastAsia" w:ascii="宋体" w:hAnsi="宋体" w:cs="宋体"/>
                <w:sz w:val="24"/>
                <w:highlight w:val="none"/>
              </w:rPr>
              <w:t>a)在任意数据库实例出现故障时，集群内服务正常运行，数据不丢失，集群整体业务可用；</w:t>
            </w:r>
          </w:p>
          <w:p w14:paraId="32DC7B77">
            <w:pPr>
              <w:pStyle w:val="30"/>
              <w:autoSpaceDE w:val="0"/>
              <w:autoSpaceDN w:val="0"/>
              <w:jc w:val="left"/>
              <w:rPr>
                <w:rFonts w:ascii="宋体" w:hAnsi="宋体" w:cs="宋体"/>
                <w:sz w:val="24"/>
                <w:highlight w:val="none"/>
              </w:rPr>
            </w:pPr>
            <w:r>
              <w:rPr>
                <w:rFonts w:hint="eastAsia" w:ascii="宋体" w:hAnsi="宋体" w:cs="宋体"/>
                <w:sz w:val="24"/>
                <w:highlight w:val="none"/>
              </w:rPr>
              <w:t>b)在实例故障、节点故障等单数据库实例故障时，RPO时间等于0，RTO时间小于30s</w:t>
            </w:r>
          </w:p>
        </w:tc>
        <w:tc>
          <w:tcPr>
            <w:tcW w:w="1140" w:type="dxa"/>
            <w:vAlign w:val="center"/>
          </w:tcPr>
          <w:p w14:paraId="415F0DE7">
            <w:pPr>
              <w:pStyle w:val="30"/>
              <w:autoSpaceDE w:val="0"/>
              <w:autoSpaceDN w:val="0"/>
              <w:jc w:val="center"/>
              <w:rPr>
                <w:rFonts w:ascii="宋体" w:hAnsi="宋体" w:cs="宋体"/>
                <w:sz w:val="24"/>
                <w:highlight w:val="none"/>
              </w:rPr>
            </w:pPr>
            <w:r>
              <w:rPr>
                <w:rFonts w:hint="eastAsia" w:ascii="宋体" w:hAnsi="宋体" w:cs="宋体"/>
                <w:sz w:val="24"/>
                <w:highlight w:val="none"/>
              </w:rPr>
              <w:t>否</w:t>
            </w:r>
          </w:p>
        </w:tc>
      </w:tr>
      <w:tr w14:paraId="2123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25" w:type="dxa"/>
            <w:vAlign w:val="center"/>
          </w:tcPr>
          <w:p w14:paraId="41307BE2">
            <w:pPr>
              <w:spacing w:line="360" w:lineRule="auto"/>
              <w:ind w:left="1"/>
              <w:jc w:val="center"/>
              <w:rPr>
                <w:rFonts w:ascii="宋体" w:hAnsi="宋体" w:cs="宋体"/>
                <w:sz w:val="24"/>
                <w:highlight w:val="none"/>
              </w:rPr>
            </w:pPr>
            <w:r>
              <w:rPr>
                <w:rFonts w:hint="eastAsia" w:ascii="宋体" w:hAnsi="宋体" w:cs="宋体"/>
                <w:sz w:val="24"/>
                <w:highlight w:val="none"/>
              </w:rPr>
              <w:t>7</w:t>
            </w:r>
          </w:p>
        </w:tc>
        <w:tc>
          <w:tcPr>
            <w:tcW w:w="1050" w:type="dxa"/>
            <w:vAlign w:val="center"/>
          </w:tcPr>
          <w:p w14:paraId="2AA652AD">
            <w:pPr>
              <w:spacing w:line="360" w:lineRule="auto"/>
              <w:ind w:left="1"/>
              <w:jc w:val="center"/>
              <w:rPr>
                <w:rFonts w:ascii="宋体" w:hAnsi="宋体"/>
                <w:sz w:val="24"/>
                <w:highlight w:val="none"/>
              </w:rPr>
            </w:pPr>
            <w:r>
              <w:rPr>
                <w:rFonts w:ascii="宋体" w:hAnsi="宋体"/>
                <w:sz w:val="24"/>
                <w:highlight w:val="none"/>
              </w:rPr>
              <w:t>★</w:t>
            </w:r>
          </w:p>
        </w:tc>
        <w:tc>
          <w:tcPr>
            <w:tcW w:w="5565" w:type="dxa"/>
            <w:vAlign w:val="center"/>
          </w:tcPr>
          <w:p w14:paraId="3C838E8B">
            <w:pPr>
              <w:spacing w:line="360" w:lineRule="auto"/>
              <w:rPr>
                <w:rFonts w:ascii="宋体" w:hAnsi="宋体" w:cs="宋体"/>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r>
              <w:rPr>
                <w:rFonts w:hint="eastAsia" w:ascii="宋体" w:hAnsi="宋体" w:cs="宋体"/>
                <w:sz w:val="24"/>
                <w:highlight w:val="none"/>
              </w:rPr>
              <w:t>年，在项目实施及免费质保期内，投标方需按照招标方操作系统和CPU芯片提供适配版本的数据库，不再额外收取任何费用（投标人需提供承诺书）</w:t>
            </w:r>
          </w:p>
        </w:tc>
        <w:tc>
          <w:tcPr>
            <w:tcW w:w="1140" w:type="dxa"/>
            <w:vAlign w:val="center"/>
          </w:tcPr>
          <w:p w14:paraId="3A6E5F49">
            <w:pPr>
              <w:pStyle w:val="30"/>
              <w:autoSpaceDE w:val="0"/>
              <w:autoSpaceDN w:val="0"/>
              <w:jc w:val="center"/>
              <w:rPr>
                <w:rFonts w:ascii="宋体" w:hAnsi="宋体" w:cs="宋体"/>
                <w:sz w:val="24"/>
                <w:highlight w:val="none"/>
              </w:rPr>
            </w:pPr>
            <w:r>
              <w:rPr>
                <w:rFonts w:hint="eastAsia" w:ascii="宋体" w:hAnsi="宋体" w:cs="宋体"/>
                <w:sz w:val="24"/>
                <w:highlight w:val="none"/>
              </w:rPr>
              <w:t>是</w:t>
            </w:r>
          </w:p>
        </w:tc>
      </w:tr>
    </w:tbl>
    <w:p w14:paraId="14BED121">
      <w:pPr>
        <w:pStyle w:val="5"/>
        <w:ind w:firstLine="0"/>
        <w:rPr>
          <w:rFonts w:hAnsi="宋体"/>
          <w:highlight w:val="none"/>
        </w:rPr>
      </w:pPr>
    </w:p>
    <w:p w14:paraId="5CB9733E">
      <w:pPr>
        <w:pStyle w:val="4"/>
        <w:numPr>
          <w:ilvl w:val="0"/>
          <w:numId w:val="6"/>
        </w:numPr>
        <w:rPr>
          <w:rFonts w:hAnsi="宋体"/>
          <w:szCs w:val="24"/>
          <w:highlight w:val="none"/>
        </w:rPr>
      </w:pPr>
      <w:r>
        <w:rPr>
          <w:rFonts w:hint="eastAsia" w:hAnsi="宋体"/>
          <w:szCs w:val="24"/>
          <w:highlight w:val="none"/>
        </w:rPr>
        <w:t>数据库系统3（数据复制软件）</w:t>
      </w:r>
    </w:p>
    <w:tbl>
      <w:tblPr>
        <w:tblStyle w:val="16"/>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038"/>
        <w:gridCol w:w="5568"/>
        <w:gridCol w:w="1140"/>
      </w:tblGrid>
      <w:tr w14:paraId="7AA2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572" w:type="dxa"/>
            <w:vAlign w:val="center"/>
          </w:tcPr>
          <w:p w14:paraId="08E15F4B">
            <w:pPr>
              <w:widowControl/>
              <w:spacing w:line="360" w:lineRule="auto"/>
              <w:jc w:val="center"/>
              <w:textAlignment w:val="center"/>
              <w:rPr>
                <w:rFonts w:ascii="宋体" w:hAnsi="宋体" w:cs="宋体"/>
                <w:snapToGrid w:val="0"/>
                <w:color w:val="000000"/>
                <w:kern w:val="0"/>
                <w:sz w:val="24"/>
                <w:highlight w:val="none"/>
                <w:lang w:eastAsia="en-US"/>
              </w:rPr>
            </w:pPr>
            <w:r>
              <w:rPr>
                <w:rFonts w:hint="eastAsia" w:ascii="宋体" w:hAnsi="宋体" w:cs="宋体"/>
                <w:color w:val="000000"/>
                <w:kern w:val="0"/>
                <w:sz w:val="24"/>
                <w:highlight w:val="none"/>
              </w:rPr>
              <w:t>序号</w:t>
            </w:r>
          </w:p>
        </w:tc>
        <w:tc>
          <w:tcPr>
            <w:tcW w:w="1038" w:type="dxa"/>
            <w:vAlign w:val="center"/>
          </w:tcPr>
          <w:p w14:paraId="78AC600F">
            <w:pPr>
              <w:widowControl/>
              <w:spacing w:line="360" w:lineRule="auto"/>
              <w:jc w:val="center"/>
              <w:textAlignment w:val="center"/>
              <w:rPr>
                <w:rFonts w:ascii="宋体" w:hAnsi="宋体" w:cs="宋体"/>
                <w:b/>
                <w:bCs/>
                <w:snapToGrid w:val="0"/>
                <w:color w:val="000000"/>
                <w:spacing w:val="-3"/>
                <w:kern w:val="0"/>
                <w:sz w:val="24"/>
                <w:highlight w:val="none"/>
                <w:lang w:eastAsia="en-US"/>
              </w:rPr>
            </w:pPr>
            <w:r>
              <w:rPr>
                <w:rFonts w:hint="eastAsia" w:ascii="宋体" w:hAnsi="宋体" w:cs="宋体"/>
                <w:color w:val="000000"/>
                <w:kern w:val="0"/>
                <w:sz w:val="24"/>
                <w:highlight w:val="none"/>
              </w:rPr>
              <w:t>重要性</w:t>
            </w:r>
          </w:p>
        </w:tc>
        <w:tc>
          <w:tcPr>
            <w:tcW w:w="5568" w:type="dxa"/>
            <w:vAlign w:val="center"/>
          </w:tcPr>
          <w:p w14:paraId="34B57419">
            <w:pPr>
              <w:widowControl/>
              <w:spacing w:line="360" w:lineRule="auto"/>
              <w:jc w:val="center"/>
              <w:textAlignment w:val="center"/>
              <w:rPr>
                <w:rFonts w:ascii="宋体" w:hAnsi="宋体" w:cs="宋体"/>
                <w:snapToGrid w:val="0"/>
                <w:color w:val="000000"/>
                <w:kern w:val="0"/>
                <w:sz w:val="24"/>
                <w:highlight w:val="none"/>
                <w:lang w:eastAsia="en-US"/>
              </w:rPr>
            </w:pPr>
            <w:r>
              <w:rPr>
                <w:rFonts w:hint="eastAsia" w:ascii="宋体" w:hAnsi="宋体" w:cs="宋体"/>
                <w:color w:val="000000"/>
                <w:kern w:val="0"/>
                <w:sz w:val="24"/>
                <w:highlight w:val="none"/>
              </w:rPr>
              <w:t>具体指标内容</w:t>
            </w:r>
          </w:p>
        </w:tc>
        <w:tc>
          <w:tcPr>
            <w:tcW w:w="1140" w:type="dxa"/>
            <w:vAlign w:val="center"/>
          </w:tcPr>
          <w:p w14:paraId="0854320A">
            <w:pPr>
              <w:widowControl/>
              <w:spacing w:line="360" w:lineRule="auto"/>
              <w:jc w:val="center"/>
              <w:textAlignment w:val="center"/>
              <w:rPr>
                <w:rFonts w:ascii="宋体" w:hAnsi="宋体" w:cs="宋体"/>
                <w:b/>
                <w:bCs/>
                <w:snapToGrid w:val="0"/>
                <w:color w:val="000000"/>
                <w:spacing w:val="-3"/>
                <w:kern w:val="0"/>
                <w:sz w:val="24"/>
                <w:highlight w:val="none"/>
                <w:lang w:eastAsia="en-US"/>
              </w:rPr>
            </w:pPr>
            <w:r>
              <w:rPr>
                <w:rFonts w:hint="eastAsia" w:ascii="宋体" w:hAnsi="宋体" w:cs="宋体"/>
                <w:color w:val="000000"/>
                <w:kern w:val="0"/>
                <w:sz w:val="24"/>
                <w:highlight w:val="none"/>
              </w:rPr>
              <w:t>是否需要证明材料</w:t>
            </w:r>
          </w:p>
        </w:tc>
      </w:tr>
      <w:tr w14:paraId="2669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572" w:type="dxa"/>
            <w:vAlign w:val="center"/>
          </w:tcPr>
          <w:p w14:paraId="5FFD0CF4">
            <w:pPr>
              <w:spacing w:line="360" w:lineRule="auto"/>
              <w:ind w:left="1"/>
              <w:jc w:val="center"/>
              <w:rPr>
                <w:rFonts w:ascii="宋体" w:hAnsi="宋体" w:cs="宋体"/>
                <w:sz w:val="24"/>
                <w:highlight w:val="none"/>
              </w:rPr>
            </w:pPr>
            <w:r>
              <w:rPr>
                <w:rFonts w:hint="eastAsia" w:ascii="宋体" w:hAnsi="宋体" w:cs="宋体"/>
                <w:sz w:val="24"/>
                <w:highlight w:val="none"/>
              </w:rPr>
              <w:t>1</w:t>
            </w:r>
          </w:p>
        </w:tc>
        <w:tc>
          <w:tcPr>
            <w:tcW w:w="1038" w:type="dxa"/>
            <w:vAlign w:val="center"/>
          </w:tcPr>
          <w:p w14:paraId="608DA8D0">
            <w:pPr>
              <w:spacing w:line="360" w:lineRule="auto"/>
              <w:ind w:left="1"/>
              <w:jc w:val="center"/>
              <w:rPr>
                <w:rFonts w:ascii="宋体" w:hAnsi="宋体" w:cs="宋体"/>
                <w:sz w:val="24"/>
                <w:highlight w:val="none"/>
              </w:rPr>
            </w:pPr>
          </w:p>
        </w:tc>
        <w:tc>
          <w:tcPr>
            <w:tcW w:w="5568" w:type="dxa"/>
            <w:vAlign w:val="center"/>
          </w:tcPr>
          <w:p w14:paraId="4E9BA00D">
            <w:pPr>
              <w:numPr>
                <w:ilvl w:val="0"/>
                <w:numId w:val="29"/>
              </w:numPr>
              <w:spacing w:line="360" w:lineRule="auto"/>
              <w:jc w:val="left"/>
              <w:rPr>
                <w:rFonts w:ascii="宋体" w:hAnsi="宋体" w:cs="宋体"/>
                <w:sz w:val="24"/>
                <w:highlight w:val="none"/>
              </w:rPr>
            </w:pPr>
            <w:r>
              <w:rPr>
                <w:rFonts w:hint="eastAsia" w:ascii="宋体" w:hAnsi="宋体" w:cs="宋体"/>
                <w:sz w:val="24"/>
                <w:highlight w:val="none"/>
              </w:rPr>
              <w:t>提供的异构同步数据复制产品基于成熟的关系数据模型和标准接口，跨越多种软硬件平台，支持强大而灵活的复制拓扑结构，能以极少的系统开销实现秒级数据实时同步复制;</w:t>
            </w:r>
          </w:p>
          <w:p w14:paraId="22DBDD8F">
            <w:pPr>
              <w:numPr>
                <w:ilvl w:val="0"/>
                <w:numId w:val="29"/>
              </w:numPr>
              <w:spacing w:line="360" w:lineRule="auto"/>
              <w:jc w:val="left"/>
              <w:rPr>
                <w:rFonts w:ascii="宋体" w:hAnsi="宋体" w:cs="宋体"/>
                <w:sz w:val="24"/>
                <w:highlight w:val="none"/>
              </w:rPr>
            </w:pPr>
            <w:r>
              <w:rPr>
                <w:rFonts w:hint="eastAsia" w:ascii="宋体" w:hAnsi="宋体" w:cs="宋体"/>
                <w:sz w:val="24"/>
                <w:highlight w:val="none"/>
              </w:rPr>
              <w:t>产品采用模块化的框架设计，通过灵活搭配不同的功能模块，实现多功能的数据复制服务，以满足多种场景下的数据复制业务需求。</w:t>
            </w:r>
          </w:p>
        </w:tc>
        <w:tc>
          <w:tcPr>
            <w:tcW w:w="1140" w:type="dxa"/>
            <w:vAlign w:val="center"/>
          </w:tcPr>
          <w:p w14:paraId="22461D26">
            <w:pPr>
              <w:numPr>
                <w:ilvl w:val="255"/>
                <w:numId w:val="0"/>
              </w:numPr>
              <w:spacing w:line="360" w:lineRule="auto"/>
              <w:jc w:val="center"/>
              <w:rPr>
                <w:rFonts w:ascii="宋体" w:hAnsi="宋体" w:cs="宋体"/>
                <w:sz w:val="24"/>
                <w:highlight w:val="none"/>
              </w:rPr>
            </w:pPr>
            <w:r>
              <w:rPr>
                <w:rFonts w:hint="eastAsia" w:ascii="宋体" w:hAnsi="宋体" w:cs="宋体"/>
                <w:sz w:val="24"/>
                <w:highlight w:val="none"/>
              </w:rPr>
              <w:t>否</w:t>
            </w:r>
          </w:p>
        </w:tc>
      </w:tr>
      <w:tr w14:paraId="1936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21B7DB8F">
            <w:pPr>
              <w:spacing w:line="360" w:lineRule="auto"/>
              <w:ind w:left="1"/>
              <w:jc w:val="center"/>
              <w:rPr>
                <w:rFonts w:ascii="宋体" w:hAnsi="宋体" w:cs="宋体"/>
                <w:sz w:val="24"/>
                <w:highlight w:val="none"/>
              </w:rPr>
            </w:pPr>
            <w:r>
              <w:rPr>
                <w:rFonts w:hint="eastAsia" w:ascii="宋体" w:hAnsi="宋体" w:cs="宋体"/>
                <w:sz w:val="24"/>
                <w:highlight w:val="none"/>
              </w:rPr>
              <w:t>2</w:t>
            </w:r>
          </w:p>
        </w:tc>
        <w:tc>
          <w:tcPr>
            <w:tcW w:w="1038" w:type="dxa"/>
            <w:vAlign w:val="center"/>
          </w:tcPr>
          <w:p w14:paraId="50DA019D">
            <w:pPr>
              <w:spacing w:line="360" w:lineRule="auto"/>
              <w:ind w:left="1"/>
              <w:jc w:val="center"/>
              <w:rPr>
                <w:rFonts w:ascii="宋体" w:hAnsi="宋体" w:cs="宋体"/>
                <w:sz w:val="24"/>
                <w:highlight w:val="none"/>
              </w:rPr>
            </w:pPr>
          </w:p>
        </w:tc>
        <w:tc>
          <w:tcPr>
            <w:tcW w:w="5568" w:type="dxa"/>
            <w:vAlign w:val="center"/>
          </w:tcPr>
          <w:p w14:paraId="59563092">
            <w:pPr>
              <w:spacing w:line="360" w:lineRule="auto"/>
              <w:jc w:val="left"/>
              <w:rPr>
                <w:rFonts w:ascii="宋体" w:hAnsi="宋体"/>
                <w:sz w:val="24"/>
                <w:highlight w:val="none"/>
              </w:rPr>
            </w:pPr>
            <w:bookmarkStart w:id="68" w:name="OLE_LINK73"/>
            <w:bookmarkStart w:id="69" w:name="OLE_LINK74"/>
            <w:r>
              <w:rPr>
                <w:rFonts w:hint="eastAsia" w:ascii="宋体" w:hAnsi="宋体" w:cs="宋体"/>
                <w:sz w:val="24"/>
                <w:highlight w:val="none"/>
              </w:rPr>
              <w:t>系统具备异构数据库间的数据同步能力，包括但不限于</w:t>
            </w:r>
            <w:r>
              <w:rPr>
                <w:sz w:val="24"/>
                <w:highlight w:val="none"/>
              </w:rPr>
              <w:t>国产数据库</w:t>
            </w:r>
            <w:r>
              <w:rPr>
                <w:rFonts w:hint="eastAsia"/>
                <w:sz w:val="24"/>
                <w:highlight w:val="none"/>
              </w:rPr>
              <w:t>、</w:t>
            </w:r>
            <w:r>
              <w:rPr>
                <w:rFonts w:hint="eastAsia" w:ascii="宋体" w:hAnsi="宋体" w:cs="宋体"/>
                <w:sz w:val="24"/>
                <w:highlight w:val="none"/>
              </w:rPr>
              <w:t>PostgreSQL、MySQL、Oracle、DB2、SQL Server、Oracle RAC集群等；支持将</w:t>
            </w:r>
            <w:r>
              <w:rPr>
                <w:sz w:val="24"/>
                <w:highlight w:val="none"/>
              </w:rPr>
              <w:t>国产数据库</w:t>
            </w:r>
            <w:r>
              <w:rPr>
                <w:rFonts w:hint="eastAsia"/>
                <w:sz w:val="24"/>
                <w:highlight w:val="none"/>
              </w:rPr>
              <w:t>、</w:t>
            </w:r>
            <w:r>
              <w:rPr>
                <w:rFonts w:hint="eastAsia" w:ascii="宋体" w:hAnsi="宋体" w:cs="宋体"/>
                <w:sz w:val="24"/>
                <w:highlight w:val="none"/>
              </w:rPr>
              <w:t>PostgreSQL、MySQL、Oracle等数据库中数据同步至消息中间件（如Kafka)中进行流转。</w:t>
            </w:r>
            <w:bookmarkEnd w:id="68"/>
            <w:bookmarkEnd w:id="69"/>
          </w:p>
        </w:tc>
        <w:tc>
          <w:tcPr>
            <w:tcW w:w="1140" w:type="dxa"/>
            <w:vAlign w:val="center"/>
          </w:tcPr>
          <w:p w14:paraId="466B51F8">
            <w:pPr>
              <w:spacing w:line="360" w:lineRule="auto"/>
              <w:jc w:val="center"/>
              <w:rPr>
                <w:rFonts w:ascii="宋体" w:hAnsi="宋体" w:cs="宋体"/>
                <w:sz w:val="24"/>
                <w:highlight w:val="none"/>
              </w:rPr>
            </w:pPr>
            <w:r>
              <w:rPr>
                <w:rFonts w:hint="eastAsia" w:ascii="宋体" w:hAnsi="宋体" w:cs="宋体"/>
                <w:sz w:val="24"/>
                <w:highlight w:val="none"/>
              </w:rPr>
              <w:t>否</w:t>
            </w:r>
          </w:p>
        </w:tc>
      </w:tr>
      <w:tr w14:paraId="5C64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5F72633C">
            <w:pPr>
              <w:spacing w:line="360" w:lineRule="auto"/>
              <w:ind w:left="1"/>
              <w:jc w:val="center"/>
              <w:rPr>
                <w:rFonts w:ascii="宋体" w:hAnsi="宋体" w:cs="宋体"/>
                <w:sz w:val="24"/>
                <w:highlight w:val="none"/>
              </w:rPr>
            </w:pPr>
            <w:r>
              <w:rPr>
                <w:rFonts w:hint="eastAsia" w:ascii="宋体" w:hAnsi="宋体" w:cs="宋体"/>
                <w:sz w:val="24"/>
                <w:highlight w:val="none"/>
              </w:rPr>
              <w:t>3</w:t>
            </w:r>
          </w:p>
        </w:tc>
        <w:tc>
          <w:tcPr>
            <w:tcW w:w="1038" w:type="dxa"/>
            <w:vAlign w:val="center"/>
          </w:tcPr>
          <w:p w14:paraId="750EE0B5">
            <w:pPr>
              <w:spacing w:line="360" w:lineRule="auto"/>
              <w:ind w:left="1"/>
              <w:jc w:val="center"/>
              <w:rPr>
                <w:rFonts w:ascii="宋体" w:hAnsi="宋体" w:cs="宋体"/>
                <w:sz w:val="24"/>
                <w:highlight w:val="none"/>
              </w:rPr>
            </w:pPr>
            <w:r>
              <w:rPr>
                <w:rFonts w:hint="eastAsia" w:ascii="宋体" w:hAnsi="宋体" w:cs="宋体"/>
                <w:color w:val="000000"/>
                <w:kern w:val="0"/>
                <w:sz w:val="24"/>
                <w:highlight w:val="none"/>
              </w:rPr>
              <w:t>#</w:t>
            </w:r>
          </w:p>
        </w:tc>
        <w:tc>
          <w:tcPr>
            <w:tcW w:w="5568" w:type="dxa"/>
            <w:vAlign w:val="center"/>
          </w:tcPr>
          <w:p w14:paraId="4EBD75CF">
            <w:pPr>
              <w:pStyle w:val="7"/>
              <w:rPr>
                <w:rFonts w:ascii="宋体" w:hAnsi="宋体" w:cs="宋体"/>
                <w:sz w:val="24"/>
                <w:highlight w:val="none"/>
              </w:rPr>
            </w:pPr>
            <w:bookmarkStart w:id="70" w:name="OLE_LINK144"/>
            <w:r>
              <w:rPr>
                <w:rFonts w:hint="eastAsia" w:ascii="宋体" w:hAnsi="宋体" w:cs="宋体"/>
                <w:sz w:val="24"/>
                <w:highlight w:val="none"/>
              </w:rPr>
              <w:t>支持被测软件的主备部署，在数据同步流程进行中，模拟故障并停止被测软件服务，备节点将接管服务并继续同步流程。同步完成后，确保源端和目的端数据一致</w:t>
            </w:r>
            <w:bookmarkEnd w:id="70"/>
            <w:r>
              <w:rPr>
                <w:rFonts w:hint="eastAsia" w:ascii="宋体" w:hAnsi="宋体" w:cs="宋体"/>
                <w:sz w:val="24"/>
                <w:highlight w:val="none"/>
              </w:rPr>
              <w:t>。（需提供</w:t>
            </w:r>
            <w:r>
              <w:rPr>
                <w:rFonts w:hint="eastAsia"/>
                <w:highlight w:val="none"/>
              </w:rPr>
              <w:t>国家认可的认证（检测）机构出具的认证（检测）报告</w:t>
            </w:r>
            <w:r>
              <w:rPr>
                <w:rFonts w:hint="eastAsia" w:ascii="宋体" w:hAnsi="宋体" w:cs="宋体"/>
                <w:sz w:val="24"/>
                <w:highlight w:val="none"/>
              </w:rPr>
              <w:t>）</w:t>
            </w:r>
          </w:p>
        </w:tc>
        <w:tc>
          <w:tcPr>
            <w:tcW w:w="1140" w:type="dxa"/>
            <w:vAlign w:val="center"/>
          </w:tcPr>
          <w:p w14:paraId="5A0CE361">
            <w:pPr>
              <w:pStyle w:val="7"/>
              <w:jc w:val="center"/>
              <w:rPr>
                <w:rFonts w:ascii="宋体" w:hAnsi="宋体" w:cs="宋体"/>
                <w:sz w:val="24"/>
                <w:highlight w:val="none"/>
              </w:rPr>
            </w:pPr>
            <w:r>
              <w:rPr>
                <w:rFonts w:hint="eastAsia" w:ascii="宋体" w:hAnsi="宋体" w:cs="宋体"/>
                <w:sz w:val="24"/>
                <w:highlight w:val="none"/>
              </w:rPr>
              <w:t>是</w:t>
            </w:r>
          </w:p>
        </w:tc>
      </w:tr>
      <w:tr w14:paraId="25AF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696AC9BA">
            <w:pPr>
              <w:spacing w:line="360" w:lineRule="auto"/>
              <w:ind w:left="1"/>
              <w:jc w:val="center"/>
              <w:rPr>
                <w:rFonts w:ascii="宋体" w:hAnsi="宋体" w:cs="宋体"/>
                <w:sz w:val="24"/>
                <w:highlight w:val="none"/>
              </w:rPr>
            </w:pPr>
            <w:r>
              <w:rPr>
                <w:rFonts w:hint="eastAsia" w:ascii="宋体" w:hAnsi="宋体" w:cs="宋体"/>
                <w:sz w:val="24"/>
                <w:highlight w:val="none"/>
              </w:rPr>
              <w:t>4</w:t>
            </w:r>
          </w:p>
        </w:tc>
        <w:tc>
          <w:tcPr>
            <w:tcW w:w="1038" w:type="dxa"/>
            <w:vAlign w:val="center"/>
          </w:tcPr>
          <w:p w14:paraId="56200BFC">
            <w:pPr>
              <w:pStyle w:val="30"/>
              <w:autoSpaceDE w:val="0"/>
              <w:autoSpaceDN w:val="0"/>
              <w:jc w:val="center"/>
              <w:rPr>
                <w:rFonts w:ascii="宋体" w:hAnsi="宋体" w:cs="宋体"/>
                <w:sz w:val="24"/>
                <w:highlight w:val="none"/>
              </w:rPr>
            </w:pPr>
            <w:r>
              <w:rPr>
                <w:rFonts w:hint="eastAsia" w:ascii="宋体" w:hAnsi="宋体" w:cs="宋体"/>
                <w:color w:val="000000"/>
                <w:kern w:val="0"/>
                <w:sz w:val="24"/>
                <w:highlight w:val="none"/>
              </w:rPr>
              <w:t>#</w:t>
            </w:r>
          </w:p>
        </w:tc>
        <w:tc>
          <w:tcPr>
            <w:tcW w:w="5568" w:type="dxa"/>
            <w:vAlign w:val="center"/>
          </w:tcPr>
          <w:p w14:paraId="1278D0D4">
            <w:pPr>
              <w:pStyle w:val="7"/>
              <w:rPr>
                <w:rFonts w:ascii="宋体" w:hAnsi="宋体" w:cs="宋体"/>
                <w:sz w:val="24"/>
                <w:highlight w:val="none"/>
              </w:rPr>
            </w:pPr>
            <w:r>
              <w:rPr>
                <w:rFonts w:hint="eastAsia" w:ascii="宋体" w:hAnsi="宋体" w:cs="宋体"/>
                <w:sz w:val="24"/>
                <w:highlight w:val="none"/>
              </w:rPr>
              <w:t>支持在数据库同步过程中通过闪回功能实现过去相同时间点的数据动态比对（需提供</w:t>
            </w:r>
            <w:r>
              <w:rPr>
                <w:rFonts w:hint="eastAsia"/>
                <w:highlight w:val="none"/>
              </w:rPr>
              <w:t>国家认可的认证（检测）机构出具的认证（检测）报告</w:t>
            </w:r>
            <w:r>
              <w:rPr>
                <w:rFonts w:hint="eastAsia" w:ascii="宋体" w:hAnsi="宋体" w:cs="宋体"/>
                <w:sz w:val="24"/>
                <w:highlight w:val="none"/>
              </w:rPr>
              <w:t>）</w:t>
            </w:r>
          </w:p>
        </w:tc>
        <w:tc>
          <w:tcPr>
            <w:tcW w:w="1140" w:type="dxa"/>
            <w:vAlign w:val="center"/>
          </w:tcPr>
          <w:p w14:paraId="03C38517">
            <w:pPr>
              <w:pStyle w:val="7"/>
              <w:jc w:val="center"/>
              <w:rPr>
                <w:rFonts w:ascii="宋体" w:hAnsi="宋体" w:cs="宋体"/>
                <w:sz w:val="24"/>
                <w:highlight w:val="none"/>
              </w:rPr>
            </w:pPr>
            <w:r>
              <w:rPr>
                <w:rFonts w:hint="eastAsia" w:ascii="宋体" w:hAnsi="宋体" w:cs="宋体"/>
                <w:sz w:val="24"/>
                <w:highlight w:val="none"/>
              </w:rPr>
              <w:t>是</w:t>
            </w:r>
          </w:p>
        </w:tc>
      </w:tr>
      <w:tr w14:paraId="679D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5D3D17F5">
            <w:pPr>
              <w:spacing w:line="360" w:lineRule="auto"/>
              <w:ind w:left="1"/>
              <w:jc w:val="center"/>
              <w:rPr>
                <w:rFonts w:ascii="宋体" w:hAnsi="宋体" w:cs="宋体"/>
                <w:sz w:val="24"/>
                <w:highlight w:val="none"/>
              </w:rPr>
            </w:pPr>
            <w:r>
              <w:rPr>
                <w:rFonts w:hint="eastAsia" w:ascii="宋体" w:hAnsi="宋体" w:cs="宋体"/>
                <w:sz w:val="24"/>
                <w:highlight w:val="none"/>
              </w:rPr>
              <w:t>5</w:t>
            </w:r>
          </w:p>
        </w:tc>
        <w:tc>
          <w:tcPr>
            <w:tcW w:w="1038" w:type="dxa"/>
            <w:vAlign w:val="center"/>
          </w:tcPr>
          <w:p w14:paraId="49453853">
            <w:pPr>
              <w:pStyle w:val="30"/>
              <w:autoSpaceDE w:val="0"/>
              <w:autoSpaceDN w:val="0"/>
              <w:jc w:val="center"/>
              <w:rPr>
                <w:rFonts w:ascii="宋体" w:hAnsi="宋体" w:cs="宋体"/>
                <w:sz w:val="24"/>
                <w:highlight w:val="none"/>
                <w:lang w:eastAsia="en-US"/>
              </w:rPr>
            </w:pPr>
            <w:r>
              <w:rPr>
                <w:rFonts w:hint="eastAsia" w:ascii="宋体" w:hAnsi="宋体" w:cs="宋体"/>
                <w:color w:val="000000"/>
                <w:kern w:val="0"/>
                <w:sz w:val="24"/>
                <w:highlight w:val="none"/>
              </w:rPr>
              <w:t>#</w:t>
            </w:r>
          </w:p>
        </w:tc>
        <w:tc>
          <w:tcPr>
            <w:tcW w:w="5568" w:type="dxa"/>
            <w:vAlign w:val="center"/>
          </w:tcPr>
          <w:p w14:paraId="06070E5F">
            <w:pPr>
              <w:spacing w:line="360" w:lineRule="auto"/>
              <w:jc w:val="left"/>
              <w:rPr>
                <w:rFonts w:ascii="宋体" w:hAnsi="宋体" w:cs="宋体"/>
                <w:sz w:val="24"/>
                <w:highlight w:val="none"/>
              </w:rPr>
            </w:pPr>
            <w:bookmarkStart w:id="71" w:name="OLE_LINK145"/>
            <w:r>
              <w:rPr>
                <w:rFonts w:hint="eastAsia" w:ascii="宋体" w:hAnsi="宋体" w:cs="宋体"/>
                <w:sz w:val="24"/>
                <w:highlight w:val="none"/>
              </w:rPr>
              <w:t>在数据同步流程运行过程中，停止被测软件服务模拟故障，同步流程停止，重启软件服务后，数据同步流程继续执行。同步流程结束后，目的端和源端数据一致。</w:t>
            </w:r>
            <w:bookmarkEnd w:id="71"/>
            <w:r>
              <w:rPr>
                <w:rFonts w:hint="eastAsia" w:ascii="宋体" w:hAnsi="宋体" w:cs="宋体"/>
                <w:sz w:val="24"/>
                <w:highlight w:val="none"/>
              </w:rPr>
              <w:t>（需提供</w:t>
            </w:r>
            <w:r>
              <w:rPr>
                <w:rFonts w:hint="eastAsia"/>
                <w:highlight w:val="none"/>
              </w:rPr>
              <w:t>国家认可的认证（检测）机构出具的认证（检测）报告</w:t>
            </w:r>
            <w:r>
              <w:rPr>
                <w:rFonts w:hint="eastAsia" w:ascii="宋体" w:hAnsi="宋体" w:cs="宋体"/>
                <w:sz w:val="24"/>
                <w:highlight w:val="none"/>
              </w:rPr>
              <w:t>）</w:t>
            </w:r>
          </w:p>
        </w:tc>
        <w:tc>
          <w:tcPr>
            <w:tcW w:w="1140" w:type="dxa"/>
            <w:vAlign w:val="center"/>
          </w:tcPr>
          <w:p w14:paraId="08612B97">
            <w:pPr>
              <w:spacing w:line="360" w:lineRule="auto"/>
              <w:jc w:val="center"/>
              <w:rPr>
                <w:rFonts w:ascii="宋体" w:hAnsi="宋体" w:cs="宋体"/>
                <w:sz w:val="24"/>
                <w:highlight w:val="none"/>
              </w:rPr>
            </w:pPr>
            <w:r>
              <w:rPr>
                <w:rFonts w:hint="eastAsia" w:ascii="宋体" w:hAnsi="宋体" w:cs="宋体"/>
                <w:sz w:val="24"/>
                <w:highlight w:val="none"/>
              </w:rPr>
              <w:t>是</w:t>
            </w:r>
          </w:p>
        </w:tc>
      </w:tr>
      <w:tr w14:paraId="43C9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43128CAC">
            <w:pPr>
              <w:spacing w:line="360" w:lineRule="auto"/>
              <w:ind w:left="1"/>
              <w:jc w:val="center"/>
              <w:rPr>
                <w:rFonts w:ascii="宋体" w:hAnsi="宋体" w:cs="宋体"/>
                <w:sz w:val="24"/>
                <w:highlight w:val="none"/>
              </w:rPr>
            </w:pPr>
            <w:r>
              <w:rPr>
                <w:rFonts w:hint="eastAsia" w:ascii="宋体" w:hAnsi="宋体" w:cs="宋体"/>
                <w:sz w:val="24"/>
                <w:highlight w:val="none"/>
              </w:rPr>
              <w:t>6</w:t>
            </w:r>
          </w:p>
        </w:tc>
        <w:tc>
          <w:tcPr>
            <w:tcW w:w="1038" w:type="dxa"/>
            <w:vAlign w:val="center"/>
          </w:tcPr>
          <w:p w14:paraId="0AF3D0ED">
            <w:pPr>
              <w:pStyle w:val="30"/>
              <w:autoSpaceDE w:val="0"/>
              <w:autoSpaceDN w:val="0"/>
              <w:jc w:val="center"/>
              <w:rPr>
                <w:rFonts w:ascii="宋体" w:hAnsi="宋体" w:cs="宋体"/>
                <w:sz w:val="24"/>
                <w:highlight w:val="none"/>
                <w:lang w:eastAsia="en-US"/>
              </w:rPr>
            </w:pPr>
            <w:r>
              <w:rPr>
                <w:rFonts w:hint="eastAsia" w:ascii="宋体" w:hAnsi="宋体" w:cs="宋体"/>
                <w:color w:val="000000"/>
                <w:kern w:val="0"/>
                <w:sz w:val="24"/>
                <w:highlight w:val="none"/>
              </w:rPr>
              <w:t>#</w:t>
            </w:r>
          </w:p>
        </w:tc>
        <w:tc>
          <w:tcPr>
            <w:tcW w:w="5568" w:type="dxa"/>
            <w:vAlign w:val="center"/>
          </w:tcPr>
          <w:p w14:paraId="6F8BEABA">
            <w:pPr>
              <w:spacing w:line="360" w:lineRule="auto"/>
              <w:jc w:val="left"/>
              <w:rPr>
                <w:rFonts w:ascii="宋体" w:hAnsi="宋体" w:cs="宋体"/>
                <w:sz w:val="24"/>
                <w:highlight w:val="none"/>
              </w:rPr>
            </w:pPr>
            <w:r>
              <w:rPr>
                <w:rFonts w:hint="eastAsia" w:ascii="宋体" w:hAnsi="宋体" w:cs="宋体"/>
                <w:sz w:val="24"/>
                <w:highlight w:val="none"/>
              </w:rPr>
              <w:t>对不少于400万条记录和不少于25列字段的表单进行数据同步，采用range分区方式分为10个分区并同步各分区，耗时不超过5秒，平均同步速度为大于90万条/秒和130MB/秒。（需提供</w:t>
            </w:r>
            <w:r>
              <w:rPr>
                <w:rFonts w:hint="eastAsia"/>
                <w:highlight w:val="none"/>
              </w:rPr>
              <w:t>国家认可的认证（检测）机构出具的认证（检测）报告</w:t>
            </w:r>
            <w:r>
              <w:rPr>
                <w:rFonts w:hint="eastAsia" w:ascii="宋体" w:hAnsi="宋体" w:cs="宋体"/>
                <w:sz w:val="24"/>
                <w:highlight w:val="none"/>
              </w:rPr>
              <w:t>）</w:t>
            </w:r>
          </w:p>
        </w:tc>
        <w:tc>
          <w:tcPr>
            <w:tcW w:w="1140" w:type="dxa"/>
            <w:vAlign w:val="center"/>
          </w:tcPr>
          <w:p w14:paraId="6A57238B">
            <w:pPr>
              <w:spacing w:line="360" w:lineRule="auto"/>
              <w:jc w:val="center"/>
              <w:rPr>
                <w:rFonts w:ascii="宋体" w:hAnsi="宋体" w:cs="宋体"/>
                <w:sz w:val="24"/>
                <w:highlight w:val="none"/>
              </w:rPr>
            </w:pPr>
            <w:r>
              <w:rPr>
                <w:rFonts w:hint="eastAsia" w:ascii="宋体" w:hAnsi="宋体" w:cs="宋体"/>
                <w:sz w:val="24"/>
                <w:highlight w:val="none"/>
              </w:rPr>
              <w:t>是</w:t>
            </w:r>
          </w:p>
        </w:tc>
      </w:tr>
      <w:tr w14:paraId="12E0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3B631C2F">
            <w:pPr>
              <w:spacing w:line="360" w:lineRule="auto"/>
              <w:ind w:left="1"/>
              <w:jc w:val="center"/>
              <w:rPr>
                <w:rFonts w:ascii="宋体" w:hAnsi="宋体" w:cs="宋体"/>
                <w:sz w:val="24"/>
                <w:highlight w:val="none"/>
              </w:rPr>
            </w:pPr>
            <w:r>
              <w:rPr>
                <w:rFonts w:hint="eastAsia" w:ascii="宋体" w:hAnsi="宋体" w:cs="宋体"/>
                <w:sz w:val="24"/>
                <w:highlight w:val="none"/>
              </w:rPr>
              <w:t>7</w:t>
            </w:r>
          </w:p>
        </w:tc>
        <w:tc>
          <w:tcPr>
            <w:tcW w:w="1038" w:type="dxa"/>
            <w:vAlign w:val="center"/>
          </w:tcPr>
          <w:p w14:paraId="6B39D628">
            <w:pPr>
              <w:pStyle w:val="30"/>
              <w:autoSpaceDE w:val="0"/>
              <w:autoSpaceDN w:val="0"/>
              <w:jc w:val="center"/>
              <w:rPr>
                <w:rFonts w:ascii="宋体" w:hAnsi="宋体" w:cs="宋体"/>
                <w:sz w:val="24"/>
                <w:highlight w:val="none"/>
              </w:rPr>
            </w:pPr>
            <w:r>
              <w:rPr>
                <w:rFonts w:hint="eastAsia" w:ascii="宋体" w:hAnsi="宋体" w:cs="宋体"/>
                <w:sz w:val="24"/>
                <w:highlight w:val="none"/>
              </w:rPr>
              <w:t>★</w:t>
            </w:r>
          </w:p>
        </w:tc>
        <w:tc>
          <w:tcPr>
            <w:tcW w:w="5568" w:type="dxa"/>
            <w:vAlign w:val="center"/>
          </w:tcPr>
          <w:p w14:paraId="6C8898FD">
            <w:pPr>
              <w:spacing w:line="360" w:lineRule="auto"/>
              <w:jc w:val="left"/>
              <w:rPr>
                <w:rFonts w:ascii="宋体" w:hAnsi="宋体" w:cs="宋体"/>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p>
          <w:p w14:paraId="01914249">
            <w:pPr>
              <w:spacing w:line="360" w:lineRule="auto"/>
              <w:jc w:val="left"/>
              <w:rPr>
                <w:rFonts w:ascii="宋体" w:hAnsi="宋体" w:cs="宋体"/>
                <w:sz w:val="24"/>
                <w:highlight w:val="none"/>
              </w:rPr>
            </w:pPr>
            <w:r>
              <w:rPr>
                <w:rFonts w:hint="eastAsia" w:ascii="宋体" w:hAnsi="宋体" w:cs="宋体"/>
                <w:sz w:val="24"/>
                <w:highlight w:val="none"/>
              </w:rPr>
              <w:t>年，在项目实施及免费质保期内，投标人需按照采购人操作系统和CPU芯片提供适配版本的数据库，不再额外收取任何费用（投标人需提供承诺书）</w:t>
            </w:r>
          </w:p>
        </w:tc>
        <w:tc>
          <w:tcPr>
            <w:tcW w:w="1140" w:type="dxa"/>
            <w:vAlign w:val="center"/>
          </w:tcPr>
          <w:p w14:paraId="55E18C67">
            <w:pPr>
              <w:spacing w:line="360" w:lineRule="auto"/>
              <w:jc w:val="center"/>
              <w:rPr>
                <w:rFonts w:ascii="宋体" w:hAnsi="宋体" w:cs="宋体"/>
                <w:sz w:val="24"/>
                <w:highlight w:val="none"/>
              </w:rPr>
            </w:pPr>
            <w:r>
              <w:rPr>
                <w:rFonts w:hint="eastAsia" w:ascii="宋体" w:hAnsi="宋体" w:cs="宋体"/>
                <w:sz w:val="24"/>
                <w:highlight w:val="none"/>
              </w:rPr>
              <w:t>是</w:t>
            </w:r>
          </w:p>
        </w:tc>
      </w:tr>
    </w:tbl>
    <w:p w14:paraId="5BD88CBF">
      <w:pPr>
        <w:pStyle w:val="5"/>
        <w:ind w:firstLine="0"/>
        <w:rPr>
          <w:rFonts w:hAnsi="宋体"/>
          <w:highlight w:val="none"/>
        </w:rPr>
      </w:pPr>
    </w:p>
    <w:p w14:paraId="7E05887D">
      <w:pPr>
        <w:pStyle w:val="15"/>
        <w:ind w:firstLine="480"/>
        <w:rPr>
          <w:rFonts w:ascii="宋体" w:hAnsi="宋体"/>
          <w:szCs w:val="24"/>
          <w:highlight w:val="none"/>
        </w:rPr>
      </w:pPr>
      <w:r>
        <w:rPr>
          <w:rFonts w:ascii="宋体" w:hAnsi="宋体"/>
          <w:szCs w:val="24"/>
          <w:highlight w:val="none"/>
        </w:rPr>
        <w:br w:type="page"/>
      </w:r>
    </w:p>
    <w:p w14:paraId="2CCEF332">
      <w:pPr>
        <w:pStyle w:val="4"/>
        <w:numPr>
          <w:ilvl w:val="0"/>
          <w:numId w:val="6"/>
        </w:numPr>
        <w:rPr>
          <w:rFonts w:hAnsi="宋体"/>
          <w:szCs w:val="24"/>
          <w:highlight w:val="none"/>
        </w:rPr>
      </w:pPr>
      <w:r>
        <w:rPr>
          <w:rFonts w:hint="eastAsia" w:hAnsi="宋体"/>
          <w:szCs w:val="24"/>
          <w:highlight w:val="none"/>
        </w:rPr>
        <w:t>数据库系统4</w:t>
      </w:r>
    </w:p>
    <w:tbl>
      <w:tblPr>
        <w:tblStyle w:val="16"/>
        <w:tblW w:w="8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775"/>
        <w:gridCol w:w="888"/>
        <w:gridCol w:w="1112"/>
        <w:gridCol w:w="1100"/>
        <w:gridCol w:w="3713"/>
      </w:tblGrid>
      <w:tr w14:paraId="1151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536" w:type="dxa"/>
            <w:vAlign w:val="center"/>
          </w:tcPr>
          <w:p w14:paraId="5EF489DF">
            <w:pPr>
              <w:widowControl/>
              <w:kinsoku w:val="0"/>
              <w:autoSpaceDE w:val="0"/>
              <w:autoSpaceDN w:val="0"/>
              <w:adjustRightInd w:val="0"/>
              <w:snapToGrid w:val="0"/>
              <w:spacing w:before="162"/>
              <w:jc w:val="center"/>
              <w:textAlignment w:val="baseline"/>
              <w:rPr>
                <w:rFonts w:ascii="宋体" w:hAnsi="宋体" w:cs="宋体"/>
                <w:color w:val="000000"/>
                <w:kern w:val="0"/>
                <w:sz w:val="22"/>
                <w:szCs w:val="22"/>
                <w:highlight w:val="none"/>
                <w:lang w:bidi="ar"/>
              </w:rPr>
            </w:pPr>
            <w:r>
              <w:rPr>
                <w:rFonts w:hint="eastAsia" w:ascii="宋体" w:hAnsi="宋体" w:cs="宋体"/>
                <w:b/>
                <w:bCs/>
                <w:snapToGrid w:val="0"/>
                <w:color w:val="000000"/>
                <w:spacing w:val="-6"/>
                <w:kern w:val="0"/>
                <w:sz w:val="24"/>
                <w:highlight w:val="none"/>
                <w:lang w:eastAsia="en-US"/>
              </w:rPr>
              <w:t>序号</w:t>
            </w:r>
          </w:p>
        </w:tc>
        <w:tc>
          <w:tcPr>
            <w:tcW w:w="775" w:type="dxa"/>
            <w:vAlign w:val="center"/>
          </w:tcPr>
          <w:p w14:paraId="1CDFB9DC">
            <w:pPr>
              <w:widowControl/>
              <w:kinsoku w:val="0"/>
              <w:autoSpaceDE w:val="0"/>
              <w:autoSpaceDN w:val="0"/>
              <w:adjustRightInd w:val="0"/>
              <w:snapToGrid w:val="0"/>
              <w:spacing w:before="162"/>
              <w:jc w:val="center"/>
              <w:textAlignment w:val="baseline"/>
              <w:rPr>
                <w:rFonts w:ascii="宋体" w:hAnsi="宋体" w:cs="宋体"/>
                <w:sz w:val="24"/>
                <w:highlight w:val="none"/>
              </w:rPr>
            </w:pPr>
            <w:r>
              <w:rPr>
                <w:rFonts w:hint="eastAsia" w:ascii="宋体" w:hAnsi="宋体" w:cs="宋体"/>
                <w:b/>
                <w:bCs/>
                <w:snapToGrid w:val="0"/>
                <w:color w:val="000000"/>
                <w:spacing w:val="-3"/>
                <w:kern w:val="0"/>
                <w:sz w:val="24"/>
                <w:highlight w:val="none"/>
                <w:lang w:eastAsia="en-US"/>
              </w:rPr>
              <w:t>指标分类</w:t>
            </w:r>
          </w:p>
        </w:tc>
        <w:tc>
          <w:tcPr>
            <w:tcW w:w="888" w:type="dxa"/>
            <w:vAlign w:val="center"/>
          </w:tcPr>
          <w:p w14:paraId="67194726">
            <w:pPr>
              <w:widowControl/>
              <w:kinsoku w:val="0"/>
              <w:autoSpaceDE w:val="0"/>
              <w:autoSpaceDN w:val="0"/>
              <w:adjustRightInd w:val="0"/>
              <w:snapToGrid w:val="0"/>
              <w:spacing w:before="162"/>
              <w:jc w:val="center"/>
              <w:textAlignment w:val="baseline"/>
              <w:rPr>
                <w:rFonts w:ascii="宋体" w:hAnsi="宋体" w:cs="宋体"/>
                <w:sz w:val="24"/>
                <w:highlight w:val="none"/>
              </w:rPr>
            </w:pPr>
            <w:r>
              <w:rPr>
                <w:rFonts w:hint="eastAsia" w:ascii="宋体" w:hAnsi="宋体" w:cs="宋体"/>
                <w:b/>
                <w:bCs/>
                <w:snapToGrid w:val="0"/>
                <w:color w:val="000000"/>
                <w:spacing w:val="-3"/>
                <w:kern w:val="0"/>
                <w:sz w:val="24"/>
                <w:highlight w:val="none"/>
                <w:lang w:eastAsia="en-US"/>
              </w:rPr>
              <w:t>一级指标</w:t>
            </w:r>
          </w:p>
        </w:tc>
        <w:tc>
          <w:tcPr>
            <w:tcW w:w="1112" w:type="dxa"/>
            <w:vAlign w:val="center"/>
          </w:tcPr>
          <w:p w14:paraId="7DA4EDF5">
            <w:pPr>
              <w:widowControl/>
              <w:kinsoku w:val="0"/>
              <w:autoSpaceDE w:val="0"/>
              <w:autoSpaceDN w:val="0"/>
              <w:adjustRightInd w:val="0"/>
              <w:snapToGrid w:val="0"/>
              <w:spacing w:before="162"/>
              <w:jc w:val="center"/>
              <w:textAlignment w:val="baseline"/>
              <w:rPr>
                <w:rFonts w:ascii="宋体" w:hAnsi="宋体" w:cs="宋体"/>
                <w:sz w:val="24"/>
                <w:highlight w:val="none"/>
              </w:rPr>
            </w:pPr>
            <w:r>
              <w:rPr>
                <w:rFonts w:hint="eastAsia" w:ascii="宋体" w:hAnsi="宋体" w:cs="宋体"/>
                <w:b/>
                <w:bCs/>
                <w:snapToGrid w:val="0"/>
                <w:color w:val="000000"/>
                <w:spacing w:val="-3"/>
                <w:kern w:val="0"/>
                <w:sz w:val="24"/>
                <w:highlight w:val="none"/>
                <w:lang w:eastAsia="en-US"/>
              </w:rPr>
              <w:t>二级指标</w:t>
            </w:r>
          </w:p>
        </w:tc>
        <w:tc>
          <w:tcPr>
            <w:tcW w:w="1100" w:type="dxa"/>
            <w:vAlign w:val="center"/>
          </w:tcPr>
          <w:p w14:paraId="5D9D9944">
            <w:pPr>
              <w:widowControl/>
              <w:kinsoku w:val="0"/>
              <w:autoSpaceDE w:val="0"/>
              <w:autoSpaceDN w:val="0"/>
              <w:adjustRightInd w:val="0"/>
              <w:snapToGrid w:val="0"/>
              <w:spacing w:before="162"/>
              <w:ind w:right="191" w:rightChars="91"/>
              <w:jc w:val="center"/>
              <w:textAlignment w:val="baseline"/>
              <w:rPr>
                <w:rFonts w:ascii="宋体" w:hAnsi="宋体" w:cs="宋体"/>
                <w:sz w:val="24"/>
                <w:highlight w:val="none"/>
              </w:rPr>
            </w:pPr>
            <w:r>
              <w:rPr>
                <w:rFonts w:hint="eastAsia" w:ascii="宋体" w:hAnsi="宋体" w:cs="宋体"/>
                <w:b/>
                <w:bCs/>
                <w:snapToGrid w:val="0"/>
                <w:color w:val="000000"/>
                <w:spacing w:val="-3"/>
                <w:kern w:val="0"/>
                <w:sz w:val="24"/>
                <w:highlight w:val="none"/>
              </w:rPr>
              <w:t>是否可以作为评分因素</w:t>
            </w:r>
          </w:p>
        </w:tc>
        <w:tc>
          <w:tcPr>
            <w:tcW w:w="3713" w:type="dxa"/>
            <w:vAlign w:val="center"/>
          </w:tcPr>
          <w:p w14:paraId="0FD29E8D">
            <w:pPr>
              <w:widowControl/>
              <w:kinsoku w:val="0"/>
              <w:autoSpaceDE w:val="0"/>
              <w:autoSpaceDN w:val="0"/>
              <w:adjustRightInd w:val="0"/>
              <w:snapToGrid w:val="0"/>
              <w:spacing w:before="162"/>
              <w:ind w:right="191" w:rightChars="91"/>
              <w:jc w:val="center"/>
              <w:textAlignment w:val="baseline"/>
              <w:rPr>
                <w:rFonts w:ascii="宋体" w:hAnsi="宋体" w:cs="宋体"/>
                <w:sz w:val="24"/>
                <w:highlight w:val="none"/>
              </w:rPr>
            </w:pPr>
            <w:r>
              <w:rPr>
                <w:rFonts w:hint="eastAsia" w:ascii="宋体" w:hAnsi="宋体" w:cs="宋体"/>
                <w:b/>
                <w:bCs/>
                <w:snapToGrid w:val="0"/>
                <w:color w:val="000000"/>
                <w:spacing w:val="-3"/>
                <w:kern w:val="0"/>
                <w:sz w:val="24"/>
                <w:highlight w:val="none"/>
                <w:lang w:eastAsia="en-US"/>
              </w:rPr>
              <w:t>指标要求</w:t>
            </w:r>
          </w:p>
        </w:tc>
      </w:tr>
      <w:tr w14:paraId="0639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536" w:type="dxa"/>
            <w:vAlign w:val="center"/>
          </w:tcPr>
          <w:p w14:paraId="69FACC3E">
            <w:pPr>
              <w:widowControl/>
              <w:jc w:val="center"/>
              <w:textAlignment w:val="center"/>
              <w:rPr>
                <w:rFonts w:ascii="宋体" w:hAnsi="宋体" w:cs="宋体"/>
                <w:snapToGrid w:val="0"/>
                <w:color w:val="000000"/>
                <w:kern w:val="0"/>
                <w:sz w:val="24"/>
                <w:highlight w:val="none"/>
                <w:lang w:eastAsia="en-US"/>
              </w:rPr>
            </w:pPr>
            <w:r>
              <w:rPr>
                <w:rFonts w:hint="eastAsia" w:ascii="宋体" w:hAnsi="宋体" w:cs="宋体"/>
                <w:color w:val="000000"/>
                <w:kern w:val="0"/>
                <w:sz w:val="22"/>
                <w:szCs w:val="22"/>
                <w:highlight w:val="none"/>
                <w:lang w:bidi="ar"/>
              </w:rPr>
              <w:t>1</w:t>
            </w:r>
          </w:p>
        </w:tc>
        <w:tc>
          <w:tcPr>
            <w:tcW w:w="775" w:type="dxa"/>
            <w:vAlign w:val="center"/>
          </w:tcPr>
          <w:p w14:paraId="63434F9B">
            <w:pPr>
              <w:ind w:left="1"/>
              <w:jc w:val="center"/>
              <w:rPr>
                <w:rFonts w:ascii="宋体" w:hAnsi="宋体" w:cs="宋体"/>
                <w:b/>
                <w:bCs/>
                <w:snapToGrid w:val="0"/>
                <w:color w:val="000000"/>
                <w:spacing w:val="-3"/>
                <w:kern w:val="0"/>
                <w:sz w:val="24"/>
                <w:highlight w:val="none"/>
                <w:lang w:eastAsia="en-US"/>
              </w:rPr>
            </w:pPr>
            <w:r>
              <w:rPr>
                <w:rFonts w:hint="eastAsia" w:ascii="宋体" w:hAnsi="宋体" w:cs="宋体"/>
                <w:sz w:val="24"/>
                <w:highlight w:val="none"/>
              </w:rPr>
              <w:t>功能要求</w:t>
            </w:r>
          </w:p>
        </w:tc>
        <w:tc>
          <w:tcPr>
            <w:tcW w:w="888" w:type="dxa"/>
            <w:vMerge w:val="restart"/>
            <w:vAlign w:val="center"/>
          </w:tcPr>
          <w:p w14:paraId="7C5F2979">
            <w:pPr>
              <w:ind w:left="1"/>
              <w:jc w:val="center"/>
              <w:rPr>
                <w:rFonts w:ascii="宋体" w:hAnsi="宋体" w:cs="宋体"/>
                <w:b/>
                <w:bCs/>
                <w:snapToGrid w:val="0"/>
                <w:color w:val="000000"/>
                <w:spacing w:val="-3"/>
                <w:kern w:val="0"/>
                <w:sz w:val="24"/>
                <w:highlight w:val="none"/>
                <w:lang w:eastAsia="en-US"/>
              </w:rPr>
            </w:pPr>
            <w:r>
              <w:rPr>
                <w:rFonts w:hint="eastAsia" w:ascii="宋体" w:hAnsi="宋体" w:cs="宋体"/>
                <w:sz w:val="24"/>
                <w:highlight w:val="none"/>
              </w:rPr>
              <w:t>安装与升级</w:t>
            </w:r>
          </w:p>
        </w:tc>
        <w:tc>
          <w:tcPr>
            <w:tcW w:w="1112" w:type="dxa"/>
            <w:vAlign w:val="center"/>
          </w:tcPr>
          <w:p w14:paraId="7292633D">
            <w:pPr>
              <w:ind w:left="1"/>
              <w:jc w:val="center"/>
              <w:rPr>
                <w:rFonts w:ascii="宋体" w:hAnsi="宋体" w:cs="宋体"/>
                <w:b/>
                <w:bCs/>
                <w:snapToGrid w:val="0"/>
                <w:color w:val="000000"/>
                <w:spacing w:val="-3"/>
                <w:kern w:val="0"/>
                <w:sz w:val="24"/>
                <w:highlight w:val="none"/>
                <w:lang w:eastAsia="en-US"/>
              </w:rPr>
            </w:pPr>
            <w:r>
              <w:rPr>
                <w:rFonts w:hint="eastAsia" w:ascii="宋体" w:hAnsi="宋体" w:cs="宋体"/>
                <w:sz w:val="24"/>
                <w:highlight w:val="none"/>
              </w:rPr>
              <w:t>★数据库安装</w:t>
            </w:r>
          </w:p>
        </w:tc>
        <w:tc>
          <w:tcPr>
            <w:tcW w:w="1100" w:type="dxa"/>
            <w:vAlign w:val="center"/>
          </w:tcPr>
          <w:p w14:paraId="424C617B">
            <w:pPr>
              <w:ind w:left="1"/>
              <w:jc w:val="center"/>
              <w:rPr>
                <w:rFonts w:ascii="宋体" w:hAnsi="宋体" w:cs="宋体"/>
                <w:b/>
                <w:bCs/>
                <w:snapToGrid w:val="0"/>
                <w:color w:val="000000"/>
                <w:spacing w:val="-3"/>
                <w:kern w:val="0"/>
                <w:sz w:val="24"/>
                <w:highlight w:val="none"/>
                <w:lang w:eastAsia="en-US"/>
              </w:rPr>
            </w:pPr>
            <w:r>
              <w:rPr>
                <w:rFonts w:hint="eastAsia" w:ascii="宋体" w:hAnsi="宋体" w:cs="宋体"/>
                <w:sz w:val="24"/>
                <w:highlight w:val="none"/>
              </w:rPr>
              <w:t>否</w:t>
            </w:r>
          </w:p>
        </w:tc>
        <w:tc>
          <w:tcPr>
            <w:tcW w:w="3713" w:type="dxa"/>
            <w:vAlign w:val="center"/>
          </w:tcPr>
          <w:p w14:paraId="7B457160">
            <w:pPr>
              <w:ind w:left="1"/>
              <w:jc w:val="left"/>
              <w:rPr>
                <w:rFonts w:ascii="宋体" w:hAnsi="宋体" w:cs="宋体"/>
                <w:sz w:val="24"/>
                <w:highlight w:val="none"/>
              </w:rPr>
            </w:pPr>
            <w:r>
              <w:rPr>
                <w:rFonts w:hint="eastAsia" w:ascii="宋体" w:hAnsi="宋体" w:cs="宋体"/>
                <w:sz w:val="24"/>
                <w:highlight w:val="none"/>
              </w:rPr>
              <w:t>a)支持命令行或图形化的安装；</w:t>
            </w:r>
          </w:p>
          <w:p w14:paraId="48798D32">
            <w:pPr>
              <w:ind w:left="1"/>
              <w:jc w:val="left"/>
              <w:rPr>
                <w:rFonts w:ascii="宋体" w:hAnsi="宋体" w:cs="宋体"/>
                <w:sz w:val="24"/>
                <w:highlight w:val="none"/>
              </w:rPr>
            </w:pPr>
            <w:r>
              <w:rPr>
                <w:rFonts w:hint="eastAsia" w:ascii="宋体" w:hAnsi="宋体" w:cs="宋体"/>
                <w:sz w:val="24"/>
                <w:highlight w:val="none"/>
              </w:rPr>
              <w:t>b)支持命令行或图形化的可配置安装能力；</w:t>
            </w:r>
          </w:p>
          <w:p w14:paraId="668A8A85">
            <w:pPr>
              <w:ind w:left="1"/>
              <w:jc w:val="left"/>
              <w:rPr>
                <w:rFonts w:ascii="宋体" w:hAnsi="宋体" w:cs="宋体"/>
                <w:sz w:val="24"/>
                <w:highlight w:val="none"/>
              </w:rPr>
            </w:pPr>
            <w:r>
              <w:rPr>
                <w:rFonts w:hint="eastAsia" w:ascii="宋体" w:hAnsi="宋体" w:cs="宋体"/>
                <w:sz w:val="24"/>
                <w:highlight w:val="none"/>
              </w:rPr>
              <w:t>c)依据安装环境提供相应的初始化参数配置值；</w:t>
            </w:r>
          </w:p>
          <w:p w14:paraId="7892CF91">
            <w:pPr>
              <w:ind w:left="1"/>
              <w:jc w:val="left"/>
              <w:rPr>
                <w:rFonts w:ascii="宋体" w:hAnsi="宋体" w:cs="宋体"/>
                <w:snapToGrid w:val="0"/>
                <w:color w:val="000000"/>
                <w:kern w:val="0"/>
                <w:sz w:val="24"/>
                <w:highlight w:val="none"/>
              </w:rPr>
            </w:pPr>
            <w:r>
              <w:rPr>
                <w:rFonts w:hint="eastAsia" w:ascii="宋体" w:hAnsi="宋体" w:cs="宋体"/>
                <w:sz w:val="24"/>
                <w:highlight w:val="none"/>
              </w:rPr>
              <w:t>d)提供图形化软件组件管理向导工具</w:t>
            </w:r>
          </w:p>
        </w:tc>
      </w:tr>
      <w:tr w14:paraId="298E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536" w:type="dxa"/>
            <w:vAlign w:val="center"/>
          </w:tcPr>
          <w:p w14:paraId="49522BBB">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2</w:t>
            </w:r>
          </w:p>
        </w:tc>
        <w:tc>
          <w:tcPr>
            <w:tcW w:w="775" w:type="dxa"/>
            <w:vAlign w:val="center"/>
          </w:tcPr>
          <w:p w14:paraId="1F808629">
            <w:pPr>
              <w:ind w:left="1"/>
              <w:jc w:val="center"/>
              <w:rPr>
                <w:rFonts w:ascii="宋体" w:hAnsi="宋体" w:cs="宋体"/>
                <w:sz w:val="24"/>
                <w:highlight w:val="none"/>
              </w:rPr>
            </w:pPr>
            <w:r>
              <w:rPr>
                <w:rFonts w:hint="eastAsia" w:ascii="宋体" w:hAnsi="宋体" w:cs="宋体"/>
                <w:sz w:val="24"/>
                <w:highlight w:val="none"/>
              </w:rPr>
              <w:t>功能要求</w:t>
            </w:r>
          </w:p>
        </w:tc>
        <w:tc>
          <w:tcPr>
            <w:tcW w:w="888" w:type="dxa"/>
            <w:vMerge w:val="continue"/>
            <w:vAlign w:val="center"/>
          </w:tcPr>
          <w:p w14:paraId="53A4D59B">
            <w:pPr>
              <w:ind w:left="1"/>
              <w:jc w:val="center"/>
              <w:rPr>
                <w:rFonts w:ascii="宋体" w:hAnsi="宋体" w:cs="宋体"/>
                <w:sz w:val="24"/>
                <w:highlight w:val="none"/>
              </w:rPr>
            </w:pPr>
          </w:p>
        </w:tc>
        <w:tc>
          <w:tcPr>
            <w:tcW w:w="1112" w:type="dxa"/>
            <w:vAlign w:val="center"/>
          </w:tcPr>
          <w:p w14:paraId="0E5A2737">
            <w:pPr>
              <w:ind w:left="1"/>
              <w:jc w:val="center"/>
              <w:rPr>
                <w:rFonts w:ascii="宋体" w:hAnsi="宋体" w:cs="宋体"/>
                <w:sz w:val="24"/>
                <w:highlight w:val="none"/>
              </w:rPr>
            </w:pPr>
            <w:r>
              <w:rPr>
                <w:rFonts w:hint="eastAsia" w:ascii="宋体" w:hAnsi="宋体" w:cs="宋体"/>
                <w:sz w:val="24"/>
                <w:highlight w:val="none"/>
              </w:rPr>
              <w:t>★数据库重启</w:t>
            </w:r>
          </w:p>
        </w:tc>
        <w:tc>
          <w:tcPr>
            <w:tcW w:w="1100" w:type="dxa"/>
            <w:vAlign w:val="center"/>
          </w:tcPr>
          <w:p w14:paraId="2AA5AC05">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155C9B5A">
            <w:pPr>
              <w:ind w:left="1"/>
              <w:jc w:val="left"/>
              <w:rPr>
                <w:rFonts w:ascii="宋体" w:hAnsi="宋体" w:cs="宋体"/>
                <w:sz w:val="24"/>
                <w:highlight w:val="none"/>
              </w:rPr>
            </w:pPr>
            <w:r>
              <w:rPr>
                <w:rFonts w:hint="eastAsia" w:ascii="宋体" w:hAnsi="宋体" w:cs="宋体"/>
                <w:sz w:val="24"/>
                <w:highlight w:val="none"/>
              </w:rPr>
              <w:t>a)支持命令行或图形化的方式关闭和启动服务；</w:t>
            </w:r>
          </w:p>
          <w:p w14:paraId="2E860470">
            <w:pPr>
              <w:ind w:left="1"/>
              <w:jc w:val="left"/>
              <w:rPr>
                <w:rFonts w:ascii="宋体" w:hAnsi="宋体" w:cs="宋体"/>
                <w:sz w:val="24"/>
                <w:highlight w:val="none"/>
              </w:rPr>
            </w:pPr>
            <w:r>
              <w:rPr>
                <w:rFonts w:hint="eastAsia" w:ascii="宋体" w:hAnsi="宋体" w:cs="宋体"/>
                <w:sz w:val="24"/>
                <w:highlight w:val="none"/>
              </w:rPr>
              <w:t>b)关闭服务后，再启动服务，服务正常</w:t>
            </w:r>
          </w:p>
        </w:tc>
      </w:tr>
      <w:tr w14:paraId="5F0A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3559FD87">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3</w:t>
            </w:r>
          </w:p>
        </w:tc>
        <w:tc>
          <w:tcPr>
            <w:tcW w:w="775" w:type="dxa"/>
            <w:vAlign w:val="center"/>
          </w:tcPr>
          <w:p w14:paraId="61A21C50">
            <w:pPr>
              <w:ind w:left="1"/>
              <w:jc w:val="center"/>
              <w:rPr>
                <w:rFonts w:ascii="宋体" w:hAnsi="宋体" w:cs="宋体"/>
                <w:sz w:val="24"/>
                <w:highlight w:val="none"/>
              </w:rPr>
            </w:pPr>
            <w:r>
              <w:rPr>
                <w:rFonts w:hint="eastAsia" w:ascii="宋体" w:hAnsi="宋体" w:cs="宋体"/>
                <w:sz w:val="24"/>
                <w:highlight w:val="none"/>
              </w:rPr>
              <w:t>功能要求</w:t>
            </w:r>
          </w:p>
        </w:tc>
        <w:tc>
          <w:tcPr>
            <w:tcW w:w="888" w:type="dxa"/>
            <w:vMerge w:val="continue"/>
            <w:vAlign w:val="center"/>
          </w:tcPr>
          <w:p w14:paraId="6F4F1501">
            <w:pPr>
              <w:ind w:left="1"/>
              <w:jc w:val="center"/>
              <w:rPr>
                <w:rFonts w:ascii="宋体" w:hAnsi="宋体" w:cs="宋体"/>
                <w:sz w:val="24"/>
                <w:highlight w:val="none"/>
              </w:rPr>
            </w:pPr>
          </w:p>
        </w:tc>
        <w:tc>
          <w:tcPr>
            <w:tcW w:w="1112" w:type="dxa"/>
            <w:vAlign w:val="center"/>
          </w:tcPr>
          <w:p w14:paraId="4AE5F953">
            <w:pPr>
              <w:ind w:left="1"/>
              <w:jc w:val="center"/>
              <w:rPr>
                <w:rFonts w:ascii="宋体" w:hAnsi="宋体" w:cs="宋体"/>
                <w:sz w:val="24"/>
                <w:highlight w:val="none"/>
              </w:rPr>
            </w:pPr>
            <w:r>
              <w:rPr>
                <w:rFonts w:hint="eastAsia" w:ascii="宋体" w:hAnsi="宋体" w:cs="宋体"/>
                <w:sz w:val="24"/>
                <w:highlight w:val="none"/>
              </w:rPr>
              <w:t>★安装配置日志</w:t>
            </w:r>
          </w:p>
        </w:tc>
        <w:tc>
          <w:tcPr>
            <w:tcW w:w="1100" w:type="dxa"/>
            <w:vAlign w:val="center"/>
          </w:tcPr>
          <w:p w14:paraId="58CFA292">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60DE61EA">
            <w:pPr>
              <w:ind w:left="1"/>
              <w:jc w:val="left"/>
              <w:rPr>
                <w:rFonts w:ascii="宋体" w:hAnsi="宋体" w:cs="宋体"/>
                <w:sz w:val="24"/>
                <w:highlight w:val="none"/>
              </w:rPr>
            </w:pPr>
            <w:r>
              <w:rPr>
                <w:rFonts w:hint="eastAsia" w:ascii="宋体" w:hAnsi="宋体" w:cs="宋体"/>
                <w:sz w:val="24"/>
                <w:highlight w:val="none"/>
              </w:rPr>
              <w:t>a)提供软件安装的日志记录功能；</w:t>
            </w:r>
          </w:p>
          <w:p w14:paraId="04579D29">
            <w:pPr>
              <w:ind w:left="1"/>
              <w:jc w:val="left"/>
              <w:rPr>
                <w:rFonts w:ascii="宋体" w:hAnsi="宋体" w:cs="宋体"/>
                <w:sz w:val="24"/>
                <w:highlight w:val="none"/>
              </w:rPr>
            </w:pPr>
            <w:r>
              <w:rPr>
                <w:rFonts w:hint="eastAsia" w:ascii="宋体" w:hAnsi="宋体" w:cs="宋体"/>
                <w:sz w:val="24"/>
                <w:highlight w:val="none"/>
              </w:rPr>
              <w:t>b)记录的软件安装信息完整正确；</w:t>
            </w:r>
          </w:p>
          <w:p w14:paraId="4EA77107">
            <w:pPr>
              <w:ind w:left="1"/>
              <w:jc w:val="left"/>
              <w:rPr>
                <w:rFonts w:ascii="宋体" w:hAnsi="宋体" w:cs="宋体"/>
                <w:sz w:val="24"/>
                <w:highlight w:val="none"/>
              </w:rPr>
            </w:pPr>
            <w:r>
              <w:rPr>
                <w:rFonts w:hint="eastAsia" w:ascii="宋体" w:hAnsi="宋体" w:cs="宋体"/>
                <w:sz w:val="24"/>
                <w:highlight w:val="none"/>
              </w:rPr>
              <w:t>c)提供安装配置操作的日志记录功能；</w:t>
            </w:r>
          </w:p>
          <w:p w14:paraId="39F036CD">
            <w:pPr>
              <w:ind w:left="1"/>
              <w:jc w:val="left"/>
              <w:rPr>
                <w:rFonts w:ascii="宋体" w:hAnsi="宋体" w:cs="宋体"/>
                <w:sz w:val="24"/>
                <w:highlight w:val="none"/>
              </w:rPr>
            </w:pPr>
            <w:r>
              <w:rPr>
                <w:rFonts w:hint="eastAsia" w:ascii="宋体" w:hAnsi="宋体" w:cs="宋体"/>
                <w:sz w:val="24"/>
                <w:highlight w:val="none"/>
              </w:rPr>
              <w:t>d)记录的配置操作信息完整正确</w:t>
            </w:r>
          </w:p>
        </w:tc>
      </w:tr>
      <w:tr w14:paraId="1A34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6" w:type="dxa"/>
            <w:vAlign w:val="center"/>
          </w:tcPr>
          <w:p w14:paraId="403EB4C9">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4</w:t>
            </w:r>
          </w:p>
        </w:tc>
        <w:tc>
          <w:tcPr>
            <w:tcW w:w="775" w:type="dxa"/>
            <w:vAlign w:val="center"/>
          </w:tcPr>
          <w:p w14:paraId="2700597B">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553469C">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p>
        </w:tc>
        <w:tc>
          <w:tcPr>
            <w:tcW w:w="1112" w:type="dxa"/>
            <w:vAlign w:val="center"/>
          </w:tcPr>
          <w:p w14:paraId="641BD723">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升级维护</w:t>
            </w:r>
          </w:p>
        </w:tc>
        <w:tc>
          <w:tcPr>
            <w:tcW w:w="1100" w:type="dxa"/>
            <w:vAlign w:val="center"/>
          </w:tcPr>
          <w:p w14:paraId="13B0BB6D">
            <w:pPr>
              <w:widowControl/>
              <w:kinsoku w:val="0"/>
              <w:autoSpaceDE w:val="0"/>
              <w:autoSpaceDN w:val="0"/>
              <w:adjustRightInd w:val="0"/>
              <w:snapToGrid w:val="0"/>
              <w:ind w:left="1" w:right="104"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2BDE5A6A">
            <w:pPr>
              <w:widowControl/>
              <w:kinsoku w:val="0"/>
              <w:autoSpaceDE w:val="0"/>
              <w:autoSpaceDN w:val="0"/>
              <w:adjustRightInd w:val="0"/>
              <w:snapToGrid w:val="0"/>
              <w:ind w:left="1" w:right="120"/>
              <w:jc w:val="left"/>
              <w:textAlignment w:val="baseline"/>
              <w:rPr>
                <w:rFonts w:ascii="宋体" w:hAnsi="宋体" w:cs="宋体"/>
                <w:sz w:val="24"/>
                <w:highlight w:val="none"/>
              </w:rPr>
            </w:pPr>
            <w:r>
              <w:rPr>
                <w:rFonts w:hint="eastAsia" w:ascii="宋体" w:hAnsi="宋体" w:cs="宋体"/>
                <w:sz w:val="24"/>
                <w:highlight w:val="none"/>
              </w:rPr>
              <w:t>a)支持版本升级，保证版本间功能和数据的兼容性；</w:t>
            </w:r>
          </w:p>
          <w:p w14:paraId="58509532">
            <w:pPr>
              <w:widowControl/>
              <w:kinsoku w:val="0"/>
              <w:autoSpaceDE w:val="0"/>
              <w:autoSpaceDN w:val="0"/>
              <w:adjustRightInd w:val="0"/>
              <w:snapToGrid w:val="0"/>
              <w:ind w:left="1" w:right="104" w:hanging="2"/>
              <w:jc w:val="left"/>
              <w:textAlignment w:val="baseline"/>
              <w:rPr>
                <w:rFonts w:ascii="宋体" w:hAnsi="宋体" w:cs="宋体"/>
                <w:sz w:val="24"/>
                <w:highlight w:val="none"/>
              </w:rPr>
            </w:pPr>
            <w:r>
              <w:rPr>
                <w:rFonts w:hint="eastAsia" w:ascii="宋体" w:hAnsi="宋体" w:cs="宋体"/>
                <w:sz w:val="24"/>
                <w:highlight w:val="none"/>
              </w:rPr>
              <w:t>b)提供当前版本与历史版本的差异说明文档，包含新版本对软件和硬件的支持情况</w:t>
            </w:r>
          </w:p>
        </w:tc>
      </w:tr>
      <w:tr w14:paraId="117A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6" w:type="dxa"/>
            <w:vAlign w:val="center"/>
          </w:tcPr>
          <w:p w14:paraId="44CBCCC8">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5</w:t>
            </w:r>
          </w:p>
        </w:tc>
        <w:tc>
          <w:tcPr>
            <w:tcW w:w="775" w:type="dxa"/>
            <w:vAlign w:val="center"/>
          </w:tcPr>
          <w:p w14:paraId="3DC9FD0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spacing w:val="-6"/>
                <w:kern w:val="0"/>
                <w:sz w:val="24"/>
                <w:highlight w:val="none"/>
                <w:lang w:eastAsia="en-US"/>
              </w:rPr>
              <w:t>功能要求</w:t>
            </w:r>
          </w:p>
        </w:tc>
        <w:tc>
          <w:tcPr>
            <w:tcW w:w="888" w:type="dxa"/>
            <w:vMerge w:val="continue"/>
            <w:vAlign w:val="center"/>
          </w:tcPr>
          <w:p w14:paraId="1E00A62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D30886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spacing w:val="-6"/>
                <w:kern w:val="0"/>
                <w:sz w:val="24"/>
                <w:highlight w:val="none"/>
                <w:lang w:eastAsia="en-US"/>
              </w:rPr>
              <w:t>安装和升级的兼容性</w:t>
            </w:r>
          </w:p>
        </w:tc>
        <w:tc>
          <w:tcPr>
            <w:tcW w:w="1100" w:type="dxa"/>
            <w:vAlign w:val="center"/>
          </w:tcPr>
          <w:p w14:paraId="2A8695F6">
            <w:pPr>
              <w:widowControl/>
              <w:kinsoku w:val="0"/>
              <w:autoSpaceDE w:val="0"/>
              <w:autoSpaceDN w:val="0"/>
              <w:adjustRightInd w:val="0"/>
              <w:snapToGrid w:val="0"/>
              <w:ind w:left="1" w:right="104" w:firstLine="4"/>
              <w:jc w:val="center"/>
              <w:textAlignment w:val="baseline"/>
              <w:rPr>
                <w:rFonts w:ascii="宋体" w:hAnsi="宋体" w:cs="宋体"/>
                <w:sz w:val="24"/>
                <w:highlight w:val="none"/>
              </w:rPr>
            </w:pPr>
            <w:r>
              <w:rPr>
                <w:rFonts w:hint="eastAsia" w:ascii="宋体" w:hAnsi="宋体" w:cs="宋体"/>
                <w:sz w:val="24"/>
                <w:highlight w:val="none"/>
              </w:rPr>
              <w:t>是</w:t>
            </w:r>
          </w:p>
        </w:tc>
        <w:tc>
          <w:tcPr>
            <w:tcW w:w="3713" w:type="dxa"/>
            <w:vAlign w:val="center"/>
          </w:tcPr>
          <w:p w14:paraId="1A61C89D">
            <w:pPr>
              <w:widowControl/>
              <w:kinsoku w:val="0"/>
              <w:autoSpaceDE w:val="0"/>
              <w:autoSpaceDN w:val="0"/>
              <w:adjustRightInd w:val="0"/>
              <w:snapToGrid w:val="0"/>
              <w:ind w:left="1" w:right="104" w:firstLine="4"/>
              <w:jc w:val="left"/>
              <w:textAlignment w:val="baseline"/>
              <w:rPr>
                <w:rFonts w:ascii="宋体" w:hAnsi="宋体" w:cs="宋体"/>
                <w:snapToGrid w:val="0"/>
                <w:color w:val="000000"/>
                <w:kern w:val="0"/>
                <w:sz w:val="24"/>
                <w:highlight w:val="none"/>
              </w:rPr>
            </w:pPr>
            <w:r>
              <w:rPr>
                <w:rFonts w:hint="eastAsia" w:ascii="宋体" w:hAnsi="宋体" w:cs="宋体"/>
                <w:sz w:val="24"/>
                <w:highlight w:val="none"/>
              </w:rPr>
              <w:t>支持在不同CPU架构的节点上安装配置、升级，且安装配置、升级数据库的命令行或图形界面相同或相似</w:t>
            </w:r>
          </w:p>
        </w:tc>
      </w:tr>
      <w:tr w14:paraId="37E3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72FA229D">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6</w:t>
            </w:r>
          </w:p>
        </w:tc>
        <w:tc>
          <w:tcPr>
            <w:tcW w:w="775" w:type="dxa"/>
            <w:vAlign w:val="center"/>
          </w:tcPr>
          <w:p w14:paraId="7722CC6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9D0793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487E33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节点部署</w:t>
            </w:r>
          </w:p>
        </w:tc>
        <w:tc>
          <w:tcPr>
            <w:tcW w:w="1100" w:type="dxa"/>
            <w:vAlign w:val="center"/>
          </w:tcPr>
          <w:p w14:paraId="4AD5A9AC">
            <w:pPr>
              <w:widowControl/>
              <w:kinsoku w:val="0"/>
              <w:autoSpaceDE w:val="0"/>
              <w:autoSpaceDN w:val="0"/>
              <w:adjustRightInd w:val="0"/>
              <w:snapToGrid w:val="0"/>
              <w:ind w:left="1" w:right="191" w:rightChars="91"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289B400E">
            <w:pPr>
              <w:widowControl/>
              <w:kinsoku w:val="0"/>
              <w:autoSpaceDE w:val="0"/>
              <w:autoSpaceDN w:val="0"/>
              <w:adjustRightInd w:val="0"/>
              <w:snapToGrid w:val="0"/>
              <w:ind w:left="1" w:right="191" w:rightChars="91"/>
              <w:jc w:val="left"/>
              <w:textAlignment w:val="baseline"/>
              <w:rPr>
                <w:rFonts w:ascii="宋体" w:hAnsi="宋体" w:cs="宋体"/>
                <w:sz w:val="24"/>
                <w:highlight w:val="none"/>
              </w:rPr>
            </w:pPr>
            <w:r>
              <w:rPr>
                <w:rFonts w:hint="eastAsia" w:ascii="宋体" w:hAnsi="宋体" w:cs="宋体"/>
                <w:sz w:val="24"/>
                <w:highlight w:val="none"/>
              </w:rPr>
              <w:t>a)支持节点安装配置；</w:t>
            </w:r>
          </w:p>
          <w:p w14:paraId="020F745D">
            <w:pPr>
              <w:widowControl/>
              <w:kinsoku w:val="0"/>
              <w:autoSpaceDE w:val="0"/>
              <w:autoSpaceDN w:val="0"/>
              <w:adjustRightInd w:val="0"/>
              <w:snapToGrid w:val="0"/>
              <w:ind w:left="1"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z w:val="24"/>
                <w:highlight w:val="none"/>
              </w:rPr>
              <w:t>b)支持通过单一节点发起并将数据库部署在多个节点上</w:t>
            </w:r>
          </w:p>
        </w:tc>
      </w:tr>
      <w:tr w14:paraId="3941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5BDBD2FA">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7</w:t>
            </w:r>
          </w:p>
        </w:tc>
        <w:tc>
          <w:tcPr>
            <w:tcW w:w="775" w:type="dxa"/>
            <w:vAlign w:val="center"/>
          </w:tcPr>
          <w:p w14:paraId="4EB54F2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4548DE1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数据配置</w:t>
            </w:r>
          </w:p>
        </w:tc>
        <w:tc>
          <w:tcPr>
            <w:tcW w:w="1112" w:type="dxa"/>
            <w:vAlign w:val="center"/>
          </w:tcPr>
          <w:p w14:paraId="3905EB9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参数配置</w:t>
            </w:r>
          </w:p>
        </w:tc>
        <w:tc>
          <w:tcPr>
            <w:tcW w:w="1100" w:type="dxa"/>
            <w:vAlign w:val="center"/>
          </w:tcPr>
          <w:p w14:paraId="6FEF3226">
            <w:pPr>
              <w:widowControl/>
              <w:kinsoku w:val="0"/>
              <w:autoSpaceDE w:val="0"/>
              <w:autoSpaceDN w:val="0"/>
              <w:adjustRightInd w:val="0"/>
              <w:snapToGrid w:val="0"/>
              <w:ind w:left="1" w:right="191" w:rightChars="91" w:firstLine="2"/>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1E06192C">
            <w:pPr>
              <w:widowControl/>
              <w:kinsoku w:val="0"/>
              <w:autoSpaceDE w:val="0"/>
              <w:autoSpaceDN w:val="0"/>
              <w:adjustRightInd w:val="0"/>
              <w:snapToGrid w:val="0"/>
              <w:ind w:left="1" w:right="191" w:rightChars="91" w:hanging="3"/>
              <w:jc w:val="left"/>
              <w:textAlignment w:val="baseline"/>
              <w:rPr>
                <w:rFonts w:ascii="宋体" w:hAnsi="宋体" w:cs="宋体"/>
                <w:sz w:val="24"/>
                <w:highlight w:val="none"/>
              </w:rPr>
            </w:pPr>
            <w:r>
              <w:rPr>
                <w:rFonts w:hint="eastAsia" w:ascii="宋体" w:hAnsi="宋体" w:cs="宋体"/>
                <w:sz w:val="24"/>
                <w:highlight w:val="none"/>
              </w:rPr>
              <w:t>a)依据工作负载和运行环境，提供配置参数修改的能力</w:t>
            </w:r>
          </w:p>
          <w:p w14:paraId="433DE8F0">
            <w:pPr>
              <w:widowControl/>
              <w:kinsoku w:val="0"/>
              <w:autoSpaceDE w:val="0"/>
              <w:autoSpaceDN w:val="0"/>
              <w:adjustRightInd w:val="0"/>
              <w:snapToGrid w:val="0"/>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b)修改数据库配置参数后，配置参数立即生效或数据库重新启动生效，立即生效的配置参数和需要数据库重新启动方可生效的配置参数在相关文档中明确</w:t>
            </w:r>
          </w:p>
        </w:tc>
      </w:tr>
      <w:tr w14:paraId="01A2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536" w:type="dxa"/>
            <w:vAlign w:val="center"/>
          </w:tcPr>
          <w:p w14:paraId="6309DE3D">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8</w:t>
            </w:r>
          </w:p>
        </w:tc>
        <w:tc>
          <w:tcPr>
            <w:tcW w:w="775" w:type="dxa"/>
            <w:vAlign w:val="center"/>
          </w:tcPr>
          <w:p w14:paraId="63AFCC4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567353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0D413D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存储配置</w:t>
            </w:r>
          </w:p>
        </w:tc>
        <w:tc>
          <w:tcPr>
            <w:tcW w:w="1100" w:type="dxa"/>
            <w:vAlign w:val="center"/>
          </w:tcPr>
          <w:p w14:paraId="62F6F4FA">
            <w:pPr>
              <w:widowControl/>
              <w:kinsoku w:val="0"/>
              <w:autoSpaceDE w:val="0"/>
              <w:autoSpaceDN w:val="0"/>
              <w:adjustRightInd w:val="0"/>
              <w:snapToGrid w:val="0"/>
              <w:ind w:left="1"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4D6C6D72">
            <w:pPr>
              <w:widowControl/>
              <w:kinsoku w:val="0"/>
              <w:autoSpaceDE w:val="0"/>
              <w:autoSpaceDN w:val="0"/>
              <w:adjustRightInd w:val="0"/>
              <w:snapToGrid w:val="0"/>
              <w:ind w:left="1" w:right="191" w:rightChars="91"/>
              <w:jc w:val="left"/>
              <w:textAlignment w:val="baseline"/>
              <w:rPr>
                <w:rFonts w:ascii="宋体" w:hAnsi="宋体" w:cs="宋体"/>
                <w:sz w:val="24"/>
                <w:highlight w:val="none"/>
              </w:rPr>
            </w:pPr>
            <w:r>
              <w:rPr>
                <w:rFonts w:hint="eastAsia" w:ascii="宋体" w:hAnsi="宋体" w:cs="宋体"/>
                <w:sz w:val="24"/>
                <w:highlight w:val="none"/>
              </w:rPr>
              <w:t>a)提供数据库级物理存储位置、逻辑存储参数配置功能；</w:t>
            </w:r>
          </w:p>
          <w:p w14:paraId="48933A51">
            <w:pPr>
              <w:widowControl/>
              <w:kinsoku w:val="0"/>
              <w:autoSpaceDE w:val="0"/>
              <w:autoSpaceDN w:val="0"/>
              <w:adjustRightInd w:val="0"/>
              <w:snapToGrid w:val="0"/>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b)在数据库初始化阶段，提供数据库物理读写块大小的配置功能；</w:t>
            </w:r>
          </w:p>
          <w:p w14:paraId="78C5F743">
            <w:pPr>
              <w:widowControl/>
              <w:kinsoku w:val="0"/>
              <w:autoSpaceDE w:val="0"/>
              <w:autoSpaceDN w:val="0"/>
              <w:adjustRightInd w:val="0"/>
              <w:snapToGrid w:val="0"/>
              <w:ind w:left="1" w:right="191" w:rightChars="91" w:hanging="10"/>
              <w:jc w:val="left"/>
              <w:textAlignment w:val="baseline"/>
              <w:rPr>
                <w:rFonts w:ascii="宋体" w:hAnsi="宋体" w:cs="宋体"/>
                <w:sz w:val="24"/>
                <w:highlight w:val="none"/>
              </w:rPr>
            </w:pPr>
            <w:r>
              <w:rPr>
                <w:rFonts w:hint="eastAsia" w:ascii="宋体" w:hAnsi="宋体" w:cs="宋体"/>
                <w:sz w:val="24"/>
                <w:highlight w:val="none"/>
              </w:rPr>
              <w:t>c)提供数据库存储对象空间使用参数的配置功能；</w:t>
            </w:r>
          </w:p>
          <w:p w14:paraId="720E977E">
            <w:pPr>
              <w:widowControl/>
              <w:kinsoku w:val="0"/>
              <w:autoSpaceDE w:val="0"/>
              <w:autoSpaceDN w:val="0"/>
              <w:adjustRightInd w:val="0"/>
              <w:snapToGrid w:val="0"/>
              <w:ind w:left="1" w:right="191" w:rightChars="91"/>
              <w:jc w:val="left"/>
              <w:textAlignment w:val="baseline"/>
              <w:rPr>
                <w:rFonts w:ascii="宋体" w:hAnsi="宋体" w:cs="宋体"/>
                <w:sz w:val="24"/>
                <w:highlight w:val="none"/>
              </w:rPr>
            </w:pPr>
            <w:r>
              <w:rPr>
                <w:rFonts w:hint="eastAsia" w:ascii="宋体" w:hAnsi="宋体" w:cs="宋体"/>
                <w:sz w:val="24"/>
                <w:highlight w:val="none"/>
              </w:rPr>
              <w:t>d)提供索引数据存储参数管理功能</w:t>
            </w:r>
          </w:p>
        </w:tc>
      </w:tr>
      <w:tr w14:paraId="1923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536" w:type="dxa"/>
            <w:vAlign w:val="center"/>
          </w:tcPr>
          <w:p w14:paraId="2BC454CA">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9</w:t>
            </w:r>
          </w:p>
        </w:tc>
        <w:tc>
          <w:tcPr>
            <w:tcW w:w="775" w:type="dxa"/>
            <w:vAlign w:val="center"/>
          </w:tcPr>
          <w:p w14:paraId="5DFCD34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CC15CC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023CBD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内存配置</w:t>
            </w:r>
          </w:p>
        </w:tc>
        <w:tc>
          <w:tcPr>
            <w:tcW w:w="1100" w:type="dxa"/>
            <w:vAlign w:val="center"/>
          </w:tcPr>
          <w:p w14:paraId="469D2925">
            <w:pPr>
              <w:widowControl/>
              <w:kinsoku w:val="0"/>
              <w:autoSpaceDE w:val="0"/>
              <w:autoSpaceDN w:val="0"/>
              <w:adjustRightInd w:val="0"/>
              <w:snapToGrid w:val="0"/>
              <w:spacing w:before="32"/>
              <w:ind w:left="118" w:right="191" w:rightChars="91" w:hanging="5"/>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59698276">
            <w:pPr>
              <w:widowControl/>
              <w:kinsoku w:val="0"/>
              <w:autoSpaceDE w:val="0"/>
              <w:autoSpaceDN w:val="0"/>
              <w:adjustRightInd w:val="0"/>
              <w:snapToGrid w:val="0"/>
              <w:spacing w:before="43"/>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a)提供数据库内存规划和配置建议；</w:t>
            </w:r>
          </w:p>
          <w:p w14:paraId="300C1253">
            <w:pPr>
              <w:widowControl/>
              <w:kinsoku w:val="0"/>
              <w:autoSpaceDE w:val="0"/>
              <w:autoSpaceDN w:val="0"/>
              <w:adjustRightInd w:val="0"/>
              <w:snapToGrid w:val="0"/>
              <w:spacing w:before="3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b)依据物理内存规划数据库可用内</w:t>
            </w:r>
            <w:r>
              <w:rPr>
                <w:rFonts w:hint="eastAsia" w:ascii="宋体" w:hAnsi="宋体" w:cs="宋体"/>
                <w:snapToGrid w:val="0"/>
                <w:color w:val="000000"/>
                <w:spacing w:val="-5"/>
                <w:kern w:val="0"/>
                <w:sz w:val="24"/>
                <w:highlight w:val="none"/>
              </w:rPr>
              <w:t>存；</w:t>
            </w:r>
          </w:p>
          <w:p w14:paraId="519946FB">
            <w:pPr>
              <w:widowControl/>
              <w:kinsoku w:val="0"/>
              <w:autoSpaceDE w:val="0"/>
              <w:autoSpaceDN w:val="0"/>
              <w:adjustRightInd w:val="0"/>
              <w:snapToGrid w:val="0"/>
              <w:spacing w:before="32"/>
              <w:ind w:left="118" w:right="191" w:rightChars="91" w:hanging="5"/>
              <w:jc w:val="left"/>
              <w:textAlignment w:val="baseline"/>
              <w:rPr>
                <w:rFonts w:ascii="宋体" w:hAnsi="宋体" w:cs="宋体"/>
                <w:sz w:val="24"/>
                <w:highlight w:val="none"/>
              </w:rPr>
            </w:pPr>
            <w:r>
              <w:rPr>
                <w:rFonts w:hint="eastAsia" w:ascii="宋体" w:hAnsi="宋体" w:cs="宋体"/>
                <w:snapToGrid w:val="0"/>
                <w:color w:val="000000"/>
                <w:spacing w:val="-1"/>
                <w:kern w:val="0"/>
                <w:sz w:val="24"/>
                <w:highlight w:val="none"/>
              </w:rPr>
              <w:t>c)依据可用内存或负载情况，自动设置或向用户建议不同数据缓存区大小</w:t>
            </w:r>
          </w:p>
        </w:tc>
      </w:tr>
      <w:tr w14:paraId="04F5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trPr>
        <w:tc>
          <w:tcPr>
            <w:tcW w:w="536" w:type="dxa"/>
            <w:vAlign w:val="center"/>
          </w:tcPr>
          <w:p w14:paraId="0B74A927">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10</w:t>
            </w:r>
          </w:p>
        </w:tc>
        <w:tc>
          <w:tcPr>
            <w:tcW w:w="775" w:type="dxa"/>
            <w:vAlign w:val="center"/>
          </w:tcPr>
          <w:p w14:paraId="5C7268A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Align w:val="center"/>
          </w:tcPr>
          <w:p w14:paraId="4ACE4BA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112" w:type="dxa"/>
            <w:vAlign w:val="center"/>
          </w:tcPr>
          <w:p w14:paraId="2EDEF15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基础数据类型</w:t>
            </w:r>
          </w:p>
        </w:tc>
        <w:tc>
          <w:tcPr>
            <w:tcW w:w="1100" w:type="dxa"/>
            <w:vAlign w:val="center"/>
          </w:tcPr>
          <w:p w14:paraId="0D4B3EAF">
            <w:pPr>
              <w:widowControl/>
              <w:kinsoku w:val="0"/>
              <w:autoSpaceDE w:val="0"/>
              <w:autoSpaceDN w:val="0"/>
              <w:adjustRightInd w:val="0"/>
              <w:snapToGrid w:val="0"/>
              <w:spacing w:before="32"/>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6D046F9C">
            <w:pPr>
              <w:widowControl/>
              <w:kinsoku w:val="0"/>
              <w:autoSpaceDE w:val="0"/>
              <w:autoSpaceDN w:val="0"/>
              <w:adjustRightInd w:val="0"/>
              <w:snapToGrid w:val="0"/>
              <w:spacing w:before="43"/>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a)支持数值类型；</w:t>
            </w:r>
          </w:p>
          <w:p w14:paraId="671D2B24">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b)支持字符类型；</w:t>
            </w:r>
          </w:p>
          <w:p w14:paraId="459914F4">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c)支持二进制类型；</w:t>
            </w:r>
          </w:p>
          <w:p w14:paraId="4A48D9F9">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d)支持日期和时间类型；</w:t>
            </w:r>
          </w:p>
          <w:p w14:paraId="2C8AF949">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e)支持布尔类型；</w:t>
            </w:r>
          </w:p>
          <w:p w14:paraId="02378065">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f)支持（大）文本类型；</w:t>
            </w:r>
          </w:p>
          <w:p w14:paraId="7E200812">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lang w:eastAsia="en-US"/>
              </w:rPr>
              <w:t>g)支持大对象类型</w:t>
            </w:r>
          </w:p>
        </w:tc>
      </w:tr>
      <w:tr w14:paraId="62DC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536" w:type="dxa"/>
            <w:vAlign w:val="center"/>
          </w:tcPr>
          <w:p w14:paraId="4CF47FE6">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11</w:t>
            </w:r>
          </w:p>
        </w:tc>
        <w:tc>
          <w:tcPr>
            <w:tcW w:w="775" w:type="dxa"/>
            <w:vAlign w:val="center"/>
          </w:tcPr>
          <w:p w14:paraId="4CD13C7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12ACE4E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112" w:type="dxa"/>
            <w:vAlign w:val="center"/>
          </w:tcPr>
          <w:p w14:paraId="6CB2510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扩展数据类型</w:t>
            </w:r>
          </w:p>
        </w:tc>
        <w:tc>
          <w:tcPr>
            <w:tcW w:w="1100" w:type="dxa"/>
            <w:vAlign w:val="center"/>
          </w:tcPr>
          <w:p w14:paraId="37970433">
            <w:pPr>
              <w:widowControl/>
              <w:kinsoku w:val="0"/>
              <w:autoSpaceDE w:val="0"/>
              <w:autoSpaceDN w:val="0"/>
              <w:adjustRightInd w:val="0"/>
              <w:snapToGrid w:val="0"/>
              <w:spacing w:before="280"/>
              <w:ind w:left="119"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713" w:type="dxa"/>
            <w:vAlign w:val="center"/>
          </w:tcPr>
          <w:p w14:paraId="0E85D6DF">
            <w:pPr>
              <w:widowControl/>
              <w:kinsoku w:val="0"/>
              <w:autoSpaceDE w:val="0"/>
              <w:autoSpaceDN w:val="0"/>
              <w:adjustRightInd w:val="0"/>
              <w:snapToGrid w:val="0"/>
              <w:spacing w:before="280"/>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支持间隔、XML、JSON等数据类型</w:t>
            </w:r>
          </w:p>
        </w:tc>
      </w:tr>
      <w:tr w14:paraId="5080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1F3DC53F">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12</w:t>
            </w:r>
          </w:p>
        </w:tc>
        <w:tc>
          <w:tcPr>
            <w:tcW w:w="775" w:type="dxa"/>
            <w:vAlign w:val="center"/>
          </w:tcPr>
          <w:p w14:paraId="1D30E09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5C3C76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ADD661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自定义数据类型</w:t>
            </w:r>
          </w:p>
        </w:tc>
        <w:tc>
          <w:tcPr>
            <w:tcW w:w="1100" w:type="dxa"/>
            <w:vAlign w:val="center"/>
          </w:tcPr>
          <w:p w14:paraId="7D93EEC7">
            <w:pPr>
              <w:widowControl/>
              <w:kinsoku w:val="0"/>
              <w:autoSpaceDE w:val="0"/>
              <w:autoSpaceDN w:val="0"/>
              <w:adjustRightInd w:val="0"/>
              <w:snapToGrid w:val="0"/>
              <w:spacing w:before="40"/>
              <w:ind w:left="113" w:right="191" w:rightChars="91" w:firstLine="5"/>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713" w:type="dxa"/>
            <w:vAlign w:val="center"/>
          </w:tcPr>
          <w:p w14:paraId="4D8FDB04">
            <w:pPr>
              <w:widowControl/>
              <w:kinsoku w:val="0"/>
              <w:autoSpaceDE w:val="0"/>
              <w:autoSpaceDN w:val="0"/>
              <w:adjustRightInd w:val="0"/>
              <w:snapToGrid w:val="0"/>
              <w:spacing w:before="40"/>
              <w:ind w:left="113" w:right="191" w:rightChars="91" w:firstLine="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具备用户自定义数据类型的能力，可支</w:t>
            </w:r>
            <w:r>
              <w:rPr>
                <w:rFonts w:hint="eastAsia" w:ascii="宋体" w:hAnsi="宋体" w:cs="宋体"/>
                <w:snapToGrid w:val="0"/>
                <w:color w:val="000000"/>
                <w:spacing w:val="-1"/>
                <w:kern w:val="0"/>
                <w:sz w:val="24"/>
                <w:highlight w:val="none"/>
              </w:rPr>
              <w:t>持不同应用场景的数据类型需求</w:t>
            </w:r>
          </w:p>
        </w:tc>
      </w:tr>
      <w:tr w14:paraId="1290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723A1702">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13</w:t>
            </w:r>
          </w:p>
        </w:tc>
        <w:tc>
          <w:tcPr>
            <w:tcW w:w="775" w:type="dxa"/>
            <w:vAlign w:val="center"/>
          </w:tcPr>
          <w:p w14:paraId="6199CF2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B2699B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79D94E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数据存储基础功能</w:t>
            </w:r>
          </w:p>
        </w:tc>
        <w:tc>
          <w:tcPr>
            <w:tcW w:w="1100" w:type="dxa"/>
            <w:vAlign w:val="center"/>
          </w:tcPr>
          <w:p w14:paraId="0BEDE9F1">
            <w:pPr>
              <w:widowControl/>
              <w:kinsoku w:val="0"/>
              <w:autoSpaceDE w:val="0"/>
              <w:autoSpaceDN w:val="0"/>
              <w:adjustRightInd w:val="0"/>
              <w:snapToGrid w:val="0"/>
              <w:spacing w:before="159"/>
              <w:ind w:left="119" w:right="191" w:rightChars="91"/>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3713" w:type="dxa"/>
            <w:vAlign w:val="center"/>
          </w:tcPr>
          <w:p w14:paraId="43A8C084">
            <w:pPr>
              <w:widowControl/>
              <w:kinsoku w:val="0"/>
              <w:autoSpaceDE w:val="0"/>
              <w:autoSpaceDN w:val="0"/>
              <w:adjustRightInd w:val="0"/>
              <w:snapToGrid w:val="0"/>
              <w:spacing w:before="159"/>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lang w:eastAsia="en-US"/>
              </w:rPr>
              <w:t>支持基础数据类型</w:t>
            </w:r>
          </w:p>
        </w:tc>
      </w:tr>
      <w:tr w14:paraId="08AB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6C208A4E">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14</w:t>
            </w:r>
          </w:p>
        </w:tc>
        <w:tc>
          <w:tcPr>
            <w:tcW w:w="775" w:type="dxa"/>
            <w:vAlign w:val="center"/>
          </w:tcPr>
          <w:p w14:paraId="6B5206F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57C8A7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4771084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数据存储增强功能</w:t>
            </w:r>
          </w:p>
        </w:tc>
        <w:tc>
          <w:tcPr>
            <w:tcW w:w="1100" w:type="dxa"/>
            <w:vAlign w:val="center"/>
          </w:tcPr>
          <w:p w14:paraId="2105D7AA">
            <w:pPr>
              <w:widowControl/>
              <w:kinsoku w:val="0"/>
              <w:autoSpaceDE w:val="0"/>
              <w:autoSpaceDN w:val="0"/>
              <w:adjustRightInd w:val="0"/>
              <w:snapToGrid w:val="0"/>
              <w:spacing w:before="32"/>
              <w:ind w:left="115"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713" w:type="dxa"/>
            <w:vAlign w:val="center"/>
          </w:tcPr>
          <w:p w14:paraId="1985809C">
            <w:pPr>
              <w:widowControl/>
              <w:kinsoku w:val="0"/>
              <w:autoSpaceDE w:val="0"/>
              <w:autoSpaceDN w:val="0"/>
              <w:adjustRightInd w:val="0"/>
              <w:snapToGrid w:val="0"/>
              <w:spacing w:before="39"/>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01A922ED">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tc>
      </w:tr>
      <w:tr w14:paraId="3E75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6D698DB2">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15</w:t>
            </w:r>
          </w:p>
        </w:tc>
        <w:tc>
          <w:tcPr>
            <w:tcW w:w="775" w:type="dxa"/>
            <w:vAlign w:val="center"/>
          </w:tcPr>
          <w:p w14:paraId="78B2BDB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2E5916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992A12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数据检索基础功能</w:t>
            </w:r>
          </w:p>
        </w:tc>
        <w:tc>
          <w:tcPr>
            <w:tcW w:w="1100" w:type="dxa"/>
            <w:vAlign w:val="center"/>
          </w:tcPr>
          <w:p w14:paraId="3A24785A">
            <w:pPr>
              <w:widowControl/>
              <w:kinsoku w:val="0"/>
              <w:autoSpaceDE w:val="0"/>
              <w:autoSpaceDN w:val="0"/>
              <w:adjustRightInd w:val="0"/>
              <w:snapToGrid w:val="0"/>
              <w:spacing w:before="158"/>
              <w:ind w:left="119"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4A7E749D">
            <w:pPr>
              <w:widowControl/>
              <w:kinsoku w:val="0"/>
              <w:autoSpaceDE w:val="0"/>
              <w:autoSpaceDN w:val="0"/>
              <w:adjustRightInd w:val="0"/>
              <w:snapToGrid w:val="0"/>
              <w:spacing w:before="158"/>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lang w:eastAsia="en-US"/>
              </w:rPr>
              <w:t>支持基础数据类型</w:t>
            </w:r>
          </w:p>
        </w:tc>
      </w:tr>
      <w:tr w14:paraId="76CB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03EF79E5">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16</w:t>
            </w:r>
          </w:p>
        </w:tc>
        <w:tc>
          <w:tcPr>
            <w:tcW w:w="775" w:type="dxa"/>
            <w:vAlign w:val="center"/>
          </w:tcPr>
          <w:p w14:paraId="747EF24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F0FA77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8D765E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数据检索增强功能</w:t>
            </w:r>
          </w:p>
        </w:tc>
        <w:tc>
          <w:tcPr>
            <w:tcW w:w="1100" w:type="dxa"/>
            <w:vAlign w:val="center"/>
          </w:tcPr>
          <w:p w14:paraId="2756FD41">
            <w:pPr>
              <w:widowControl/>
              <w:kinsoku w:val="0"/>
              <w:autoSpaceDE w:val="0"/>
              <w:autoSpaceDN w:val="0"/>
              <w:adjustRightInd w:val="0"/>
              <w:snapToGrid w:val="0"/>
              <w:spacing w:before="33"/>
              <w:ind w:left="114" w:right="191" w:rightChars="91" w:hanging="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713" w:type="dxa"/>
            <w:vAlign w:val="center"/>
          </w:tcPr>
          <w:p w14:paraId="3A083CD9">
            <w:pPr>
              <w:widowControl/>
              <w:kinsoku w:val="0"/>
              <w:autoSpaceDE w:val="0"/>
              <w:autoSpaceDN w:val="0"/>
              <w:adjustRightInd w:val="0"/>
              <w:snapToGrid w:val="0"/>
              <w:spacing w:before="38"/>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7EB56B5D">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p w14:paraId="773BE899">
            <w:pPr>
              <w:widowControl/>
              <w:kinsoku w:val="0"/>
              <w:autoSpaceDE w:val="0"/>
              <w:autoSpaceDN w:val="0"/>
              <w:adjustRightInd w:val="0"/>
              <w:snapToGrid w:val="0"/>
              <w:spacing w:before="33"/>
              <w:ind w:left="114"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c)支持中文检索功能，如使用中国纪</w:t>
            </w:r>
            <w:r>
              <w:rPr>
                <w:rFonts w:hint="eastAsia" w:ascii="宋体" w:hAnsi="宋体" w:cs="宋体"/>
                <w:snapToGrid w:val="0"/>
                <w:color w:val="000000"/>
                <w:spacing w:val="-2"/>
                <w:kern w:val="0"/>
                <w:sz w:val="24"/>
                <w:highlight w:val="none"/>
              </w:rPr>
              <w:t>年历法进行检索</w:t>
            </w:r>
          </w:p>
        </w:tc>
      </w:tr>
      <w:tr w14:paraId="60CA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36" w:type="dxa"/>
            <w:vAlign w:val="center"/>
          </w:tcPr>
          <w:p w14:paraId="41874A2C">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17</w:t>
            </w:r>
          </w:p>
        </w:tc>
        <w:tc>
          <w:tcPr>
            <w:tcW w:w="775" w:type="dxa"/>
            <w:vAlign w:val="center"/>
          </w:tcPr>
          <w:p w14:paraId="4A343EE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2533BA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B2DE7F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核心SQL能力</w:t>
            </w:r>
          </w:p>
        </w:tc>
        <w:tc>
          <w:tcPr>
            <w:tcW w:w="1100" w:type="dxa"/>
            <w:vAlign w:val="center"/>
          </w:tcPr>
          <w:p w14:paraId="55A6DD91">
            <w:pPr>
              <w:widowControl/>
              <w:kinsoku w:val="0"/>
              <w:autoSpaceDE w:val="0"/>
              <w:autoSpaceDN w:val="0"/>
              <w:adjustRightInd w:val="0"/>
              <w:snapToGrid w:val="0"/>
              <w:spacing w:before="31"/>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360325A2">
            <w:pPr>
              <w:widowControl/>
              <w:kinsoku w:val="0"/>
              <w:autoSpaceDE w:val="0"/>
              <w:autoSpaceDN w:val="0"/>
              <w:adjustRightInd w:val="0"/>
              <w:snapToGrid w:val="0"/>
              <w:spacing w:before="31"/>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a) 支持左外连接；</w:t>
            </w:r>
          </w:p>
          <w:p w14:paraId="28420FD6">
            <w:pPr>
              <w:widowControl/>
              <w:kinsoku w:val="0"/>
              <w:autoSpaceDE w:val="0"/>
              <w:autoSpaceDN w:val="0"/>
              <w:adjustRightInd w:val="0"/>
              <w:snapToGrid w:val="0"/>
              <w:spacing w:before="31"/>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b) 支持右外连接；</w:t>
            </w:r>
          </w:p>
          <w:p w14:paraId="4D080F39">
            <w:pPr>
              <w:widowControl/>
              <w:kinsoku w:val="0"/>
              <w:autoSpaceDE w:val="0"/>
              <w:autoSpaceDN w:val="0"/>
              <w:adjustRightInd w:val="0"/>
              <w:snapToGrid w:val="0"/>
              <w:spacing w:before="31"/>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c) 支持内连接；</w:t>
            </w:r>
          </w:p>
          <w:p w14:paraId="6D6523A0">
            <w:pPr>
              <w:widowControl/>
              <w:kinsoku w:val="0"/>
              <w:autoSpaceDE w:val="0"/>
              <w:autoSpaceDN w:val="0"/>
              <w:adjustRightInd w:val="0"/>
              <w:snapToGrid w:val="0"/>
              <w:spacing w:before="31"/>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d) 支持全连接</w:t>
            </w:r>
          </w:p>
        </w:tc>
      </w:tr>
      <w:tr w14:paraId="5B5C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36" w:type="dxa"/>
            <w:vAlign w:val="center"/>
          </w:tcPr>
          <w:p w14:paraId="30DB6D54">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18</w:t>
            </w:r>
          </w:p>
        </w:tc>
        <w:tc>
          <w:tcPr>
            <w:tcW w:w="775" w:type="dxa"/>
            <w:vAlign w:val="center"/>
          </w:tcPr>
          <w:p w14:paraId="5A4DD1C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94C39B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CC2350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字符集</w:t>
            </w:r>
          </w:p>
        </w:tc>
        <w:tc>
          <w:tcPr>
            <w:tcW w:w="1100" w:type="dxa"/>
            <w:vAlign w:val="center"/>
          </w:tcPr>
          <w:p w14:paraId="1317CD70">
            <w:pPr>
              <w:widowControl/>
              <w:kinsoku w:val="0"/>
              <w:autoSpaceDE w:val="0"/>
              <w:autoSpaceDN w:val="0"/>
              <w:adjustRightInd w:val="0"/>
              <w:snapToGrid w:val="0"/>
              <w:spacing w:before="161"/>
              <w:ind w:left="128" w:right="191" w:rightChars="91"/>
              <w:jc w:val="center"/>
              <w:textAlignment w:val="baseline"/>
              <w:rPr>
                <w:rFonts w:ascii="宋体" w:hAnsi="宋体" w:cs="宋体"/>
                <w:snapToGrid w:val="0"/>
                <w:color w:val="000000"/>
                <w:spacing w:val="-3"/>
                <w:kern w:val="0"/>
                <w:sz w:val="24"/>
                <w:highlight w:val="none"/>
              </w:rPr>
            </w:pPr>
            <w:r>
              <w:rPr>
                <w:rFonts w:hint="eastAsia" w:ascii="宋体" w:hAnsi="宋体" w:cs="宋体"/>
                <w:sz w:val="24"/>
                <w:highlight w:val="none"/>
              </w:rPr>
              <w:t>否</w:t>
            </w:r>
          </w:p>
        </w:tc>
        <w:tc>
          <w:tcPr>
            <w:tcW w:w="3713" w:type="dxa"/>
            <w:vAlign w:val="center"/>
          </w:tcPr>
          <w:p w14:paraId="70181391">
            <w:pPr>
              <w:widowControl/>
              <w:kinsoku w:val="0"/>
              <w:autoSpaceDE w:val="0"/>
              <w:autoSpaceDN w:val="0"/>
              <w:adjustRightInd w:val="0"/>
              <w:snapToGrid w:val="0"/>
              <w:spacing w:before="161"/>
              <w:ind w:left="128"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lang w:eastAsia="en-US"/>
              </w:rPr>
              <w:t>中文字符集符合GB18030的要求</w:t>
            </w:r>
          </w:p>
        </w:tc>
      </w:tr>
      <w:tr w14:paraId="3C4C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14FE2EEA">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19</w:t>
            </w:r>
          </w:p>
        </w:tc>
        <w:tc>
          <w:tcPr>
            <w:tcW w:w="775" w:type="dxa"/>
            <w:vAlign w:val="center"/>
          </w:tcPr>
          <w:p w14:paraId="542028D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DE6EA3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EE6F39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常用操作符</w:t>
            </w:r>
          </w:p>
        </w:tc>
        <w:tc>
          <w:tcPr>
            <w:tcW w:w="1100" w:type="dxa"/>
            <w:vAlign w:val="center"/>
          </w:tcPr>
          <w:p w14:paraId="40A0EFA6">
            <w:pPr>
              <w:widowControl/>
              <w:kinsoku w:val="0"/>
              <w:autoSpaceDE w:val="0"/>
              <w:autoSpaceDN w:val="0"/>
              <w:adjustRightInd w:val="0"/>
              <w:snapToGrid w:val="0"/>
              <w:spacing w:before="32"/>
              <w:ind w:left="113"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713" w:type="dxa"/>
            <w:vAlign w:val="center"/>
          </w:tcPr>
          <w:p w14:paraId="61C432B6">
            <w:pPr>
              <w:widowControl/>
              <w:kinsoku w:val="0"/>
              <w:autoSpaceDE w:val="0"/>
              <w:autoSpaceDN w:val="0"/>
              <w:adjustRightInd w:val="0"/>
              <w:snapToGrid w:val="0"/>
              <w:spacing w:before="4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a)支持逻辑操作符及相关运算；</w:t>
            </w:r>
          </w:p>
          <w:p w14:paraId="5BC11AD9">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b)支持比较操作符及相关运算；</w:t>
            </w:r>
          </w:p>
          <w:p w14:paraId="2FB0B946">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c)支持算术运算符及相关运算</w:t>
            </w:r>
          </w:p>
        </w:tc>
      </w:tr>
      <w:tr w14:paraId="69B4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596CA627">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20</w:t>
            </w:r>
          </w:p>
        </w:tc>
        <w:tc>
          <w:tcPr>
            <w:tcW w:w="775" w:type="dxa"/>
            <w:vAlign w:val="center"/>
          </w:tcPr>
          <w:p w14:paraId="2AD74F4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EFB6BD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768904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条件表达式</w:t>
            </w:r>
          </w:p>
        </w:tc>
        <w:tc>
          <w:tcPr>
            <w:tcW w:w="1100" w:type="dxa"/>
            <w:vAlign w:val="center"/>
          </w:tcPr>
          <w:p w14:paraId="774187FA">
            <w:pPr>
              <w:widowControl/>
              <w:kinsoku w:val="0"/>
              <w:autoSpaceDE w:val="0"/>
              <w:autoSpaceDN w:val="0"/>
              <w:adjustRightInd w:val="0"/>
              <w:snapToGrid w:val="0"/>
              <w:spacing w:before="32"/>
              <w:ind w:left="14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519AB02B">
            <w:pPr>
              <w:widowControl/>
              <w:kinsoku w:val="0"/>
              <w:autoSpaceDE w:val="0"/>
              <w:autoSpaceDN w:val="0"/>
              <w:adjustRightInd w:val="0"/>
              <w:snapToGrid w:val="0"/>
              <w:spacing w:before="4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a)支持对比条件表达式；</w:t>
            </w:r>
          </w:p>
          <w:p w14:paraId="0D131C16">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b)支持逻辑条件表达式；</w:t>
            </w:r>
          </w:p>
          <w:p w14:paraId="77E39126">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c)支持空值条件表达式；</w:t>
            </w:r>
          </w:p>
          <w:p w14:paraId="254A7C24">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d)支持等于条件表达式；</w:t>
            </w:r>
          </w:p>
          <w:p w14:paraId="0D108CED">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e)支持模式匹配条件表达式；</w:t>
            </w:r>
          </w:p>
          <w:p w14:paraId="03A76D92">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f)支持区间条件表达式；</w:t>
            </w:r>
          </w:p>
          <w:p w14:paraId="7BAB500A">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g)支持IN条件表达式；</w:t>
            </w:r>
          </w:p>
          <w:p w14:paraId="4BCFF6FC">
            <w:pPr>
              <w:widowControl/>
              <w:kinsoku w:val="0"/>
              <w:autoSpaceDE w:val="0"/>
              <w:autoSpaceDN w:val="0"/>
              <w:adjustRightInd w:val="0"/>
              <w:snapToGrid w:val="0"/>
              <w:spacing w:before="32"/>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h)支持存在条件表达式；</w:t>
            </w:r>
          </w:p>
          <w:p w14:paraId="1AAD8289">
            <w:pPr>
              <w:widowControl/>
              <w:kinsoku w:val="0"/>
              <w:autoSpaceDE w:val="0"/>
              <w:autoSpaceDN w:val="0"/>
              <w:adjustRightInd w:val="0"/>
              <w:snapToGrid w:val="0"/>
              <w:spacing w:before="32"/>
              <w:ind w:left="14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lang w:eastAsia="en-US"/>
              </w:rPr>
              <w:t>i)支持以上条件表达式的复合表达式</w:t>
            </w:r>
          </w:p>
        </w:tc>
      </w:tr>
      <w:tr w14:paraId="620B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536" w:type="dxa"/>
            <w:vAlign w:val="center"/>
          </w:tcPr>
          <w:p w14:paraId="0518CD57">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21</w:t>
            </w:r>
          </w:p>
        </w:tc>
        <w:tc>
          <w:tcPr>
            <w:tcW w:w="775" w:type="dxa"/>
            <w:vAlign w:val="center"/>
          </w:tcPr>
          <w:p w14:paraId="7ABC4BA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95922E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455FD8D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SQL执行计划</w:t>
            </w:r>
          </w:p>
        </w:tc>
        <w:tc>
          <w:tcPr>
            <w:tcW w:w="1100" w:type="dxa"/>
            <w:vAlign w:val="center"/>
          </w:tcPr>
          <w:p w14:paraId="59A9FB47">
            <w:pPr>
              <w:widowControl/>
              <w:kinsoku w:val="0"/>
              <w:autoSpaceDE w:val="0"/>
              <w:autoSpaceDN w:val="0"/>
              <w:adjustRightInd w:val="0"/>
              <w:snapToGrid w:val="0"/>
              <w:spacing w:before="42"/>
              <w:ind w:left="113" w:right="191" w:rightChars="91" w:firstLine="6"/>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713" w:type="dxa"/>
            <w:vAlign w:val="center"/>
          </w:tcPr>
          <w:p w14:paraId="14552037">
            <w:pPr>
              <w:widowControl/>
              <w:kinsoku w:val="0"/>
              <w:autoSpaceDE w:val="0"/>
              <w:autoSpaceDN w:val="0"/>
              <w:adjustRightInd w:val="0"/>
              <w:snapToGrid w:val="0"/>
              <w:spacing w:before="42"/>
              <w:ind w:left="113" w:right="191" w:rightChars="91" w:firstLine="6"/>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7"/>
                <w:kern w:val="0"/>
                <w:sz w:val="24"/>
                <w:highlight w:val="none"/>
              </w:rPr>
              <w:t>支持SQL计划，使SQL按照指定的语句</w:t>
            </w:r>
            <w:r>
              <w:rPr>
                <w:rFonts w:hint="eastAsia" w:ascii="宋体" w:hAnsi="宋体" w:cs="宋体"/>
                <w:snapToGrid w:val="0"/>
                <w:color w:val="000000"/>
                <w:spacing w:val="-1"/>
                <w:kern w:val="0"/>
                <w:sz w:val="24"/>
                <w:highlight w:val="none"/>
              </w:rPr>
              <w:t>执行，并实现预期结果</w:t>
            </w:r>
          </w:p>
        </w:tc>
      </w:tr>
      <w:tr w14:paraId="1BF3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1516D953">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22</w:t>
            </w:r>
          </w:p>
        </w:tc>
        <w:tc>
          <w:tcPr>
            <w:tcW w:w="775" w:type="dxa"/>
            <w:vAlign w:val="center"/>
          </w:tcPr>
          <w:p w14:paraId="73A6813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18A213B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数据库对象</w:t>
            </w:r>
          </w:p>
        </w:tc>
        <w:tc>
          <w:tcPr>
            <w:tcW w:w="1112" w:type="dxa"/>
            <w:vAlign w:val="center"/>
          </w:tcPr>
          <w:p w14:paraId="3608566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基础对象类型</w:t>
            </w:r>
          </w:p>
        </w:tc>
        <w:tc>
          <w:tcPr>
            <w:tcW w:w="1100" w:type="dxa"/>
            <w:vAlign w:val="center"/>
          </w:tcPr>
          <w:p w14:paraId="017F5945">
            <w:pPr>
              <w:widowControl/>
              <w:kinsoku w:val="0"/>
              <w:autoSpaceDE w:val="0"/>
              <w:autoSpaceDN w:val="0"/>
              <w:adjustRightInd w:val="0"/>
              <w:snapToGrid w:val="0"/>
              <w:spacing w:before="33"/>
              <w:ind w:left="118" w:right="191" w:rightChars="91" w:firstLine="25"/>
              <w:jc w:val="center"/>
              <w:textAlignment w:val="baseline"/>
              <w:rPr>
                <w:rFonts w:ascii="宋体" w:hAnsi="宋体" w:cs="宋体"/>
                <w:snapToGrid w:val="0"/>
                <w:color w:val="000000"/>
                <w:spacing w:val="-7"/>
                <w:kern w:val="0"/>
                <w:sz w:val="24"/>
                <w:highlight w:val="none"/>
              </w:rPr>
            </w:pPr>
            <w:r>
              <w:rPr>
                <w:rFonts w:hint="eastAsia" w:ascii="宋体" w:hAnsi="宋体" w:cs="宋体"/>
                <w:sz w:val="24"/>
                <w:highlight w:val="none"/>
              </w:rPr>
              <w:t>否</w:t>
            </w:r>
          </w:p>
        </w:tc>
        <w:tc>
          <w:tcPr>
            <w:tcW w:w="3713" w:type="dxa"/>
            <w:vAlign w:val="center"/>
          </w:tcPr>
          <w:p w14:paraId="13D7E184">
            <w:pPr>
              <w:widowControl/>
              <w:kinsoku w:val="0"/>
              <w:autoSpaceDE w:val="0"/>
              <w:autoSpaceDN w:val="0"/>
              <w:adjustRightInd w:val="0"/>
              <w:snapToGrid w:val="0"/>
              <w:spacing w:before="4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a)支持用户的创建、删除、修改；</w:t>
            </w:r>
          </w:p>
          <w:p w14:paraId="4F164DD8">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b)支持角色的创建、删除、修改；</w:t>
            </w:r>
          </w:p>
          <w:p w14:paraId="01D28F9D">
            <w:pPr>
              <w:widowControl/>
              <w:kinsoku w:val="0"/>
              <w:autoSpaceDE w:val="0"/>
              <w:autoSpaceDN w:val="0"/>
              <w:adjustRightInd w:val="0"/>
              <w:snapToGrid w:val="0"/>
              <w:spacing w:before="32"/>
              <w:ind w:right="191" w:rightChars="91"/>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c)支持存储过程的创建、删除、修改；</w:t>
            </w:r>
          </w:p>
          <w:p w14:paraId="736BDF34">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d)支持表操作功能；</w:t>
            </w:r>
          </w:p>
          <w:p w14:paraId="3765C089">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e)支持自增序列；</w:t>
            </w:r>
          </w:p>
          <w:p w14:paraId="40954ED3">
            <w:pPr>
              <w:widowControl/>
              <w:kinsoku w:val="0"/>
              <w:autoSpaceDE w:val="0"/>
              <w:autoSpaceDN w:val="0"/>
              <w:adjustRightInd w:val="0"/>
              <w:snapToGrid w:val="0"/>
              <w:spacing w:before="31"/>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f)支持主键约束、外键约束、唯一性</w:t>
            </w:r>
            <w:r>
              <w:rPr>
                <w:rFonts w:hint="eastAsia" w:ascii="宋体" w:hAnsi="宋体" w:cs="宋体"/>
                <w:snapToGrid w:val="0"/>
                <w:color w:val="000000"/>
                <w:spacing w:val="-1"/>
                <w:kern w:val="0"/>
                <w:sz w:val="24"/>
                <w:highlight w:val="none"/>
              </w:rPr>
              <w:t>约束、检查约束和联合主键约束；</w:t>
            </w:r>
          </w:p>
          <w:p w14:paraId="18ACA45D">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g)支持游标功能；</w:t>
            </w:r>
          </w:p>
          <w:p w14:paraId="76994137">
            <w:pPr>
              <w:widowControl/>
              <w:kinsoku w:val="0"/>
              <w:autoSpaceDE w:val="0"/>
              <w:autoSpaceDN w:val="0"/>
              <w:adjustRightInd w:val="0"/>
              <w:snapToGrid w:val="0"/>
              <w:spacing w:before="32"/>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h)支持视图的创建、删除、修改；</w:t>
            </w:r>
          </w:p>
          <w:p w14:paraId="00CF174F">
            <w:pPr>
              <w:widowControl/>
              <w:kinsoku w:val="0"/>
              <w:autoSpaceDE w:val="0"/>
              <w:autoSpaceDN w:val="0"/>
              <w:adjustRightInd w:val="0"/>
              <w:snapToGrid w:val="0"/>
              <w:spacing w:before="33"/>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8"/>
                <w:kern w:val="0"/>
                <w:sz w:val="24"/>
                <w:highlight w:val="none"/>
              </w:rPr>
              <w:t>i)支持数值计算函数、字符处理函数、</w:t>
            </w:r>
            <w:r>
              <w:rPr>
                <w:rFonts w:hint="eastAsia" w:ascii="宋体" w:hAnsi="宋体" w:cs="宋体"/>
                <w:snapToGrid w:val="0"/>
                <w:color w:val="000000"/>
                <w:spacing w:val="-6"/>
                <w:kern w:val="0"/>
                <w:sz w:val="24"/>
                <w:highlight w:val="none"/>
              </w:rPr>
              <w:t>日期时间值函数、间隔函数、类型转换</w:t>
            </w:r>
            <w:r>
              <w:rPr>
                <w:rFonts w:hint="eastAsia" w:ascii="宋体" w:hAnsi="宋体" w:cs="宋体"/>
                <w:snapToGrid w:val="0"/>
                <w:color w:val="000000"/>
                <w:spacing w:val="-12"/>
                <w:kern w:val="0"/>
                <w:sz w:val="24"/>
                <w:highlight w:val="none"/>
              </w:rPr>
              <w:t>函数、位运算函数、聚合函数、格式化、</w:t>
            </w:r>
            <w:r>
              <w:rPr>
                <w:rFonts w:hint="eastAsia" w:ascii="宋体" w:hAnsi="宋体" w:cs="宋体"/>
                <w:snapToGrid w:val="0"/>
                <w:color w:val="000000"/>
                <w:spacing w:val="-2"/>
                <w:kern w:val="0"/>
                <w:sz w:val="24"/>
                <w:highlight w:val="none"/>
              </w:rPr>
              <w:t>系统信息等常用函数</w:t>
            </w:r>
          </w:p>
        </w:tc>
      </w:tr>
      <w:tr w14:paraId="232A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trPr>
        <w:tc>
          <w:tcPr>
            <w:tcW w:w="536" w:type="dxa"/>
            <w:vAlign w:val="center"/>
          </w:tcPr>
          <w:p w14:paraId="5FCEA4DC">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23</w:t>
            </w:r>
          </w:p>
        </w:tc>
        <w:tc>
          <w:tcPr>
            <w:tcW w:w="775" w:type="dxa"/>
            <w:vAlign w:val="center"/>
          </w:tcPr>
          <w:p w14:paraId="0FB88B1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A2F933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0A56FD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扩展对象类型</w:t>
            </w:r>
          </w:p>
        </w:tc>
        <w:tc>
          <w:tcPr>
            <w:tcW w:w="1100" w:type="dxa"/>
            <w:vAlign w:val="center"/>
          </w:tcPr>
          <w:p w14:paraId="7DECF547">
            <w:pPr>
              <w:widowControl/>
              <w:kinsoku w:val="0"/>
              <w:autoSpaceDE w:val="0"/>
              <w:autoSpaceDN w:val="0"/>
              <w:adjustRightInd w:val="0"/>
              <w:snapToGrid w:val="0"/>
              <w:spacing w:before="32"/>
              <w:ind w:left="114" w:right="191" w:rightChars="91"/>
              <w:jc w:val="center"/>
              <w:textAlignment w:val="baseline"/>
              <w:rPr>
                <w:rFonts w:ascii="宋体" w:hAnsi="宋体" w:cs="宋体"/>
                <w:snapToGrid w:val="0"/>
                <w:color w:val="000000"/>
                <w:spacing w:val="-8"/>
                <w:kern w:val="0"/>
                <w:sz w:val="24"/>
                <w:highlight w:val="none"/>
              </w:rPr>
            </w:pPr>
            <w:r>
              <w:rPr>
                <w:rFonts w:hint="eastAsia" w:ascii="宋体" w:hAnsi="宋体" w:cs="宋体"/>
                <w:sz w:val="24"/>
                <w:highlight w:val="none"/>
              </w:rPr>
              <w:t>否</w:t>
            </w:r>
          </w:p>
        </w:tc>
        <w:tc>
          <w:tcPr>
            <w:tcW w:w="3713" w:type="dxa"/>
            <w:vAlign w:val="center"/>
          </w:tcPr>
          <w:p w14:paraId="7E78736F">
            <w:pPr>
              <w:widowControl/>
              <w:kinsoku w:val="0"/>
              <w:autoSpaceDE w:val="0"/>
              <w:autoSpaceDN w:val="0"/>
              <w:adjustRightInd w:val="0"/>
              <w:snapToGrid w:val="0"/>
              <w:spacing w:before="44"/>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a)支持包的创建、删除、修改；</w:t>
            </w:r>
          </w:p>
          <w:p w14:paraId="167452C6">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b)支持触发器的创建、删除、修改；</w:t>
            </w:r>
          </w:p>
          <w:p w14:paraId="1C42D917">
            <w:pPr>
              <w:widowControl/>
              <w:kinsoku w:val="0"/>
              <w:autoSpaceDE w:val="0"/>
              <w:autoSpaceDN w:val="0"/>
              <w:adjustRightInd w:val="0"/>
              <w:snapToGrid w:val="0"/>
              <w:spacing w:before="31"/>
              <w:ind w:left="125" w:right="191" w:rightChars="91" w:hanging="1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c)支持外部链接的创建、删除，并可</w:t>
            </w:r>
            <w:r>
              <w:rPr>
                <w:rFonts w:hint="eastAsia" w:ascii="宋体" w:hAnsi="宋体" w:cs="宋体"/>
                <w:snapToGrid w:val="0"/>
                <w:color w:val="000000"/>
                <w:spacing w:val="-2"/>
                <w:kern w:val="0"/>
                <w:sz w:val="24"/>
                <w:highlight w:val="none"/>
              </w:rPr>
              <w:t>以通过外部链接进行外部访问；</w:t>
            </w:r>
          </w:p>
          <w:p w14:paraId="4D43A470">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d)支持作业的创建、删除、修改；</w:t>
            </w:r>
          </w:p>
          <w:p w14:paraId="0672B917">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e)支持全局唯一的自增序列；</w:t>
            </w:r>
          </w:p>
          <w:p w14:paraId="2612BD90">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f)支持创建函数索引；</w:t>
            </w:r>
          </w:p>
          <w:p w14:paraId="3F003F8A">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g)支持定义同义词</w:t>
            </w:r>
          </w:p>
        </w:tc>
      </w:tr>
      <w:tr w14:paraId="6DE7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47E198A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24</w:t>
            </w:r>
          </w:p>
        </w:tc>
        <w:tc>
          <w:tcPr>
            <w:tcW w:w="775" w:type="dxa"/>
            <w:vAlign w:val="center"/>
          </w:tcPr>
          <w:p w14:paraId="1396552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8AB33D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EFBC12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基础表分区管理</w:t>
            </w:r>
          </w:p>
        </w:tc>
        <w:tc>
          <w:tcPr>
            <w:tcW w:w="1100" w:type="dxa"/>
            <w:vAlign w:val="center"/>
          </w:tcPr>
          <w:p w14:paraId="2EFE85A9">
            <w:pPr>
              <w:widowControl/>
              <w:numPr>
                <w:ilvl w:val="255"/>
                <w:numId w:val="0"/>
              </w:numPr>
              <w:kinsoku w:val="0"/>
              <w:autoSpaceDE w:val="0"/>
              <w:autoSpaceDN w:val="0"/>
              <w:adjustRightInd w:val="0"/>
              <w:snapToGrid w:val="0"/>
              <w:spacing w:before="80"/>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7FC18F4B">
            <w:pPr>
              <w:widowControl/>
              <w:numPr>
                <w:ilvl w:val="0"/>
                <w:numId w:val="19"/>
              </w:numPr>
              <w:kinsoku w:val="0"/>
              <w:autoSpaceDE w:val="0"/>
              <w:autoSpaceDN w:val="0"/>
              <w:adjustRightInd w:val="0"/>
              <w:snapToGrid w:val="0"/>
              <w:spacing w:before="80"/>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4"/>
                <w:kern w:val="0"/>
                <w:sz w:val="24"/>
                <w:highlight w:val="none"/>
                <w:lang w:eastAsia="en-US"/>
              </w:rPr>
              <w:t>哈希分区方式；</w:t>
            </w:r>
          </w:p>
          <w:p w14:paraId="6F61684A">
            <w:pPr>
              <w:widowControl/>
              <w:numPr>
                <w:ilvl w:val="0"/>
                <w:numId w:val="19"/>
              </w:numPr>
              <w:kinsoku w:val="0"/>
              <w:autoSpaceDE w:val="0"/>
              <w:autoSpaceDN w:val="0"/>
              <w:adjustRightInd w:val="0"/>
              <w:snapToGrid w:val="0"/>
              <w:spacing w:before="80"/>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范围分区方式；</w:t>
            </w:r>
          </w:p>
          <w:p w14:paraId="4F46F893">
            <w:pPr>
              <w:widowControl/>
              <w:numPr>
                <w:ilvl w:val="0"/>
                <w:numId w:val="19"/>
              </w:numPr>
              <w:kinsoku w:val="0"/>
              <w:autoSpaceDE w:val="0"/>
              <w:autoSpaceDN w:val="0"/>
              <w:adjustRightInd w:val="0"/>
              <w:snapToGrid w:val="0"/>
              <w:spacing w:before="80"/>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列表分区方式</w:t>
            </w:r>
          </w:p>
        </w:tc>
      </w:tr>
      <w:tr w14:paraId="789A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4D7D284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25</w:t>
            </w:r>
          </w:p>
        </w:tc>
        <w:tc>
          <w:tcPr>
            <w:tcW w:w="775" w:type="dxa"/>
            <w:vAlign w:val="center"/>
          </w:tcPr>
          <w:p w14:paraId="3E8BFD1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C7ED97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6D83B4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扩展表分区管理</w:t>
            </w:r>
          </w:p>
        </w:tc>
        <w:tc>
          <w:tcPr>
            <w:tcW w:w="1100" w:type="dxa"/>
            <w:vAlign w:val="center"/>
          </w:tcPr>
          <w:p w14:paraId="05E998AE">
            <w:pPr>
              <w:widowControl/>
              <w:numPr>
                <w:ilvl w:val="255"/>
                <w:numId w:val="0"/>
              </w:numPr>
              <w:kinsoku w:val="0"/>
              <w:autoSpaceDE w:val="0"/>
              <w:autoSpaceDN w:val="0"/>
              <w:adjustRightInd w:val="0"/>
              <w:snapToGrid w:val="0"/>
              <w:spacing w:before="38"/>
              <w:ind w:right="191" w:rightChars="91"/>
              <w:jc w:val="center"/>
              <w:textAlignment w:val="baseline"/>
              <w:rPr>
                <w:rFonts w:ascii="宋体" w:hAnsi="宋体" w:cs="宋体"/>
                <w:snapToGrid w:val="0"/>
                <w:color w:val="000000"/>
                <w:spacing w:val="-1"/>
                <w:kern w:val="0"/>
                <w:sz w:val="24"/>
                <w:highlight w:val="none"/>
                <w:lang w:eastAsia="en-US"/>
              </w:rPr>
            </w:pPr>
            <w:r>
              <w:rPr>
                <w:rFonts w:hint="eastAsia" w:ascii="宋体" w:hAnsi="宋体" w:cs="宋体"/>
                <w:sz w:val="24"/>
                <w:highlight w:val="none"/>
              </w:rPr>
              <w:t>否</w:t>
            </w:r>
          </w:p>
        </w:tc>
        <w:tc>
          <w:tcPr>
            <w:tcW w:w="3713" w:type="dxa"/>
            <w:vAlign w:val="center"/>
          </w:tcPr>
          <w:p w14:paraId="148FB0B5">
            <w:pPr>
              <w:widowControl/>
              <w:numPr>
                <w:ilvl w:val="0"/>
                <w:numId w:val="20"/>
              </w:numPr>
              <w:kinsoku w:val="0"/>
              <w:autoSpaceDE w:val="0"/>
              <w:autoSpaceDN w:val="0"/>
              <w:adjustRightInd w:val="0"/>
              <w:snapToGrid w:val="0"/>
              <w:spacing w:before="38"/>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支持数据库表分区及二级分区能</w:t>
            </w:r>
            <w:r>
              <w:rPr>
                <w:rFonts w:hint="eastAsia" w:ascii="宋体" w:hAnsi="宋体" w:cs="宋体"/>
                <w:snapToGrid w:val="0"/>
                <w:color w:val="000000"/>
                <w:spacing w:val="-6"/>
                <w:kern w:val="0"/>
                <w:sz w:val="24"/>
                <w:highlight w:val="none"/>
              </w:rPr>
              <w:t>力；</w:t>
            </w:r>
          </w:p>
          <w:p w14:paraId="49AF5479">
            <w:pPr>
              <w:widowControl/>
              <w:numPr>
                <w:ilvl w:val="0"/>
                <w:numId w:val="20"/>
              </w:numPr>
              <w:kinsoku w:val="0"/>
              <w:autoSpaceDE w:val="0"/>
              <w:autoSpaceDN w:val="0"/>
              <w:adjustRightInd w:val="0"/>
              <w:snapToGrid w:val="0"/>
              <w:spacing w:before="38"/>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lang w:eastAsia="en-US"/>
              </w:rPr>
              <w:t>支持建立分区索引</w:t>
            </w:r>
          </w:p>
        </w:tc>
      </w:tr>
      <w:tr w14:paraId="2651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0575EC2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26</w:t>
            </w:r>
          </w:p>
        </w:tc>
        <w:tc>
          <w:tcPr>
            <w:tcW w:w="775" w:type="dxa"/>
            <w:vAlign w:val="center"/>
          </w:tcPr>
          <w:p w14:paraId="78DA51B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3B0049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76B841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查看对象</w:t>
            </w:r>
          </w:p>
        </w:tc>
        <w:tc>
          <w:tcPr>
            <w:tcW w:w="1100" w:type="dxa"/>
            <w:vAlign w:val="center"/>
          </w:tcPr>
          <w:p w14:paraId="3B7AEFA6">
            <w:pPr>
              <w:widowControl/>
              <w:kinsoku w:val="0"/>
              <w:autoSpaceDE w:val="0"/>
              <w:autoSpaceDN w:val="0"/>
              <w:adjustRightInd w:val="0"/>
              <w:snapToGrid w:val="0"/>
              <w:spacing w:before="32"/>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4D5B637B">
            <w:pPr>
              <w:widowControl/>
              <w:kinsoku w:val="0"/>
              <w:autoSpaceDE w:val="0"/>
              <w:autoSpaceDN w:val="0"/>
              <w:adjustRightInd w:val="0"/>
              <w:snapToGrid w:val="0"/>
              <w:spacing w:before="38"/>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a)支持查看数据库信息；</w:t>
            </w:r>
          </w:p>
          <w:p w14:paraId="4E9604A2">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b)支持查看表对象信息；</w:t>
            </w:r>
          </w:p>
          <w:p w14:paraId="6C6B6E80">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c)支持查看索引对象信息；</w:t>
            </w:r>
          </w:p>
          <w:p w14:paraId="26A3E5B3">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d)支持查看字段对象信息；</w:t>
            </w:r>
          </w:p>
          <w:p w14:paraId="5E00BD75">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e)支持查看约束对象信息；</w:t>
            </w:r>
          </w:p>
          <w:p w14:paraId="775D9EF0">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spacing w:val="7"/>
                <w:kern w:val="0"/>
                <w:sz w:val="24"/>
                <w:highlight w:val="none"/>
              </w:rPr>
            </w:pPr>
            <w:r>
              <w:rPr>
                <w:rFonts w:hint="eastAsia" w:ascii="宋体" w:hAnsi="宋体" w:cs="宋体"/>
                <w:snapToGrid w:val="0"/>
                <w:color w:val="000000"/>
                <w:kern w:val="0"/>
                <w:sz w:val="24"/>
                <w:highlight w:val="none"/>
              </w:rPr>
              <w:t>f)</w:t>
            </w:r>
            <w:r>
              <w:rPr>
                <w:rFonts w:hint="eastAsia" w:ascii="宋体" w:hAnsi="宋体" w:cs="宋体"/>
                <w:snapToGrid w:val="0"/>
                <w:color w:val="000000"/>
                <w:spacing w:val="-4"/>
                <w:kern w:val="0"/>
                <w:sz w:val="24"/>
                <w:highlight w:val="none"/>
              </w:rPr>
              <w:t>支持查看数据库实例信息；</w:t>
            </w:r>
          </w:p>
          <w:p w14:paraId="077C96E6">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g）支持查看表空间信息</w:t>
            </w:r>
          </w:p>
        </w:tc>
      </w:tr>
      <w:tr w14:paraId="2C84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05FBD30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27</w:t>
            </w:r>
          </w:p>
        </w:tc>
        <w:tc>
          <w:tcPr>
            <w:tcW w:w="775" w:type="dxa"/>
            <w:vAlign w:val="center"/>
          </w:tcPr>
          <w:p w14:paraId="2C19EF2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9CD409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45A49F8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查看日志、系统信息</w:t>
            </w:r>
          </w:p>
        </w:tc>
        <w:tc>
          <w:tcPr>
            <w:tcW w:w="1100" w:type="dxa"/>
            <w:vAlign w:val="center"/>
          </w:tcPr>
          <w:p w14:paraId="1F53563D">
            <w:pPr>
              <w:widowControl/>
              <w:kinsoku w:val="0"/>
              <w:autoSpaceDE w:val="0"/>
              <w:autoSpaceDN w:val="0"/>
              <w:adjustRightInd w:val="0"/>
              <w:snapToGrid w:val="0"/>
              <w:spacing w:before="32"/>
              <w:ind w:left="114"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11C564FA">
            <w:pPr>
              <w:widowControl/>
              <w:numPr>
                <w:ilvl w:val="0"/>
                <w:numId w:val="21"/>
              </w:numPr>
              <w:kinsoku w:val="0"/>
              <w:autoSpaceDE w:val="0"/>
              <w:autoSpaceDN w:val="0"/>
              <w:adjustRightInd w:val="0"/>
              <w:snapToGrid w:val="0"/>
              <w:spacing w:before="32"/>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支持查看日志文件的能力；</w:t>
            </w:r>
          </w:p>
          <w:p w14:paraId="73D2416B">
            <w:pPr>
              <w:widowControl/>
              <w:numPr>
                <w:ilvl w:val="0"/>
                <w:numId w:val="21"/>
              </w:numPr>
              <w:kinsoku w:val="0"/>
              <w:autoSpaceDE w:val="0"/>
              <w:autoSpaceDN w:val="0"/>
              <w:adjustRightInd w:val="0"/>
              <w:snapToGrid w:val="0"/>
              <w:spacing w:before="32"/>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厂商提供查看实例数据缓存的视图或图形化管理工具；</w:t>
            </w:r>
          </w:p>
          <w:p w14:paraId="7A8C3DE1">
            <w:pPr>
              <w:widowControl/>
              <w:numPr>
                <w:ilvl w:val="0"/>
                <w:numId w:val="21"/>
              </w:numPr>
              <w:kinsoku w:val="0"/>
              <w:autoSpaceDE w:val="0"/>
              <w:autoSpaceDN w:val="0"/>
              <w:adjustRightInd w:val="0"/>
              <w:snapToGrid w:val="0"/>
              <w:spacing w:before="32"/>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厂商提供查看日志缓存的视图或图形化管理工具；</w:t>
            </w:r>
          </w:p>
          <w:p w14:paraId="27E92D0D">
            <w:pPr>
              <w:widowControl/>
              <w:numPr>
                <w:ilvl w:val="0"/>
                <w:numId w:val="21"/>
              </w:numPr>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厂商提供查看数据字典的视图或图形化管理工具</w:t>
            </w:r>
          </w:p>
        </w:tc>
      </w:tr>
      <w:tr w14:paraId="66E9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675F0AF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28</w:t>
            </w:r>
          </w:p>
        </w:tc>
        <w:tc>
          <w:tcPr>
            <w:tcW w:w="775" w:type="dxa"/>
            <w:vAlign w:val="center"/>
          </w:tcPr>
          <w:p w14:paraId="1D76DB6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821ECC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3A9AF3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对象变更</w:t>
            </w:r>
          </w:p>
        </w:tc>
        <w:tc>
          <w:tcPr>
            <w:tcW w:w="1100" w:type="dxa"/>
            <w:vAlign w:val="center"/>
          </w:tcPr>
          <w:p w14:paraId="6F11714F">
            <w:pPr>
              <w:widowControl/>
              <w:kinsoku w:val="0"/>
              <w:autoSpaceDE w:val="0"/>
              <w:autoSpaceDN w:val="0"/>
              <w:adjustRightInd w:val="0"/>
              <w:snapToGrid w:val="0"/>
              <w:spacing w:before="32"/>
              <w:ind w:left="115"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3713" w:type="dxa"/>
            <w:vAlign w:val="center"/>
          </w:tcPr>
          <w:p w14:paraId="336A8700">
            <w:pPr>
              <w:widowControl/>
              <w:kinsoku w:val="0"/>
              <w:autoSpaceDE w:val="0"/>
              <w:autoSpaceDN w:val="0"/>
              <w:adjustRightInd w:val="0"/>
              <w:snapToGrid w:val="0"/>
              <w:spacing w:before="38"/>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a)支持数据库的创建、删除、更新以及</w:t>
            </w:r>
            <w:r>
              <w:rPr>
                <w:rFonts w:hint="eastAsia" w:ascii="宋体" w:hAnsi="宋体" w:cs="宋体"/>
                <w:snapToGrid w:val="0"/>
                <w:color w:val="000000"/>
                <w:spacing w:val="-1"/>
                <w:kern w:val="0"/>
                <w:sz w:val="24"/>
                <w:highlight w:val="none"/>
              </w:rPr>
              <w:t>数据库属性的查询；</w:t>
            </w:r>
          </w:p>
          <w:p w14:paraId="1A518C77">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b)支持在线变更表结构、索引；</w:t>
            </w:r>
          </w:p>
          <w:p w14:paraId="5DC3356B">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c)支持数据的增加、删除、修改和查询</w:t>
            </w:r>
          </w:p>
        </w:tc>
      </w:tr>
      <w:tr w14:paraId="5E8C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36" w:type="dxa"/>
            <w:vAlign w:val="center"/>
          </w:tcPr>
          <w:p w14:paraId="149A68D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29</w:t>
            </w:r>
          </w:p>
        </w:tc>
        <w:tc>
          <w:tcPr>
            <w:tcW w:w="775" w:type="dxa"/>
            <w:vAlign w:val="center"/>
          </w:tcPr>
          <w:p w14:paraId="271FF78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3449C7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2E57A0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查看会话系统表/视图</w:t>
            </w:r>
          </w:p>
        </w:tc>
        <w:tc>
          <w:tcPr>
            <w:tcW w:w="1100" w:type="dxa"/>
            <w:vAlign w:val="center"/>
          </w:tcPr>
          <w:p w14:paraId="1A374787">
            <w:pPr>
              <w:widowControl/>
              <w:kinsoku w:val="0"/>
              <w:autoSpaceDE w:val="0"/>
              <w:autoSpaceDN w:val="0"/>
              <w:adjustRightInd w:val="0"/>
              <w:snapToGrid w:val="0"/>
              <w:spacing w:before="32"/>
              <w:ind w:left="118" w:right="191" w:rightChars="91" w:firstLine="25"/>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3EB55AE0">
            <w:pPr>
              <w:widowControl/>
              <w:kinsoku w:val="0"/>
              <w:autoSpaceDE w:val="0"/>
              <w:autoSpaceDN w:val="0"/>
              <w:adjustRightInd w:val="0"/>
              <w:snapToGrid w:val="0"/>
              <w:spacing w:before="38"/>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a)提供查看会话标识的视图或图形化</w:t>
            </w:r>
            <w:r>
              <w:rPr>
                <w:rFonts w:hint="eastAsia" w:ascii="宋体" w:hAnsi="宋体" w:cs="宋体"/>
                <w:snapToGrid w:val="0"/>
                <w:color w:val="000000"/>
                <w:spacing w:val="-2"/>
                <w:kern w:val="0"/>
                <w:sz w:val="24"/>
                <w:highlight w:val="none"/>
              </w:rPr>
              <w:t>管理工具；</w:t>
            </w:r>
          </w:p>
          <w:p w14:paraId="7BCFF062">
            <w:pPr>
              <w:widowControl/>
              <w:kinsoku w:val="0"/>
              <w:autoSpaceDE w:val="0"/>
              <w:autoSpaceDN w:val="0"/>
              <w:adjustRightInd w:val="0"/>
              <w:snapToGrid w:val="0"/>
              <w:spacing w:before="31"/>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b)提供查看进程/线程标识的视图或</w:t>
            </w:r>
            <w:r>
              <w:rPr>
                <w:rFonts w:hint="eastAsia" w:ascii="宋体" w:hAnsi="宋体" w:cs="宋体"/>
                <w:snapToGrid w:val="0"/>
                <w:color w:val="000000"/>
                <w:spacing w:val="-3"/>
                <w:kern w:val="0"/>
                <w:sz w:val="24"/>
                <w:highlight w:val="none"/>
              </w:rPr>
              <w:t>图形化管理工具；</w:t>
            </w:r>
          </w:p>
          <w:p w14:paraId="172F8398">
            <w:pPr>
              <w:widowControl/>
              <w:kinsoku w:val="0"/>
              <w:autoSpaceDE w:val="0"/>
              <w:autoSpaceDN w:val="0"/>
              <w:adjustRightInd w:val="0"/>
              <w:snapToGrid w:val="0"/>
              <w:spacing w:before="31"/>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c)提供查看用户标识的视图或图形化</w:t>
            </w:r>
            <w:r>
              <w:rPr>
                <w:rFonts w:hint="eastAsia" w:ascii="宋体" w:hAnsi="宋体" w:cs="宋体"/>
                <w:snapToGrid w:val="0"/>
                <w:color w:val="000000"/>
                <w:spacing w:val="-2"/>
                <w:kern w:val="0"/>
                <w:sz w:val="24"/>
                <w:highlight w:val="none"/>
              </w:rPr>
              <w:t>管理工具；</w:t>
            </w:r>
          </w:p>
          <w:p w14:paraId="3635A23E">
            <w:pPr>
              <w:widowControl/>
              <w:kinsoku w:val="0"/>
              <w:autoSpaceDE w:val="0"/>
              <w:autoSpaceDN w:val="0"/>
              <w:adjustRightInd w:val="0"/>
              <w:snapToGrid w:val="0"/>
              <w:spacing w:before="31"/>
              <w:ind w:left="124" w:right="191" w:rightChars="91" w:hanging="1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d)提供查看最近的用户请求命令的视</w:t>
            </w:r>
            <w:r>
              <w:rPr>
                <w:rFonts w:hint="eastAsia" w:ascii="宋体" w:hAnsi="宋体" w:cs="宋体"/>
                <w:snapToGrid w:val="0"/>
                <w:color w:val="000000"/>
                <w:spacing w:val="-2"/>
                <w:kern w:val="0"/>
                <w:sz w:val="24"/>
                <w:highlight w:val="none"/>
              </w:rPr>
              <w:t>图或图形化管理工具；</w:t>
            </w:r>
          </w:p>
          <w:p w14:paraId="1D98BBA8">
            <w:pPr>
              <w:widowControl/>
              <w:kinsoku w:val="0"/>
              <w:autoSpaceDE w:val="0"/>
              <w:autoSpaceDN w:val="0"/>
              <w:adjustRightInd w:val="0"/>
              <w:snapToGrid w:val="0"/>
              <w:spacing w:before="31"/>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e)提供查看缺省模式的视图或图形化</w:t>
            </w:r>
            <w:r>
              <w:rPr>
                <w:rFonts w:hint="eastAsia" w:ascii="宋体" w:hAnsi="宋体" w:cs="宋体"/>
                <w:snapToGrid w:val="0"/>
                <w:color w:val="000000"/>
                <w:spacing w:val="-2"/>
                <w:kern w:val="0"/>
                <w:sz w:val="24"/>
                <w:highlight w:val="none"/>
              </w:rPr>
              <w:t>管理工具；</w:t>
            </w:r>
          </w:p>
          <w:p w14:paraId="44815A4C">
            <w:pPr>
              <w:widowControl/>
              <w:kinsoku w:val="0"/>
              <w:autoSpaceDE w:val="0"/>
              <w:autoSpaceDN w:val="0"/>
              <w:adjustRightInd w:val="0"/>
              <w:snapToGrid w:val="0"/>
              <w:spacing w:before="31"/>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f)提供查看登录时间/会话状态的视</w:t>
            </w:r>
            <w:r>
              <w:rPr>
                <w:rFonts w:hint="eastAsia" w:ascii="宋体" w:hAnsi="宋体" w:cs="宋体"/>
                <w:snapToGrid w:val="0"/>
                <w:color w:val="000000"/>
                <w:spacing w:val="-2"/>
                <w:kern w:val="0"/>
                <w:sz w:val="24"/>
                <w:highlight w:val="none"/>
              </w:rPr>
              <w:t>图或图形化管理工具；</w:t>
            </w:r>
          </w:p>
          <w:p w14:paraId="0658A34C">
            <w:pPr>
              <w:widowControl/>
              <w:kinsoku w:val="0"/>
              <w:autoSpaceDE w:val="0"/>
              <w:autoSpaceDN w:val="0"/>
              <w:adjustRightInd w:val="0"/>
              <w:snapToGrid w:val="0"/>
              <w:spacing w:before="32"/>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g)提供查看会话状态的视图或图形化</w:t>
            </w:r>
            <w:r>
              <w:rPr>
                <w:rFonts w:hint="eastAsia" w:ascii="宋体" w:hAnsi="宋体" w:cs="宋体"/>
                <w:snapToGrid w:val="0"/>
                <w:color w:val="000000"/>
                <w:spacing w:val="-2"/>
                <w:kern w:val="0"/>
                <w:sz w:val="24"/>
                <w:highlight w:val="none"/>
              </w:rPr>
              <w:t>管理工具；</w:t>
            </w:r>
          </w:p>
          <w:p w14:paraId="3982CEEE">
            <w:pPr>
              <w:widowControl/>
              <w:kinsoku w:val="0"/>
              <w:autoSpaceDE w:val="0"/>
              <w:autoSpaceDN w:val="0"/>
              <w:adjustRightInd w:val="0"/>
              <w:snapToGrid w:val="0"/>
              <w:spacing w:before="31"/>
              <w:ind w:left="117"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h)提供查看等待会话的锁信息的视图</w:t>
            </w:r>
            <w:r>
              <w:rPr>
                <w:rFonts w:hint="eastAsia" w:ascii="宋体" w:hAnsi="宋体" w:cs="宋体"/>
                <w:snapToGrid w:val="0"/>
                <w:color w:val="000000"/>
                <w:spacing w:val="-2"/>
                <w:kern w:val="0"/>
                <w:sz w:val="24"/>
                <w:highlight w:val="none"/>
              </w:rPr>
              <w:t>或图形化管理工具；</w:t>
            </w:r>
          </w:p>
          <w:p w14:paraId="055F5DD3">
            <w:pPr>
              <w:widowControl/>
              <w:kinsoku w:val="0"/>
              <w:autoSpaceDE w:val="0"/>
              <w:autoSpaceDN w:val="0"/>
              <w:adjustRightInd w:val="0"/>
              <w:snapToGrid w:val="0"/>
              <w:spacing w:before="31"/>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i)提供查看等待时间统计信息的视图</w:t>
            </w:r>
            <w:r>
              <w:rPr>
                <w:rFonts w:hint="eastAsia" w:ascii="宋体" w:hAnsi="宋体" w:cs="宋体"/>
                <w:snapToGrid w:val="0"/>
                <w:color w:val="000000"/>
                <w:spacing w:val="-2"/>
                <w:kern w:val="0"/>
                <w:sz w:val="24"/>
                <w:highlight w:val="none"/>
              </w:rPr>
              <w:t>或图形化管理工具；</w:t>
            </w:r>
          </w:p>
          <w:p w14:paraId="4FE7475C">
            <w:pPr>
              <w:widowControl/>
              <w:kinsoku w:val="0"/>
              <w:autoSpaceDE w:val="0"/>
              <w:autoSpaceDN w:val="0"/>
              <w:adjustRightInd w:val="0"/>
              <w:snapToGrid w:val="0"/>
              <w:spacing w:before="32"/>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j)提供查看使用时间统计信息的视图</w:t>
            </w:r>
            <w:r>
              <w:rPr>
                <w:rFonts w:hint="eastAsia" w:ascii="宋体" w:hAnsi="宋体" w:cs="宋体"/>
                <w:snapToGrid w:val="0"/>
                <w:color w:val="000000"/>
                <w:spacing w:val="-2"/>
                <w:kern w:val="0"/>
                <w:sz w:val="24"/>
                <w:highlight w:val="none"/>
              </w:rPr>
              <w:t>或图形化管理工具</w:t>
            </w:r>
          </w:p>
        </w:tc>
      </w:tr>
      <w:tr w14:paraId="0CFC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251525D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30</w:t>
            </w:r>
          </w:p>
        </w:tc>
        <w:tc>
          <w:tcPr>
            <w:tcW w:w="775" w:type="dxa"/>
            <w:vAlign w:val="center"/>
          </w:tcPr>
          <w:p w14:paraId="07CD858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8F6D26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FFC388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查看监控连接系统表/视图</w:t>
            </w:r>
          </w:p>
        </w:tc>
        <w:tc>
          <w:tcPr>
            <w:tcW w:w="1100" w:type="dxa"/>
            <w:vAlign w:val="center"/>
          </w:tcPr>
          <w:p w14:paraId="37A57242">
            <w:pPr>
              <w:widowControl/>
              <w:kinsoku w:val="0"/>
              <w:autoSpaceDE w:val="0"/>
              <w:autoSpaceDN w:val="0"/>
              <w:adjustRightInd w:val="0"/>
              <w:snapToGrid w:val="0"/>
              <w:spacing w:before="31"/>
              <w:ind w:left="115"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5A9E01CF">
            <w:pPr>
              <w:widowControl/>
              <w:kinsoku w:val="0"/>
              <w:autoSpaceDE w:val="0"/>
              <w:autoSpaceDN w:val="0"/>
              <w:adjustRightInd w:val="0"/>
              <w:snapToGrid w:val="0"/>
              <w:spacing w:before="4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a)提供查看连接标识的视图或图形化</w:t>
            </w:r>
            <w:r>
              <w:rPr>
                <w:rFonts w:hint="eastAsia" w:ascii="宋体" w:hAnsi="宋体" w:cs="宋体"/>
                <w:snapToGrid w:val="0"/>
                <w:color w:val="000000"/>
                <w:spacing w:val="-2"/>
                <w:kern w:val="0"/>
                <w:sz w:val="24"/>
                <w:highlight w:val="none"/>
              </w:rPr>
              <w:t>管理工具；</w:t>
            </w:r>
          </w:p>
          <w:p w14:paraId="789181B2">
            <w:pPr>
              <w:widowControl/>
              <w:kinsoku w:val="0"/>
              <w:autoSpaceDE w:val="0"/>
              <w:autoSpaceDN w:val="0"/>
              <w:adjustRightInd w:val="0"/>
              <w:snapToGrid w:val="0"/>
              <w:spacing w:before="3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b)提供查看连接状态的视图或图形化</w:t>
            </w:r>
            <w:r>
              <w:rPr>
                <w:rFonts w:hint="eastAsia" w:ascii="宋体" w:hAnsi="宋体" w:cs="宋体"/>
                <w:snapToGrid w:val="0"/>
                <w:color w:val="000000"/>
                <w:spacing w:val="-2"/>
                <w:kern w:val="0"/>
                <w:sz w:val="24"/>
                <w:highlight w:val="none"/>
              </w:rPr>
              <w:t>管理工具；</w:t>
            </w:r>
          </w:p>
          <w:p w14:paraId="4EAA6198">
            <w:pPr>
              <w:widowControl/>
              <w:kinsoku w:val="0"/>
              <w:autoSpaceDE w:val="0"/>
              <w:autoSpaceDN w:val="0"/>
              <w:adjustRightInd w:val="0"/>
              <w:snapToGrid w:val="0"/>
              <w:spacing w:before="31"/>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c)提供查看连接用户的视图或图形化</w:t>
            </w:r>
            <w:r>
              <w:rPr>
                <w:rFonts w:hint="eastAsia" w:ascii="宋体" w:hAnsi="宋体" w:cs="宋体"/>
                <w:snapToGrid w:val="0"/>
                <w:color w:val="000000"/>
                <w:spacing w:val="-2"/>
                <w:kern w:val="0"/>
                <w:sz w:val="24"/>
                <w:highlight w:val="none"/>
              </w:rPr>
              <w:t>管理工具；</w:t>
            </w:r>
          </w:p>
          <w:p w14:paraId="360543C5">
            <w:pPr>
              <w:widowControl/>
              <w:kinsoku w:val="0"/>
              <w:autoSpaceDE w:val="0"/>
              <w:autoSpaceDN w:val="0"/>
              <w:adjustRightInd w:val="0"/>
              <w:snapToGrid w:val="0"/>
              <w:spacing w:before="31"/>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d)提供查看连接类型的视图或图形化</w:t>
            </w:r>
            <w:r>
              <w:rPr>
                <w:rFonts w:hint="eastAsia" w:ascii="宋体" w:hAnsi="宋体" w:cs="宋体"/>
                <w:snapToGrid w:val="0"/>
                <w:color w:val="000000"/>
                <w:spacing w:val="-2"/>
                <w:kern w:val="0"/>
                <w:sz w:val="24"/>
                <w:highlight w:val="none"/>
              </w:rPr>
              <w:t>管理工具；</w:t>
            </w:r>
          </w:p>
          <w:p w14:paraId="3BE095B0">
            <w:pPr>
              <w:widowControl/>
              <w:kinsoku w:val="0"/>
              <w:autoSpaceDE w:val="0"/>
              <w:autoSpaceDN w:val="0"/>
              <w:adjustRightInd w:val="0"/>
              <w:snapToGrid w:val="0"/>
              <w:spacing w:before="31"/>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e)提供查看当前事务信息的视图或图</w:t>
            </w:r>
            <w:r>
              <w:rPr>
                <w:rFonts w:hint="eastAsia" w:ascii="宋体" w:hAnsi="宋体" w:cs="宋体"/>
                <w:snapToGrid w:val="0"/>
                <w:color w:val="000000"/>
                <w:spacing w:val="-2"/>
                <w:kern w:val="0"/>
                <w:sz w:val="24"/>
                <w:highlight w:val="none"/>
              </w:rPr>
              <w:t>形化管理工具</w:t>
            </w:r>
          </w:p>
        </w:tc>
      </w:tr>
      <w:tr w14:paraId="6A48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10A0D79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31</w:t>
            </w:r>
          </w:p>
        </w:tc>
        <w:tc>
          <w:tcPr>
            <w:tcW w:w="775" w:type="dxa"/>
            <w:vAlign w:val="center"/>
          </w:tcPr>
          <w:p w14:paraId="6B7BE0A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94D61D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C91A04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异构数据库联机访问</w:t>
            </w:r>
          </w:p>
        </w:tc>
        <w:tc>
          <w:tcPr>
            <w:tcW w:w="1100" w:type="dxa"/>
            <w:vAlign w:val="center"/>
          </w:tcPr>
          <w:p w14:paraId="6BE9A705">
            <w:pPr>
              <w:widowControl/>
              <w:kinsoku w:val="0"/>
              <w:autoSpaceDE w:val="0"/>
              <w:autoSpaceDN w:val="0"/>
              <w:adjustRightInd w:val="0"/>
              <w:snapToGrid w:val="0"/>
              <w:spacing w:before="80"/>
              <w:ind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6DD786AE">
            <w:pPr>
              <w:widowControl/>
              <w:kinsoku w:val="0"/>
              <w:autoSpaceDE w:val="0"/>
              <w:autoSpaceDN w:val="0"/>
              <w:adjustRightInd w:val="0"/>
              <w:snapToGrid w:val="0"/>
              <w:spacing w:before="80"/>
              <w:ind w:right="191" w:rightChars="91"/>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提供异构数据库数据联机访问功能</w:t>
            </w:r>
          </w:p>
        </w:tc>
      </w:tr>
      <w:tr w14:paraId="7EAD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43F5521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32</w:t>
            </w:r>
          </w:p>
        </w:tc>
        <w:tc>
          <w:tcPr>
            <w:tcW w:w="775" w:type="dxa"/>
            <w:vAlign w:val="center"/>
          </w:tcPr>
          <w:p w14:paraId="44A6958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0B42B5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4BF48D4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完整性管理</w:t>
            </w:r>
          </w:p>
        </w:tc>
        <w:tc>
          <w:tcPr>
            <w:tcW w:w="1100" w:type="dxa"/>
            <w:vAlign w:val="center"/>
          </w:tcPr>
          <w:p w14:paraId="671465AE">
            <w:pPr>
              <w:widowControl/>
              <w:kinsoku w:val="0"/>
              <w:autoSpaceDE w:val="0"/>
              <w:autoSpaceDN w:val="0"/>
              <w:adjustRightInd w:val="0"/>
              <w:snapToGrid w:val="0"/>
              <w:spacing w:before="80"/>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1D264D7C">
            <w:pPr>
              <w:widowControl/>
              <w:kinsoku w:val="0"/>
              <w:autoSpaceDE w:val="0"/>
              <w:autoSpaceDN w:val="0"/>
              <w:adjustRightInd w:val="0"/>
              <w:snapToGrid w:val="0"/>
              <w:spacing w:before="43"/>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a)支持验证表存储完整性；</w:t>
            </w:r>
          </w:p>
          <w:p w14:paraId="0D594EE2">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b)支持验证索引存储完整性；</w:t>
            </w:r>
          </w:p>
          <w:p w14:paraId="629CA43B">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c)支持验证数据库存储结构完整性;</w:t>
            </w:r>
          </w:p>
          <w:p w14:paraId="1C5AE694">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d)支持查看视图定义完整性；</w:t>
            </w:r>
          </w:p>
          <w:p w14:paraId="586203EB">
            <w:pPr>
              <w:widowControl/>
              <w:kinsoku w:val="0"/>
              <w:autoSpaceDE w:val="0"/>
              <w:autoSpaceDN w:val="0"/>
              <w:adjustRightInd w:val="0"/>
              <w:snapToGrid w:val="0"/>
              <w:spacing w:before="80"/>
              <w:ind w:left="115" w:right="191" w:rightChars="91"/>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e)支持查看存储过程/函数定义完整</w:t>
            </w:r>
            <w:r>
              <w:rPr>
                <w:rFonts w:hint="eastAsia" w:ascii="宋体" w:hAnsi="宋体" w:cs="宋体"/>
                <w:snapToGrid w:val="0"/>
                <w:color w:val="000000"/>
                <w:kern w:val="0"/>
                <w:sz w:val="24"/>
                <w:highlight w:val="none"/>
              </w:rPr>
              <w:t>性</w:t>
            </w:r>
          </w:p>
        </w:tc>
      </w:tr>
      <w:tr w14:paraId="249B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62FF2B3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33</w:t>
            </w:r>
          </w:p>
        </w:tc>
        <w:tc>
          <w:tcPr>
            <w:tcW w:w="775" w:type="dxa"/>
            <w:vAlign w:val="center"/>
          </w:tcPr>
          <w:p w14:paraId="7BAE34D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2FA4270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事务能力</w:t>
            </w:r>
          </w:p>
        </w:tc>
        <w:tc>
          <w:tcPr>
            <w:tcW w:w="1112" w:type="dxa"/>
            <w:vAlign w:val="center"/>
          </w:tcPr>
          <w:p w14:paraId="7D516C82">
            <w:pPr>
              <w:widowControl/>
              <w:kinsoku w:val="0"/>
              <w:autoSpaceDE w:val="0"/>
              <w:autoSpaceDN w:val="0"/>
              <w:adjustRightInd w:val="0"/>
              <w:snapToGrid w:val="0"/>
              <w:spacing w:before="162"/>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事务基础特性</w:t>
            </w:r>
          </w:p>
        </w:tc>
        <w:tc>
          <w:tcPr>
            <w:tcW w:w="1100" w:type="dxa"/>
            <w:vAlign w:val="center"/>
          </w:tcPr>
          <w:p w14:paraId="0057BAAC">
            <w:pPr>
              <w:widowControl/>
              <w:kinsoku w:val="0"/>
              <w:autoSpaceDE w:val="0"/>
              <w:autoSpaceDN w:val="0"/>
              <w:adjustRightInd w:val="0"/>
              <w:snapToGrid w:val="0"/>
              <w:spacing w:before="158"/>
              <w:ind w:left="119" w:right="191" w:rightChars="91"/>
              <w:jc w:val="center"/>
              <w:textAlignment w:val="baseline"/>
              <w:rPr>
                <w:rFonts w:ascii="宋体" w:hAnsi="宋体" w:cs="宋体"/>
                <w:snapToGrid w:val="0"/>
                <w:color w:val="000000"/>
                <w:spacing w:val="5"/>
                <w:kern w:val="0"/>
                <w:sz w:val="24"/>
                <w:highlight w:val="none"/>
                <w:lang w:eastAsia="en-US"/>
              </w:rPr>
            </w:pPr>
            <w:r>
              <w:rPr>
                <w:rFonts w:hint="eastAsia" w:ascii="宋体" w:hAnsi="宋体" w:cs="宋体"/>
                <w:sz w:val="24"/>
                <w:highlight w:val="none"/>
              </w:rPr>
              <w:t>否</w:t>
            </w:r>
          </w:p>
        </w:tc>
        <w:tc>
          <w:tcPr>
            <w:tcW w:w="3713" w:type="dxa"/>
            <w:vAlign w:val="center"/>
          </w:tcPr>
          <w:p w14:paraId="7BA44453">
            <w:pPr>
              <w:widowControl/>
              <w:kinsoku w:val="0"/>
              <w:autoSpaceDE w:val="0"/>
              <w:autoSpaceDN w:val="0"/>
              <w:adjustRightInd w:val="0"/>
              <w:snapToGrid w:val="0"/>
              <w:spacing w:before="158"/>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5"/>
                <w:kern w:val="0"/>
                <w:sz w:val="24"/>
                <w:highlight w:val="none"/>
                <w:lang w:eastAsia="en-US"/>
              </w:rPr>
              <w:t>支持事务的</w:t>
            </w:r>
            <w:r>
              <w:rPr>
                <w:rFonts w:hint="eastAsia" w:ascii="宋体" w:hAnsi="宋体" w:cs="宋体"/>
                <w:snapToGrid w:val="0"/>
                <w:color w:val="000000"/>
                <w:kern w:val="0"/>
                <w:sz w:val="24"/>
                <w:highlight w:val="none"/>
                <w:lang w:eastAsia="en-US"/>
              </w:rPr>
              <w:t>ACID</w:t>
            </w:r>
          </w:p>
        </w:tc>
      </w:tr>
      <w:tr w14:paraId="4851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6" w:type="dxa"/>
            <w:vAlign w:val="center"/>
          </w:tcPr>
          <w:p w14:paraId="06B70CB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34</w:t>
            </w:r>
          </w:p>
        </w:tc>
        <w:tc>
          <w:tcPr>
            <w:tcW w:w="775" w:type="dxa"/>
            <w:vAlign w:val="center"/>
          </w:tcPr>
          <w:p w14:paraId="3CB8B56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960E15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416262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死锁检测与处理</w:t>
            </w:r>
          </w:p>
        </w:tc>
        <w:tc>
          <w:tcPr>
            <w:tcW w:w="1100" w:type="dxa"/>
            <w:vAlign w:val="center"/>
          </w:tcPr>
          <w:p w14:paraId="7399BF93">
            <w:pPr>
              <w:widowControl/>
              <w:kinsoku w:val="0"/>
              <w:autoSpaceDE w:val="0"/>
              <w:autoSpaceDN w:val="0"/>
              <w:adjustRightInd w:val="0"/>
              <w:snapToGrid w:val="0"/>
              <w:spacing w:before="32"/>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52C71EFA">
            <w:pPr>
              <w:widowControl/>
              <w:kinsoku w:val="0"/>
              <w:autoSpaceDE w:val="0"/>
              <w:autoSpaceDN w:val="0"/>
              <w:adjustRightInd w:val="0"/>
              <w:snapToGrid w:val="0"/>
              <w:spacing w:before="38"/>
              <w:ind w:right="191" w:rightChars="9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w:t>
            </w:r>
            <w:r>
              <w:rPr>
                <w:rFonts w:hint="eastAsia" w:ascii="宋体" w:hAnsi="宋体" w:cs="宋体"/>
                <w:snapToGrid w:val="0"/>
                <w:color w:val="000000"/>
                <w:spacing w:val="-5"/>
                <w:kern w:val="0"/>
                <w:sz w:val="24"/>
                <w:highlight w:val="none"/>
              </w:rPr>
              <w:t>在并发执行过程中，能检测到死锁；</w:t>
            </w:r>
          </w:p>
          <w:p w14:paraId="39176B2E">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b)提供解决全局死锁的机制；</w:t>
            </w:r>
          </w:p>
          <w:p w14:paraId="32CECFDC">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c)具备死锁处理能力；</w:t>
            </w:r>
          </w:p>
          <w:p w14:paraId="6CA2896E">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d)具备死锁超时回滚的能力；</w:t>
            </w:r>
          </w:p>
          <w:p w14:paraId="14421896">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e)具备死锁检测与处理记录功能</w:t>
            </w:r>
          </w:p>
        </w:tc>
      </w:tr>
      <w:tr w14:paraId="7FE1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536" w:type="dxa"/>
            <w:vAlign w:val="center"/>
          </w:tcPr>
          <w:p w14:paraId="68A71AC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35</w:t>
            </w:r>
          </w:p>
        </w:tc>
        <w:tc>
          <w:tcPr>
            <w:tcW w:w="775" w:type="dxa"/>
            <w:vAlign w:val="center"/>
          </w:tcPr>
          <w:p w14:paraId="144CA98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Align w:val="center"/>
          </w:tcPr>
          <w:p w14:paraId="0350536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112" w:type="dxa"/>
            <w:vAlign w:val="center"/>
          </w:tcPr>
          <w:p w14:paraId="44512E3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★运行时统计信息基础功能</w:t>
            </w:r>
          </w:p>
        </w:tc>
        <w:tc>
          <w:tcPr>
            <w:tcW w:w="1100" w:type="dxa"/>
            <w:vAlign w:val="center"/>
          </w:tcPr>
          <w:p w14:paraId="5C43177A">
            <w:pPr>
              <w:widowControl/>
              <w:kinsoku w:val="0"/>
              <w:autoSpaceDE w:val="0"/>
              <w:autoSpaceDN w:val="0"/>
              <w:adjustRightInd w:val="0"/>
              <w:snapToGrid w:val="0"/>
              <w:spacing w:before="33"/>
              <w:ind w:left="114"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713" w:type="dxa"/>
            <w:vAlign w:val="center"/>
          </w:tcPr>
          <w:p w14:paraId="2D44AF9F">
            <w:pPr>
              <w:widowControl/>
              <w:kinsoku w:val="0"/>
              <w:autoSpaceDE w:val="0"/>
              <w:autoSpaceDN w:val="0"/>
              <w:adjustRightInd w:val="0"/>
              <w:snapToGrid w:val="0"/>
              <w:spacing w:before="39"/>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a）数据库慢SQL统计：</w:t>
            </w:r>
          </w:p>
          <w:p w14:paraId="77FAFBF3">
            <w:pPr>
              <w:widowControl/>
              <w:kinsoku w:val="0"/>
              <w:autoSpaceDE w:val="0"/>
              <w:autoSpaceDN w:val="0"/>
              <w:adjustRightInd w:val="0"/>
              <w:snapToGrid w:val="0"/>
              <w:spacing w:before="24"/>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1）支持统计SQL语句；</w:t>
            </w:r>
          </w:p>
          <w:p w14:paraId="658E936E">
            <w:pPr>
              <w:widowControl/>
              <w:kinsoku w:val="0"/>
              <w:autoSpaceDE w:val="0"/>
              <w:autoSpaceDN w:val="0"/>
              <w:adjustRightInd w:val="0"/>
              <w:snapToGrid w:val="0"/>
              <w:spacing w:before="32"/>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2）支持统计用户名；</w:t>
            </w:r>
          </w:p>
          <w:p w14:paraId="3D1DD7FC">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3）支持统计数据库名；</w:t>
            </w:r>
          </w:p>
          <w:p w14:paraId="0D2FA9F0">
            <w:pPr>
              <w:widowControl/>
              <w:kinsoku w:val="0"/>
              <w:autoSpaceDE w:val="0"/>
              <w:autoSpaceDN w:val="0"/>
              <w:adjustRightInd w:val="0"/>
              <w:snapToGrid w:val="0"/>
              <w:spacing w:before="32"/>
              <w:ind w:left="10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4）支持统计执行时长；</w:t>
            </w:r>
          </w:p>
          <w:p w14:paraId="0CF51CAD">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b）数据库性能状态统计：</w:t>
            </w:r>
          </w:p>
          <w:p w14:paraId="6649D068">
            <w:pPr>
              <w:widowControl/>
              <w:kinsoku w:val="0"/>
              <w:autoSpaceDE w:val="0"/>
              <w:autoSpaceDN w:val="0"/>
              <w:adjustRightInd w:val="0"/>
              <w:snapToGrid w:val="0"/>
              <w:spacing w:before="24"/>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1）支持统计每秒事务数和查询数；</w:t>
            </w:r>
          </w:p>
          <w:p w14:paraId="42F20B8B">
            <w:pPr>
              <w:widowControl/>
              <w:kinsoku w:val="0"/>
              <w:autoSpaceDE w:val="0"/>
              <w:autoSpaceDN w:val="0"/>
              <w:adjustRightInd w:val="0"/>
              <w:snapToGrid w:val="0"/>
              <w:spacing w:before="32"/>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2）支持统计SQL平均响应时间；</w:t>
            </w:r>
          </w:p>
          <w:p w14:paraId="3923429A">
            <w:pPr>
              <w:widowControl/>
              <w:kinsoku w:val="0"/>
              <w:autoSpaceDE w:val="0"/>
              <w:autoSpaceDN w:val="0"/>
              <w:adjustRightInd w:val="0"/>
              <w:snapToGrid w:val="0"/>
              <w:spacing w:before="33"/>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3）支持统计高频SQL</w:t>
            </w:r>
          </w:p>
        </w:tc>
      </w:tr>
      <w:tr w14:paraId="155F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357DF69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36</w:t>
            </w:r>
          </w:p>
        </w:tc>
        <w:tc>
          <w:tcPr>
            <w:tcW w:w="775" w:type="dxa"/>
            <w:vAlign w:val="center"/>
          </w:tcPr>
          <w:p w14:paraId="30383D4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1934568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112" w:type="dxa"/>
            <w:vAlign w:val="center"/>
          </w:tcPr>
          <w:p w14:paraId="01EE05E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运行时统计信息增强功能</w:t>
            </w:r>
          </w:p>
        </w:tc>
        <w:tc>
          <w:tcPr>
            <w:tcW w:w="1100" w:type="dxa"/>
            <w:vAlign w:val="center"/>
          </w:tcPr>
          <w:p w14:paraId="78708D8A">
            <w:pPr>
              <w:widowControl/>
              <w:kinsoku w:val="0"/>
              <w:autoSpaceDE w:val="0"/>
              <w:autoSpaceDN w:val="0"/>
              <w:adjustRightInd w:val="0"/>
              <w:snapToGrid w:val="0"/>
              <w:spacing w:before="38"/>
              <w:ind w:left="113" w:right="191" w:rightChars="91" w:firstLine="1"/>
              <w:jc w:val="center"/>
              <w:textAlignment w:val="baseline"/>
              <w:rPr>
                <w:rFonts w:ascii="宋体" w:hAnsi="宋体" w:cs="宋体"/>
                <w:snapToGrid w:val="0"/>
                <w:color w:val="000000"/>
                <w:spacing w:val="-4"/>
                <w:kern w:val="0"/>
                <w:sz w:val="24"/>
                <w:highlight w:val="none"/>
              </w:rPr>
            </w:pPr>
            <w:r>
              <w:rPr>
                <w:rFonts w:hint="eastAsia" w:ascii="宋体" w:hAnsi="宋体" w:cs="宋体"/>
                <w:sz w:val="24"/>
                <w:highlight w:val="none"/>
              </w:rPr>
              <w:t>否</w:t>
            </w:r>
          </w:p>
        </w:tc>
        <w:tc>
          <w:tcPr>
            <w:tcW w:w="3713" w:type="dxa"/>
            <w:vAlign w:val="center"/>
          </w:tcPr>
          <w:p w14:paraId="5E537D36">
            <w:pPr>
              <w:widowControl/>
              <w:kinsoku w:val="0"/>
              <w:autoSpaceDE w:val="0"/>
              <w:autoSpaceDN w:val="0"/>
              <w:adjustRightInd w:val="0"/>
              <w:snapToGrid w:val="0"/>
              <w:spacing w:before="38"/>
              <w:ind w:left="113" w:right="191" w:rightChars="91" w:firstLine="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4"/>
                <w:kern w:val="0"/>
                <w:sz w:val="24"/>
                <w:highlight w:val="none"/>
              </w:rPr>
              <w:t>a)支持统计集群节点CPU使用情况；</w:t>
            </w:r>
            <w:r>
              <w:rPr>
                <w:rFonts w:hint="eastAsia" w:ascii="宋体" w:hAnsi="宋体" w:cs="宋体"/>
                <w:snapToGrid w:val="0"/>
                <w:color w:val="000000"/>
                <w:spacing w:val="-3"/>
                <w:kern w:val="0"/>
                <w:sz w:val="24"/>
                <w:highlight w:val="none"/>
              </w:rPr>
              <w:t>b)支持统计集群节点内存使用情况；c)支持统计集群节点磁盘使用情况；</w:t>
            </w:r>
            <w:r>
              <w:rPr>
                <w:rFonts w:hint="eastAsia" w:ascii="宋体" w:hAnsi="宋体" w:cs="宋体"/>
                <w:snapToGrid w:val="0"/>
                <w:color w:val="000000"/>
                <w:spacing w:val="-1"/>
                <w:kern w:val="0"/>
                <w:sz w:val="24"/>
                <w:highlight w:val="none"/>
              </w:rPr>
              <w:t>d)支持统计集群节点网络使用情况</w:t>
            </w:r>
          </w:p>
        </w:tc>
      </w:tr>
      <w:tr w14:paraId="4DC3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36" w:type="dxa"/>
            <w:vAlign w:val="center"/>
          </w:tcPr>
          <w:p w14:paraId="390F2BB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37</w:t>
            </w:r>
          </w:p>
        </w:tc>
        <w:tc>
          <w:tcPr>
            <w:tcW w:w="775" w:type="dxa"/>
            <w:vAlign w:val="center"/>
          </w:tcPr>
          <w:p w14:paraId="5962AD4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C06B2B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C948E4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日志</w:t>
            </w:r>
          </w:p>
        </w:tc>
        <w:tc>
          <w:tcPr>
            <w:tcW w:w="1100" w:type="dxa"/>
            <w:vAlign w:val="center"/>
          </w:tcPr>
          <w:p w14:paraId="43E37EE2">
            <w:pPr>
              <w:widowControl/>
              <w:kinsoku w:val="0"/>
              <w:autoSpaceDE w:val="0"/>
              <w:autoSpaceDN w:val="0"/>
              <w:adjustRightInd w:val="0"/>
              <w:snapToGrid w:val="0"/>
              <w:spacing w:before="32"/>
              <w:ind w:left="113"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713" w:type="dxa"/>
            <w:vAlign w:val="center"/>
          </w:tcPr>
          <w:p w14:paraId="6602FB40">
            <w:pPr>
              <w:widowControl/>
              <w:kinsoku w:val="0"/>
              <w:autoSpaceDE w:val="0"/>
              <w:autoSpaceDN w:val="0"/>
              <w:adjustRightInd w:val="0"/>
              <w:snapToGrid w:val="0"/>
              <w:spacing w:before="39"/>
              <w:ind w:left="113" w:right="191" w:rightChars="91" w:firstLine="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a)具备对各类事件进行日志记录的功</w:t>
            </w:r>
            <w:r>
              <w:rPr>
                <w:rFonts w:hint="eastAsia" w:ascii="宋体" w:hAnsi="宋体" w:cs="宋体"/>
                <w:snapToGrid w:val="0"/>
                <w:color w:val="000000"/>
                <w:spacing w:val="-5"/>
                <w:kern w:val="0"/>
                <w:sz w:val="24"/>
                <w:highlight w:val="none"/>
              </w:rPr>
              <w:t>能，可通过日志查看操作内容、执行过</w:t>
            </w:r>
            <w:r>
              <w:rPr>
                <w:rFonts w:hint="eastAsia" w:ascii="宋体" w:hAnsi="宋体" w:cs="宋体"/>
                <w:snapToGrid w:val="0"/>
                <w:color w:val="000000"/>
                <w:spacing w:val="-2"/>
                <w:kern w:val="0"/>
                <w:sz w:val="24"/>
                <w:highlight w:val="none"/>
              </w:rPr>
              <w:t>程和结果；</w:t>
            </w:r>
          </w:p>
          <w:p w14:paraId="6D91379E">
            <w:pPr>
              <w:widowControl/>
              <w:kinsoku w:val="0"/>
              <w:autoSpaceDE w:val="0"/>
              <w:autoSpaceDN w:val="0"/>
              <w:adjustRightInd w:val="0"/>
              <w:snapToGrid w:val="0"/>
              <w:spacing w:before="32"/>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b)具备提示和警告功能，提示或警告</w:t>
            </w:r>
            <w:r>
              <w:rPr>
                <w:rFonts w:hint="eastAsia" w:ascii="宋体" w:hAnsi="宋体" w:cs="宋体"/>
                <w:snapToGrid w:val="0"/>
                <w:color w:val="000000"/>
                <w:spacing w:val="-5"/>
                <w:kern w:val="0"/>
                <w:sz w:val="24"/>
                <w:highlight w:val="none"/>
              </w:rPr>
              <w:t>数据库结构修改、数据库运行配置修改</w:t>
            </w:r>
            <w:r>
              <w:rPr>
                <w:rFonts w:hint="eastAsia" w:ascii="宋体" w:hAnsi="宋体" w:cs="宋体"/>
                <w:snapToGrid w:val="0"/>
                <w:color w:val="000000"/>
                <w:spacing w:val="-1"/>
                <w:kern w:val="0"/>
                <w:sz w:val="24"/>
                <w:highlight w:val="none"/>
              </w:rPr>
              <w:t>等重要操作；</w:t>
            </w:r>
          </w:p>
          <w:p w14:paraId="18955DE0">
            <w:pPr>
              <w:widowControl/>
              <w:kinsoku w:val="0"/>
              <w:autoSpaceDE w:val="0"/>
              <w:autoSpaceDN w:val="0"/>
              <w:adjustRightInd w:val="0"/>
              <w:snapToGrid w:val="0"/>
              <w:spacing w:before="31"/>
              <w:ind w:left="123" w:right="191" w:rightChars="91" w:hanging="10"/>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c)日志完整正确，并且提供可读文本</w:t>
            </w:r>
            <w:r>
              <w:rPr>
                <w:rFonts w:hint="eastAsia" w:ascii="宋体" w:hAnsi="宋体" w:cs="宋体"/>
                <w:snapToGrid w:val="0"/>
                <w:color w:val="000000"/>
                <w:spacing w:val="-5"/>
                <w:kern w:val="0"/>
                <w:sz w:val="24"/>
                <w:highlight w:val="none"/>
              </w:rPr>
              <w:t>的形式；</w:t>
            </w:r>
          </w:p>
          <w:p w14:paraId="7AE9297A">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d)支持中文日志</w:t>
            </w:r>
          </w:p>
        </w:tc>
      </w:tr>
      <w:tr w14:paraId="39C0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1B3BAEB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38</w:t>
            </w:r>
          </w:p>
        </w:tc>
        <w:tc>
          <w:tcPr>
            <w:tcW w:w="775" w:type="dxa"/>
            <w:vAlign w:val="center"/>
          </w:tcPr>
          <w:p w14:paraId="2973ECB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757D26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A44EB7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远程运维</w:t>
            </w:r>
          </w:p>
        </w:tc>
        <w:tc>
          <w:tcPr>
            <w:tcW w:w="1100" w:type="dxa"/>
            <w:vAlign w:val="center"/>
          </w:tcPr>
          <w:p w14:paraId="395CAC9F">
            <w:pPr>
              <w:widowControl/>
              <w:kinsoku w:val="0"/>
              <w:autoSpaceDE w:val="0"/>
              <w:autoSpaceDN w:val="0"/>
              <w:adjustRightInd w:val="0"/>
              <w:snapToGrid w:val="0"/>
              <w:spacing w:before="161"/>
              <w:ind w:left="118"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713" w:type="dxa"/>
            <w:vAlign w:val="center"/>
          </w:tcPr>
          <w:p w14:paraId="5FA34B5B">
            <w:pPr>
              <w:widowControl/>
              <w:kinsoku w:val="0"/>
              <w:autoSpaceDE w:val="0"/>
              <w:autoSpaceDN w:val="0"/>
              <w:adjustRightInd w:val="0"/>
              <w:snapToGrid w:val="0"/>
              <w:spacing w:before="161"/>
              <w:ind w:left="118"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具备远程维护功能</w:t>
            </w:r>
          </w:p>
        </w:tc>
      </w:tr>
      <w:tr w14:paraId="207F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536" w:type="dxa"/>
            <w:vAlign w:val="center"/>
          </w:tcPr>
          <w:p w14:paraId="19CE7C1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39</w:t>
            </w:r>
          </w:p>
        </w:tc>
        <w:tc>
          <w:tcPr>
            <w:tcW w:w="775" w:type="dxa"/>
            <w:vAlign w:val="center"/>
          </w:tcPr>
          <w:p w14:paraId="1D593D4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D8639C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A66217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报警</w:t>
            </w:r>
          </w:p>
        </w:tc>
        <w:tc>
          <w:tcPr>
            <w:tcW w:w="1100" w:type="dxa"/>
            <w:vAlign w:val="center"/>
          </w:tcPr>
          <w:p w14:paraId="40C1B3F6">
            <w:pPr>
              <w:widowControl/>
              <w:kinsoku w:val="0"/>
              <w:autoSpaceDE w:val="0"/>
              <w:autoSpaceDN w:val="0"/>
              <w:adjustRightInd w:val="0"/>
              <w:snapToGrid w:val="0"/>
              <w:spacing w:before="31"/>
              <w:ind w:left="115"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0A7A3989">
            <w:pPr>
              <w:widowControl/>
              <w:kinsoku w:val="0"/>
              <w:autoSpaceDE w:val="0"/>
              <w:autoSpaceDN w:val="0"/>
              <w:adjustRightInd w:val="0"/>
              <w:snapToGrid w:val="0"/>
              <w:spacing w:before="41"/>
              <w:ind w:left="118" w:right="191" w:rightChars="91" w:hanging="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a)提供通知管理员的方法或工</w:t>
            </w:r>
            <w:r>
              <w:rPr>
                <w:rFonts w:hint="eastAsia" w:ascii="宋体" w:hAnsi="宋体" w:cs="宋体"/>
                <w:snapToGrid w:val="0"/>
                <w:color w:val="000000"/>
                <w:spacing w:val="-6"/>
                <w:kern w:val="0"/>
                <w:sz w:val="24"/>
                <w:highlight w:val="none"/>
              </w:rPr>
              <w:t>具；</w:t>
            </w:r>
          </w:p>
          <w:p w14:paraId="44190642">
            <w:pPr>
              <w:widowControl/>
              <w:kinsoku w:val="0"/>
              <w:autoSpaceDE w:val="0"/>
              <w:autoSpaceDN w:val="0"/>
              <w:adjustRightInd w:val="0"/>
              <w:snapToGrid w:val="0"/>
              <w:spacing w:before="32"/>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b)支持设置报警基线，数据库运行中</w:t>
            </w:r>
            <w:r>
              <w:rPr>
                <w:rFonts w:hint="eastAsia" w:ascii="宋体" w:hAnsi="宋体" w:cs="宋体"/>
                <w:snapToGrid w:val="0"/>
                <w:color w:val="000000"/>
                <w:spacing w:val="-5"/>
                <w:kern w:val="0"/>
                <w:sz w:val="24"/>
                <w:highlight w:val="none"/>
              </w:rPr>
              <w:t>遇到重要事件、异常事件和状态、超过</w:t>
            </w:r>
            <w:r>
              <w:rPr>
                <w:rFonts w:hint="eastAsia" w:ascii="宋体" w:hAnsi="宋体" w:cs="宋体"/>
                <w:snapToGrid w:val="0"/>
                <w:color w:val="000000"/>
                <w:spacing w:val="-1"/>
                <w:kern w:val="0"/>
                <w:sz w:val="24"/>
                <w:highlight w:val="none"/>
              </w:rPr>
              <w:t>报警阈值等情况时，通知管理员；</w:t>
            </w:r>
          </w:p>
          <w:p w14:paraId="6C549233">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c)提供报警API；</w:t>
            </w:r>
          </w:p>
          <w:p w14:paraId="256D8D84">
            <w:pPr>
              <w:widowControl/>
              <w:kinsoku w:val="0"/>
              <w:autoSpaceDE w:val="0"/>
              <w:autoSpaceDN w:val="0"/>
              <w:adjustRightInd w:val="0"/>
              <w:snapToGrid w:val="0"/>
              <w:spacing w:before="31"/>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d)报警发生时，支持报警信息的实时</w:t>
            </w:r>
            <w:r>
              <w:rPr>
                <w:rFonts w:hint="eastAsia" w:ascii="宋体" w:hAnsi="宋体" w:cs="宋体"/>
                <w:snapToGrid w:val="0"/>
                <w:color w:val="000000"/>
                <w:spacing w:val="-5"/>
                <w:kern w:val="0"/>
                <w:sz w:val="24"/>
                <w:highlight w:val="none"/>
              </w:rPr>
              <w:t>展示</w:t>
            </w:r>
          </w:p>
        </w:tc>
      </w:tr>
      <w:tr w14:paraId="1417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6C8B4B9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40</w:t>
            </w:r>
          </w:p>
        </w:tc>
        <w:tc>
          <w:tcPr>
            <w:tcW w:w="775" w:type="dxa"/>
            <w:vAlign w:val="center"/>
          </w:tcPr>
          <w:p w14:paraId="237B47D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33818F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601FEE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SQL监测与优化建议</w:t>
            </w:r>
          </w:p>
        </w:tc>
        <w:tc>
          <w:tcPr>
            <w:tcW w:w="1100" w:type="dxa"/>
            <w:vAlign w:val="center"/>
          </w:tcPr>
          <w:p w14:paraId="7106603D">
            <w:pPr>
              <w:widowControl/>
              <w:kinsoku w:val="0"/>
              <w:autoSpaceDE w:val="0"/>
              <w:autoSpaceDN w:val="0"/>
              <w:adjustRightInd w:val="0"/>
              <w:snapToGrid w:val="0"/>
              <w:spacing w:before="32"/>
              <w:ind w:left="113"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713" w:type="dxa"/>
            <w:vAlign w:val="center"/>
          </w:tcPr>
          <w:p w14:paraId="5C60CCDD">
            <w:pPr>
              <w:widowControl/>
              <w:kinsoku w:val="0"/>
              <w:autoSpaceDE w:val="0"/>
              <w:autoSpaceDN w:val="0"/>
              <w:adjustRightInd w:val="0"/>
              <w:snapToGrid w:val="0"/>
              <w:spacing w:before="41"/>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a)实时监测SQL执行过程中资源使用</w:t>
            </w:r>
            <w:r>
              <w:rPr>
                <w:rFonts w:hint="eastAsia" w:ascii="宋体" w:hAnsi="宋体" w:cs="宋体"/>
                <w:snapToGrid w:val="0"/>
                <w:color w:val="000000"/>
                <w:spacing w:val="-3"/>
                <w:kern w:val="0"/>
                <w:sz w:val="24"/>
                <w:highlight w:val="none"/>
              </w:rPr>
              <w:t>情况；</w:t>
            </w:r>
          </w:p>
          <w:p w14:paraId="1181618A">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b)提供查询计划的缓存管理功能；</w:t>
            </w:r>
          </w:p>
          <w:p w14:paraId="4261A220">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c)提供SQL改写的优化建议</w:t>
            </w:r>
          </w:p>
        </w:tc>
      </w:tr>
      <w:tr w14:paraId="4E2D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536" w:type="dxa"/>
            <w:vAlign w:val="center"/>
          </w:tcPr>
          <w:p w14:paraId="4CABC52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41</w:t>
            </w:r>
          </w:p>
        </w:tc>
        <w:tc>
          <w:tcPr>
            <w:tcW w:w="775" w:type="dxa"/>
            <w:vAlign w:val="center"/>
          </w:tcPr>
          <w:p w14:paraId="1AA96D8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1832BF2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迁移</w:t>
            </w:r>
          </w:p>
        </w:tc>
        <w:tc>
          <w:tcPr>
            <w:tcW w:w="1112" w:type="dxa"/>
            <w:vAlign w:val="center"/>
          </w:tcPr>
          <w:p w14:paraId="36F4E41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应用迁移</w:t>
            </w:r>
          </w:p>
        </w:tc>
        <w:tc>
          <w:tcPr>
            <w:tcW w:w="1100" w:type="dxa"/>
            <w:vAlign w:val="center"/>
          </w:tcPr>
          <w:p w14:paraId="0722AE2D">
            <w:pPr>
              <w:widowControl/>
              <w:kinsoku w:val="0"/>
              <w:autoSpaceDE w:val="0"/>
              <w:autoSpaceDN w:val="0"/>
              <w:adjustRightInd w:val="0"/>
              <w:snapToGrid w:val="0"/>
              <w:spacing w:before="33"/>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109AD607">
            <w:pPr>
              <w:widowControl/>
              <w:kinsoku w:val="0"/>
              <w:autoSpaceDE w:val="0"/>
              <w:autoSpaceDN w:val="0"/>
              <w:adjustRightInd w:val="0"/>
              <w:snapToGrid w:val="0"/>
              <w:spacing w:before="42"/>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a)提供SQL、存储过程等价语法转换，</w:t>
            </w:r>
            <w:r>
              <w:rPr>
                <w:rFonts w:hint="eastAsia" w:ascii="宋体" w:hAnsi="宋体" w:cs="宋体"/>
                <w:snapToGrid w:val="0"/>
                <w:color w:val="000000"/>
                <w:spacing w:val="-2"/>
                <w:kern w:val="0"/>
                <w:sz w:val="24"/>
                <w:highlight w:val="none"/>
              </w:rPr>
              <w:t>并将转换后的语法在目标库进行校验，</w:t>
            </w:r>
            <w:r>
              <w:rPr>
                <w:rFonts w:hint="eastAsia" w:ascii="宋体" w:hAnsi="宋体" w:cs="宋体"/>
                <w:snapToGrid w:val="0"/>
                <w:color w:val="000000"/>
                <w:spacing w:val="-1"/>
                <w:kern w:val="0"/>
                <w:sz w:val="24"/>
                <w:highlight w:val="none"/>
              </w:rPr>
              <w:t>转换后语法可编译可执行；</w:t>
            </w:r>
          </w:p>
          <w:p w14:paraId="026FE390">
            <w:pPr>
              <w:widowControl/>
              <w:kinsoku w:val="0"/>
              <w:autoSpaceDE w:val="0"/>
              <w:autoSpaceDN w:val="0"/>
              <w:adjustRightInd w:val="0"/>
              <w:snapToGrid w:val="0"/>
              <w:spacing w:before="32"/>
              <w:ind w:left="112" w:right="191" w:rightChars="91" w:firstLine="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b)对转换出错或校验出错的语法进行</w:t>
            </w:r>
            <w:r>
              <w:rPr>
                <w:rFonts w:hint="eastAsia" w:ascii="宋体" w:hAnsi="宋体" w:cs="宋体"/>
                <w:snapToGrid w:val="0"/>
                <w:color w:val="000000"/>
                <w:spacing w:val="-5"/>
                <w:kern w:val="0"/>
                <w:sz w:val="24"/>
                <w:highlight w:val="none"/>
              </w:rPr>
              <w:t>定位，引导用户进行错误校正后再次编</w:t>
            </w:r>
            <w:r>
              <w:rPr>
                <w:rFonts w:hint="eastAsia" w:ascii="宋体" w:hAnsi="宋体" w:cs="宋体"/>
                <w:snapToGrid w:val="0"/>
                <w:color w:val="000000"/>
                <w:spacing w:val="-2"/>
                <w:kern w:val="0"/>
                <w:sz w:val="24"/>
                <w:highlight w:val="none"/>
              </w:rPr>
              <w:t>译校验；</w:t>
            </w:r>
          </w:p>
          <w:p w14:paraId="639EEA37">
            <w:pPr>
              <w:widowControl/>
              <w:kinsoku w:val="0"/>
              <w:autoSpaceDE w:val="0"/>
              <w:autoSpaceDN w:val="0"/>
              <w:adjustRightInd w:val="0"/>
              <w:snapToGrid w:val="0"/>
              <w:spacing w:before="33"/>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c)尽量减少应用的修改，从源数据库迁移到目标数据库，并可运行</w:t>
            </w:r>
          </w:p>
        </w:tc>
      </w:tr>
      <w:tr w14:paraId="710A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8A6281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42</w:t>
            </w:r>
          </w:p>
        </w:tc>
        <w:tc>
          <w:tcPr>
            <w:tcW w:w="775" w:type="dxa"/>
            <w:vAlign w:val="center"/>
          </w:tcPr>
          <w:p w14:paraId="19EB572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23E598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7D8C12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数据迁移</w:t>
            </w:r>
          </w:p>
        </w:tc>
        <w:tc>
          <w:tcPr>
            <w:tcW w:w="1100" w:type="dxa"/>
            <w:vAlign w:val="center"/>
          </w:tcPr>
          <w:p w14:paraId="606180FD">
            <w:pPr>
              <w:widowControl/>
              <w:kinsoku w:val="0"/>
              <w:autoSpaceDE w:val="0"/>
              <w:autoSpaceDN w:val="0"/>
              <w:adjustRightInd w:val="0"/>
              <w:snapToGrid w:val="0"/>
              <w:spacing w:before="31"/>
              <w:ind w:left="122" w:right="191" w:rightChars="91" w:hanging="9"/>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45826C99">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a)提供元数据、数据库、数据库对象、</w:t>
            </w:r>
            <w:r>
              <w:rPr>
                <w:rFonts w:hint="eastAsia" w:ascii="宋体" w:hAnsi="宋体" w:cs="宋体"/>
                <w:snapToGrid w:val="0"/>
                <w:color w:val="000000"/>
                <w:spacing w:val="-1"/>
                <w:kern w:val="0"/>
                <w:sz w:val="24"/>
                <w:highlight w:val="none"/>
              </w:rPr>
              <w:t>表数据快速迁移的功能；</w:t>
            </w:r>
          </w:p>
          <w:p w14:paraId="0C2EBCF0">
            <w:pPr>
              <w:widowControl/>
              <w:kinsoku w:val="0"/>
              <w:autoSpaceDE w:val="0"/>
              <w:autoSpaceDN w:val="0"/>
              <w:adjustRightInd w:val="0"/>
              <w:snapToGrid w:val="0"/>
              <w:spacing w:before="3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b)支持数据迁移工具实现同构或异构数据库之间的数据迁移；</w:t>
            </w:r>
          </w:p>
          <w:p w14:paraId="59A75A4A">
            <w:pPr>
              <w:widowControl/>
              <w:kinsoku w:val="0"/>
              <w:autoSpaceDE w:val="0"/>
              <w:autoSpaceDN w:val="0"/>
              <w:adjustRightInd w:val="0"/>
              <w:snapToGrid w:val="0"/>
              <w:spacing w:before="31"/>
              <w:ind w:left="122"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c)支持全量数据迁移、增量数据持续</w:t>
            </w:r>
            <w:r>
              <w:rPr>
                <w:rFonts w:hint="eastAsia" w:ascii="宋体" w:hAnsi="宋体" w:cs="宋体"/>
                <w:snapToGrid w:val="0"/>
                <w:color w:val="000000"/>
                <w:spacing w:val="-3"/>
                <w:kern w:val="0"/>
                <w:sz w:val="24"/>
                <w:highlight w:val="none"/>
              </w:rPr>
              <w:t>同步等迁移模式；</w:t>
            </w:r>
          </w:p>
        </w:tc>
      </w:tr>
      <w:tr w14:paraId="54A2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671B19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43</w:t>
            </w:r>
          </w:p>
        </w:tc>
        <w:tc>
          <w:tcPr>
            <w:tcW w:w="775" w:type="dxa"/>
            <w:vAlign w:val="center"/>
          </w:tcPr>
          <w:p w14:paraId="14C6CEB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A6D4F1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3A4FD4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数据比对基础功能</w:t>
            </w:r>
          </w:p>
        </w:tc>
        <w:tc>
          <w:tcPr>
            <w:tcW w:w="1100" w:type="dxa"/>
            <w:vAlign w:val="center"/>
          </w:tcPr>
          <w:p w14:paraId="69234F1B">
            <w:pPr>
              <w:widowControl/>
              <w:kinsoku w:val="0"/>
              <w:autoSpaceDE w:val="0"/>
              <w:autoSpaceDN w:val="0"/>
              <w:adjustRightInd w:val="0"/>
              <w:snapToGrid w:val="0"/>
              <w:spacing w:before="41"/>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763A5D03">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对源数据库和目标数据库之间的数据进行比对，支持数据一致性，并提供一致性比对报告</w:t>
            </w:r>
          </w:p>
        </w:tc>
      </w:tr>
      <w:tr w14:paraId="50D9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5B600A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44</w:t>
            </w:r>
          </w:p>
        </w:tc>
        <w:tc>
          <w:tcPr>
            <w:tcW w:w="775" w:type="dxa"/>
            <w:vAlign w:val="center"/>
          </w:tcPr>
          <w:p w14:paraId="1B7B9EB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D2728E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DDBCCD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数据比对增强功能</w:t>
            </w:r>
          </w:p>
        </w:tc>
        <w:tc>
          <w:tcPr>
            <w:tcW w:w="1100" w:type="dxa"/>
            <w:vAlign w:val="center"/>
          </w:tcPr>
          <w:p w14:paraId="68E51054">
            <w:pPr>
              <w:widowControl/>
              <w:kinsoku w:val="0"/>
              <w:autoSpaceDE w:val="0"/>
              <w:autoSpaceDN w:val="0"/>
              <w:adjustRightInd w:val="0"/>
              <w:snapToGrid w:val="0"/>
              <w:spacing w:before="41"/>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16D9915F">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数据比对规模是可配置的，用户可根据业务需求，进行库级、表级等级别的比对，提供数据修复功能</w:t>
            </w:r>
          </w:p>
        </w:tc>
      </w:tr>
      <w:tr w14:paraId="1279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36" w:type="dxa"/>
            <w:vAlign w:val="center"/>
          </w:tcPr>
          <w:p w14:paraId="2BB6E83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45</w:t>
            </w:r>
          </w:p>
        </w:tc>
        <w:tc>
          <w:tcPr>
            <w:tcW w:w="775" w:type="dxa"/>
            <w:vAlign w:val="center"/>
          </w:tcPr>
          <w:p w14:paraId="71937D9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576935F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备份恢复</w:t>
            </w:r>
          </w:p>
        </w:tc>
        <w:tc>
          <w:tcPr>
            <w:tcW w:w="1112" w:type="dxa"/>
            <w:vAlign w:val="center"/>
          </w:tcPr>
          <w:p w14:paraId="2F9CABE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数据备份</w:t>
            </w:r>
          </w:p>
        </w:tc>
        <w:tc>
          <w:tcPr>
            <w:tcW w:w="1100" w:type="dxa"/>
            <w:vAlign w:val="center"/>
          </w:tcPr>
          <w:p w14:paraId="44B6F2DF">
            <w:pPr>
              <w:widowControl/>
              <w:kinsoku w:val="0"/>
              <w:autoSpaceDE w:val="0"/>
              <w:autoSpaceDN w:val="0"/>
              <w:adjustRightInd w:val="0"/>
              <w:snapToGrid w:val="0"/>
              <w:spacing w:before="41"/>
              <w:ind w:left="117"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713" w:type="dxa"/>
            <w:vAlign w:val="center"/>
          </w:tcPr>
          <w:p w14:paraId="67493445">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a) 运行状态下支持对数据库进行全库</w:t>
            </w:r>
          </w:p>
          <w:p w14:paraId="13DFCA33">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4E491764">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b) 运行状态下支持对数据库进行部分</w:t>
            </w:r>
          </w:p>
          <w:p w14:paraId="0FD20135">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3858C5E7">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 运行状态下支持对数据库进行增量</w:t>
            </w:r>
          </w:p>
          <w:p w14:paraId="5ECFAFD0">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备份</w:t>
            </w:r>
          </w:p>
        </w:tc>
      </w:tr>
      <w:tr w14:paraId="62F5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6ACF01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46</w:t>
            </w:r>
          </w:p>
        </w:tc>
        <w:tc>
          <w:tcPr>
            <w:tcW w:w="775" w:type="dxa"/>
            <w:vAlign w:val="center"/>
          </w:tcPr>
          <w:p w14:paraId="2B6B6D1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1E16CC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2B3A49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备份数据管理</w:t>
            </w:r>
          </w:p>
        </w:tc>
        <w:tc>
          <w:tcPr>
            <w:tcW w:w="1100" w:type="dxa"/>
            <w:vAlign w:val="center"/>
          </w:tcPr>
          <w:p w14:paraId="71E57792">
            <w:pPr>
              <w:widowControl/>
              <w:kinsoku w:val="0"/>
              <w:autoSpaceDE w:val="0"/>
              <w:autoSpaceDN w:val="0"/>
              <w:adjustRightInd w:val="0"/>
              <w:snapToGrid w:val="0"/>
              <w:spacing w:before="55"/>
              <w:ind w:left="213"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713" w:type="dxa"/>
            <w:vAlign w:val="center"/>
          </w:tcPr>
          <w:p w14:paraId="347969F4">
            <w:pPr>
              <w:widowControl/>
              <w:kinsoku w:val="0"/>
              <w:autoSpaceDE w:val="0"/>
              <w:autoSpaceDN w:val="0"/>
              <w:adjustRightInd w:val="0"/>
              <w:snapToGrid w:val="0"/>
              <w:spacing w:before="55"/>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a)支持备份数据的加密；</w:t>
            </w:r>
          </w:p>
          <w:p w14:paraId="54DDA64C">
            <w:pPr>
              <w:widowControl/>
              <w:kinsoku w:val="0"/>
              <w:autoSpaceDE w:val="0"/>
              <w:autoSpaceDN w:val="0"/>
              <w:adjustRightInd w:val="0"/>
              <w:snapToGrid w:val="0"/>
              <w:spacing w:before="55"/>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b)支持备份数据的压缩；</w:t>
            </w:r>
          </w:p>
          <w:p w14:paraId="1F6E88DE">
            <w:pPr>
              <w:widowControl/>
              <w:kinsoku w:val="0"/>
              <w:autoSpaceDE w:val="0"/>
              <w:autoSpaceDN w:val="0"/>
              <w:adjustRightInd w:val="0"/>
              <w:snapToGrid w:val="0"/>
              <w:spacing w:before="55"/>
              <w:ind w:left="213"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c)支持备份数据的存储</w:t>
            </w:r>
          </w:p>
        </w:tc>
      </w:tr>
      <w:tr w14:paraId="19C7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72D4D5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47</w:t>
            </w:r>
          </w:p>
        </w:tc>
        <w:tc>
          <w:tcPr>
            <w:tcW w:w="775" w:type="dxa"/>
            <w:vAlign w:val="center"/>
          </w:tcPr>
          <w:p w14:paraId="4184624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04E19C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13DC9B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用户/模式备份、恢复</w:t>
            </w:r>
          </w:p>
        </w:tc>
        <w:tc>
          <w:tcPr>
            <w:tcW w:w="1100" w:type="dxa"/>
            <w:vAlign w:val="center"/>
          </w:tcPr>
          <w:p w14:paraId="500540FF">
            <w:pPr>
              <w:widowControl/>
              <w:kinsoku w:val="0"/>
              <w:autoSpaceDE w:val="0"/>
              <w:autoSpaceDN w:val="0"/>
              <w:adjustRightInd w:val="0"/>
              <w:snapToGrid w:val="0"/>
              <w:spacing w:before="55"/>
              <w:ind w:left="213" w:right="191" w:rightChars="91" w:hanging="2"/>
              <w:jc w:val="center"/>
              <w:textAlignment w:val="baseline"/>
              <w:rPr>
                <w:rFonts w:ascii="宋体" w:hAnsi="宋体" w:cs="宋体"/>
                <w:snapToGrid w:val="0"/>
                <w:color w:val="000000"/>
                <w:spacing w:val="2"/>
                <w:sz w:val="24"/>
                <w:highlight w:val="none"/>
              </w:rPr>
            </w:pPr>
            <w:r>
              <w:rPr>
                <w:rFonts w:hint="eastAsia" w:ascii="宋体" w:hAnsi="宋体" w:cs="宋体"/>
                <w:sz w:val="24"/>
                <w:highlight w:val="none"/>
              </w:rPr>
              <w:t>否</w:t>
            </w:r>
          </w:p>
        </w:tc>
        <w:tc>
          <w:tcPr>
            <w:tcW w:w="3713" w:type="dxa"/>
            <w:vAlign w:val="center"/>
          </w:tcPr>
          <w:p w14:paraId="0331FE04">
            <w:pPr>
              <w:widowControl/>
              <w:kinsoku w:val="0"/>
              <w:autoSpaceDE w:val="0"/>
              <w:autoSpaceDN w:val="0"/>
              <w:adjustRightInd w:val="0"/>
              <w:snapToGrid w:val="0"/>
              <w:spacing w:before="55"/>
              <w:ind w:left="213" w:right="191" w:rightChars="91" w:firstLine="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a)支持对数据库的所有或指定用户/模式下的数据进行备份；</w:t>
            </w:r>
          </w:p>
          <w:p w14:paraId="0AAD864E">
            <w:pPr>
              <w:widowControl/>
              <w:kinsoku w:val="0"/>
              <w:autoSpaceDE w:val="0"/>
              <w:autoSpaceDN w:val="0"/>
              <w:adjustRightInd w:val="0"/>
              <w:snapToGrid w:val="0"/>
              <w:spacing w:before="55"/>
              <w:ind w:left="213" w:right="191" w:rightChars="91" w:hanging="2"/>
              <w:jc w:val="left"/>
              <w:textAlignment w:val="baseline"/>
              <w:rPr>
                <w:rFonts w:ascii="宋体" w:hAnsi="宋体" w:cs="宋体"/>
                <w:snapToGrid w:val="0"/>
                <w:color w:val="000000"/>
                <w:spacing w:val="2"/>
                <w:sz w:val="24"/>
                <w:highlight w:val="none"/>
              </w:rPr>
            </w:pPr>
            <w:r>
              <w:rPr>
                <w:rFonts w:hint="eastAsia" w:ascii="宋体" w:hAnsi="宋体" w:cs="宋体"/>
                <w:snapToGrid w:val="0"/>
                <w:color w:val="000000"/>
                <w:spacing w:val="2"/>
                <w:kern w:val="0"/>
                <w:sz w:val="24"/>
                <w:highlight w:val="none"/>
              </w:rPr>
              <w:t>b)支持对数据库的所有或指定用户/模式下的数据备份进行恢复</w:t>
            </w:r>
          </w:p>
        </w:tc>
      </w:tr>
      <w:tr w14:paraId="3EAF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7F2930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48</w:t>
            </w:r>
          </w:p>
        </w:tc>
        <w:tc>
          <w:tcPr>
            <w:tcW w:w="775" w:type="dxa"/>
            <w:vAlign w:val="center"/>
          </w:tcPr>
          <w:p w14:paraId="178CA30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FE3A1C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CB5213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★多种存储媒体备份、还原</w:t>
            </w:r>
          </w:p>
        </w:tc>
        <w:tc>
          <w:tcPr>
            <w:tcW w:w="1100" w:type="dxa"/>
            <w:vAlign w:val="center"/>
          </w:tcPr>
          <w:p w14:paraId="60417171">
            <w:pPr>
              <w:spacing w:before="55"/>
              <w:ind w:left="213" w:right="191" w:rightChars="91" w:firstLine="2"/>
              <w:jc w:val="center"/>
              <w:rPr>
                <w:rFonts w:ascii="宋体" w:hAnsi="宋体" w:cs="宋体"/>
                <w:snapToGrid w:val="0"/>
                <w:color w:val="000000"/>
                <w:spacing w:val="2"/>
                <w:sz w:val="24"/>
                <w:highlight w:val="none"/>
              </w:rPr>
            </w:pPr>
            <w:r>
              <w:rPr>
                <w:rFonts w:hint="eastAsia" w:ascii="宋体" w:hAnsi="宋体" w:cs="宋体"/>
                <w:sz w:val="24"/>
                <w:highlight w:val="none"/>
              </w:rPr>
              <w:t>否</w:t>
            </w:r>
          </w:p>
        </w:tc>
        <w:tc>
          <w:tcPr>
            <w:tcW w:w="3713" w:type="dxa"/>
            <w:vAlign w:val="center"/>
          </w:tcPr>
          <w:p w14:paraId="27CF1A35">
            <w:pPr>
              <w:spacing w:before="55"/>
              <w:ind w:left="213" w:right="191" w:rightChars="91" w:firstLine="2"/>
              <w:rPr>
                <w:rFonts w:ascii="宋体" w:hAnsi="宋体" w:cs="宋体"/>
                <w:snapToGrid w:val="0"/>
                <w:color w:val="000000"/>
                <w:spacing w:val="2"/>
                <w:sz w:val="24"/>
                <w:highlight w:val="none"/>
              </w:rPr>
            </w:pPr>
            <w:r>
              <w:rPr>
                <w:rFonts w:hint="eastAsia" w:ascii="宋体" w:hAnsi="宋体" w:cs="宋体"/>
                <w:snapToGrid w:val="0"/>
                <w:color w:val="000000"/>
                <w:spacing w:val="2"/>
                <w:sz w:val="24"/>
                <w:highlight w:val="none"/>
              </w:rPr>
              <w:t>支持多种备份存储媒体，支持多种存储媒体的部分、完整数据库数据还原处理能力</w:t>
            </w:r>
          </w:p>
        </w:tc>
      </w:tr>
      <w:tr w14:paraId="464B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536" w:type="dxa"/>
            <w:vAlign w:val="center"/>
          </w:tcPr>
          <w:p w14:paraId="73B8A68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49</w:t>
            </w:r>
          </w:p>
        </w:tc>
        <w:tc>
          <w:tcPr>
            <w:tcW w:w="775" w:type="dxa"/>
            <w:vAlign w:val="center"/>
          </w:tcPr>
          <w:p w14:paraId="6271EED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AAD587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FD080A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★备份还原的一致性校验</w:t>
            </w:r>
          </w:p>
        </w:tc>
        <w:tc>
          <w:tcPr>
            <w:tcW w:w="1100" w:type="dxa"/>
            <w:vAlign w:val="center"/>
          </w:tcPr>
          <w:p w14:paraId="59E263C2">
            <w:pPr>
              <w:spacing w:before="55"/>
              <w:ind w:left="213" w:right="191" w:rightChars="91" w:firstLine="2"/>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0C31369D">
            <w:pPr>
              <w:spacing w:before="55"/>
              <w:ind w:left="213" w:right="191" w:rightChars="91" w:firstLine="2"/>
              <w:rPr>
                <w:rFonts w:ascii="宋体" w:hAnsi="宋体" w:cs="宋体"/>
                <w:spacing w:val="-1"/>
                <w:sz w:val="24"/>
                <w:highlight w:val="none"/>
              </w:rPr>
            </w:pPr>
            <w:r>
              <w:rPr>
                <w:rFonts w:hint="eastAsia" w:ascii="宋体" w:hAnsi="宋体" w:cs="宋体"/>
                <w:snapToGrid w:val="0"/>
                <w:color w:val="000000"/>
                <w:spacing w:val="2"/>
                <w:sz w:val="24"/>
                <w:highlight w:val="none"/>
              </w:rPr>
              <w:t>提供数据库备份数据一致性校验的命令或工具</w:t>
            </w:r>
          </w:p>
        </w:tc>
      </w:tr>
      <w:tr w14:paraId="5F60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44E004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50</w:t>
            </w:r>
          </w:p>
        </w:tc>
        <w:tc>
          <w:tcPr>
            <w:tcW w:w="775" w:type="dxa"/>
            <w:vAlign w:val="center"/>
          </w:tcPr>
          <w:p w14:paraId="7CEA143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7DE5A06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集群管理</w:t>
            </w:r>
          </w:p>
        </w:tc>
        <w:tc>
          <w:tcPr>
            <w:tcW w:w="1112" w:type="dxa"/>
            <w:vAlign w:val="center"/>
          </w:tcPr>
          <w:p w14:paraId="7AFD58E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集群构建与管理</w:t>
            </w:r>
          </w:p>
        </w:tc>
        <w:tc>
          <w:tcPr>
            <w:tcW w:w="1100" w:type="dxa"/>
            <w:vAlign w:val="center"/>
          </w:tcPr>
          <w:p w14:paraId="392C49C4">
            <w:pPr>
              <w:spacing w:before="39"/>
              <w:ind w:left="112" w:right="191" w:rightChars="91" w:firstLine="2"/>
              <w:jc w:val="center"/>
              <w:rPr>
                <w:rFonts w:ascii="宋体" w:hAnsi="宋体" w:cs="宋体"/>
                <w:spacing w:val="-5"/>
                <w:sz w:val="24"/>
                <w:highlight w:val="none"/>
              </w:rPr>
            </w:pPr>
            <w:r>
              <w:rPr>
                <w:rFonts w:hint="eastAsia" w:ascii="宋体" w:hAnsi="宋体" w:cs="宋体"/>
                <w:sz w:val="24"/>
                <w:highlight w:val="none"/>
              </w:rPr>
              <w:t>否</w:t>
            </w:r>
          </w:p>
        </w:tc>
        <w:tc>
          <w:tcPr>
            <w:tcW w:w="3713" w:type="dxa"/>
            <w:vAlign w:val="center"/>
          </w:tcPr>
          <w:p w14:paraId="360EDFF4">
            <w:pPr>
              <w:widowControl/>
              <w:kinsoku w:val="0"/>
              <w:autoSpaceDE w:val="0"/>
              <w:autoSpaceDN w:val="0"/>
              <w:adjustRightInd w:val="0"/>
              <w:snapToGrid w:val="0"/>
              <w:spacing w:before="4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a)支持集群的运行环境；</w:t>
            </w:r>
          </w:p>
          <w:p w14:paraId="61CCAA2C">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b)支持创建并配置数据库集群；</w:t>
            </w:r>
          </w:p>
          <w:p w14:paraId="24E16D84">
            <w:pPr>
              <w:spacing w:before="39"/>
              <w:ind w:left="112" w:right="191" w:rightChars="91" w:firstLine="2"/>
              <w:rPr>
                <w:rFonts w:ascii="宋体" w:hAnsi="宋体" w:cs="宋体"/>
                <w:spacing w:val="-1"/>
                <w:sz w:val="24"/>
                <w:highlight w:val="none"/>
              </w:rPr>
            </w:pPr>
            <w:r>
              <w:rPr>
                <w:rFonts w:hint="eastAsia" w:ascii="宋体" w:hAnsi="宋体" w:cs="宋体"/>
                <w:sz w:val="24"/>
                <w:highlight w:val="none"/>
              </w:rPr>
              <w:t>c)配置信息至少包括日常运维管理、</w:t>
            </w:r>
            <w:r>
              <w:rPr>
                <w:rFonts w:hint="eastAsia" w:ascii="宋体" w:hAnsi="宋体" w:cs="宋体"/>
                <w:spacing w:val="-5"/>
                <w:sz w:val="24"/>
                <w:highlight w:val="none"/>
              </w:rPr>
              <w:t>容灾管理、日志管理、备份管理、监控</w:t>
            </w:r>
            <w:r>
              <w:rPr>
                <w:rFonts w:hint="eastAsia" w:ascii="宋体" w:hAnsi="宋体" w:cs="宋体"/>
                <w:sz w:val="24"/>
                <w:highlight w:val="none"/>
              </w:rPr>
              <w:t>等</w:t>
            </w:r>
          </w:p>
        </w:tc>
      </w:tr>
      <w:tr w14:paraId="7267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FA4326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51</w:t>
            </w:r>
          </w:p>
        </w:tc>
        <w:tc>
          <w:tcPr>
            <w:tcW w:w="775" w:type="dxa"/>
            <w:vAlign w:val="center"/>
          </w:tcPr>
          <w:p w14:paraId="0E1DDFC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w:t>
            </w:r>
          </w:p>
          <w:p w14:paraId="0C16A29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要求</w:t>
            </w:r>
          </w:p>
        </w:tc>
        <w:tc>
          <w:tcPr>
            <w:tcW w:w="888" w:type="dxa"/>
            <w:vMerge w:val="continue"/>
            <w:vAlign w:val="center"/>
          </w:tcPr>
          <w:p w14:paraId="1051C40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169EE5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集群构建与管理扩展要求</w:t>
            </w:r>
          </w:p>
        </w:tc>
        <w:tc>
          <w:tcPr>
            <w:tcW w:w="1100" w:type="dxa"/>
            <w:vAlign w:val="center"/>
          </w:tcPr>
          <w:p w14:paraId="1A3B3F2D">
            <w:pPr>
              <w:widowControl/>
              <w:kinsoku w:val="0"/>
              <w:autoSpaceDE w:val="0"/>
              <w:autoSpaceDN w:val="0"/>
              <w:adjustRightInd w:val="0"/>
              <w:snapToGrid w:val="0"/>
              <w:spacing w:before="41"/>
              <w:ind w:left="112" w:right="191" w:rightChars="91"/>
              <w:jc w:val="center"/>
              <w:textAlignment w:val="baseline"/>
              <w:rPr>
                <w:rFonts w:ascii="宋体" w:hAnsi="宋体" w:cs="宋体"/>
                <w:spacing w:val="-1"/>
                <w:sz w:val="24"/>
                <w:highlight w:val="none"/>
              </w:rPr>
            </w:pPr>
            <w:r>
              <w:rPr>
                <w:rFonts w:hint="eastAsia" w:ascii="宋体" w:hAnsi="宋体" w:cs="宋体"/>
                <w:sz w:val="24"/>
                <w:highlight w:val="none"/>
              </w:rPr>
              <w:t>否</w:t>
            </w:r>
          </w:p>
        </w:tc>
        <w:tc>
          <w:tcPr>
            <w:tcW w:w="3713" w:type="dxa"/>
            <w:vAlign w:val="center"/>
          </w:tcPr>
          <w:p w14:paraId="432F6072">
            <w:pPr>
              <w:widowControl/>
              <w:kinsoku w:val="0"/>
              <w:autoSpaceDE w:val="0"/>
              <w:autoSpaceDN w:val="0"/>
              <w:adjustRightInd w:val="0"/>
              <w:snapToGrid w:val="0"/>
              <w:spacing w:before="41"/>
              <w:ind w:left="112"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在读写操作负载差距较大时，提供读写</w:t>
            </w:r>
          </w:p>
          <w:p w14:paraId="7113F2F9">
            <w:pPr>
              <w:widowControl/>
              <w:kinsoku w:val="0"/>
              <w:autoSpaceDE w:val="0"/>
              <w:autoSpaceDN w:val="0"/>
              <w:adjustRightInd w:val="0"/>
              <w:snapToGrid w:val="0"/>
              <w:spacing w:before="41"/>
              <w:ind w:left="112" w:right="191" w:rightChars="91"/>
              <w:jc w:val="left"/>
              <w:textAlignment w:val="baseline"/>
              <w:rPr>
                <w:rFonts w:ascii="宋体" w:hAnsi="宋体" w:cs="宋体"/>
                <w:spacing w:val="-2"/>
                <w:sz w:val="24"/>
                <w:highlight w:val="none"/>
              </w:rPr>
            </w:pPr>
            <w:r>
              <w:rPr>
                <w:rFonts w:hint="eastAsia" w:ascii="宋体" w:hAnsi="宋体" w:cs="宋体"/>
                <w:snapToGrid w:val="0"/>
                <w:color w:val="000000"/>
                <w:spacing w:val="-1"/>
                <w:kern w:val="0"/>
                <w:sz w:val="24"/>
                <w:highlight w:val="none"/>
              </w:rPr>
              <w:t>分离能力</w:t>
            </w:r>
          </w:p>
        </w:tc>
      </w:tr>
      <w:tr w14:paraId="7E1E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BEC12D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52</w:t>
            </w:r>
          </w:p>
        </w:tc>
        <w:tc>
          <w:tcPr>
            <w:tcW w:w="775" w:type="dxa"/>
            <w:vAlign w:val="center"/>
          </w:tcPr>
          <w:p w14:paraId="110D23B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DF54E4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8A15D6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共享存储架构下的集群要求</w:t>
            </w:r>
          </w:p>
        </w:tc>
        <w:tc>
          <w:tcPr>
            <w:tcW w:w="1100" w:type="dxa"/>
            <w:vAlign w:val="center"/>
          </w:tcPr>
          <w:p w14:paraId="3A7CAF03">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2885E8FC">
            <w:pPr>
              <w:widowControl/>
              <w:kinsoku w:val="0"/>
              <w:autoSpaceDE w:val="0"/>
              <w:autoSpaceDN w:val="0"/>
              <w:adjustRightInd w:val="0"/>
              <w:snapToGrid w:val="0"/>
              <w:spacing w:before="41"/>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在共享存储集群架构的基础上：</w:t>
            </w:r>
          </w:p>
          <w:p w14:paraId="7E5726D6">
            <w:pPr>
              <w:widowControl/>
              <w:kinsoku w:val="0"/>
              <w:autoSpaceDE w:val="0"/>
              <w:autoSpaceDN w:val="0"/>
              <w:adjustRightInd w:val="0"/>
              <w:snapToGrid w:val="0"/>
              <w:spacing w:before="23"/>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a)支持管理硬件存储资源，包括为共享存储扩展存储容量；</w:t>
            </w:r>
          </w:p>
          <w:p w14:paraId="619CB423">
            <w:pPr>
              <w:widowControl/>
              <w:kinsoku w:val="0"/>
              <w:autoSpaceDE w:val="0"/>
              <w:autoSpaceDN w:val="0"/>
              <w:adjustRightInd w:val="0"/>
              <w:snapToGrid w:val="0"/>
              <w:spacing w:before="31"/>
              <w:ind w:left="122" w:right="191" w:rightChars="91" w:hanging="7"/>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b)支持集群多个节点同时写入或一写</w:t>
            </w:r>
            <w:r>
              <w:rPr>
                <w:rFonts w:hint="eastAsia" w:ascii="宋体" w:hAnsi="宋体" w:cs="宋体"/>
                <w:snapToGrid w:val="0"/>
                <w:color w:val="000000"/>
                <w:spacing w:val="-2"/>
                <w:kern w:val="0"/>
                <w:sz w:val="24"/>
                <w:highlight w:val="none"/>
              </w:rPr>
              <w:t>多读，事务支持ACID特性；</w:t>
            </w:r>
          </w:p>
          <w:p w14:paraId="3B4962D9">
            <w:pPr>
              <w:spacing w:before="41"/>
              <w:ind w:left="115" w:right="191" w:rightChars="91"/>
              <w:rPr>
                <w:rFonts w:ascii="宋体" w:hAnsi="宋体" w:cs="宋体"/>
                <w:snapToGrid w:val="0"/>
                <w:spacing w:val="-5"/>
                <w:sz w:val="24"/>
                <w:highlight w:val="none"/>
              </w:rPr>
            </w:pPr>
            <w:r>
              <w:rPr>
                <w:rFonts w:hint="eastAsia" w:ascii="宋体" w:hAnsi="宋体" w:cs="宋体"/>
                <w:spacing w:val="-1"/>
                <w:sz w:val="24"/>
                <w:highlight w:val="none"/>
              </w:rPr>
              <w:t>c)支持节点间的缓存一致性</w:t>
            </w:r>
          </w:p>
        </w:tc>
      </w:tr>
      <w:tr w14:paraId="74DB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B05BFD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53</w:t>
            </w:r>
          </w:p>
        </w:tc>
        <w:tc>
          <w:tcPr>
            <w:tcW w:w="775" w:type="dxa"/>
            <w:vAlign w:val="center"/>
          </w:tcPr>
          <w:p w14:paraId="59BB0D9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6FEEF7B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工具</w:t>
            </w:r>
          </w:p>
        </w:tc>
        <w:tc>
          <w:tcPr>
            <w:tcW w:w="1112" w:type="dxa"/>
            <w:vAlign w:val="center"/>
          </w:tcPr>
          <w:p w14:paraId="2CF4092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★数据库开发调试工具</w:t>
            </w:r>
          </w:p>
        </w:tc>
        <w:tc>
          <w:tcPr>
            <w:tcW w:w="1100" w:type="dxa"/>
            <w:vAlign w:val="center"/>
          </w:tcPr>
          <w:p w14:paraId="42CECB6A">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5D55FB7B">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a)具备图形化功能，提高易用性；</w:t>
            </w:r>
          </w:p>
          <w:p w14:paraId="678AAB3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b)具备导入、编辑、保存、执行SQL语句和SQL脚本功能；</w:t>
            </w:r>
          </w:p>
          <w:p w14:paraId="0A915C3E">
            <w:pPr>
              <w:spacing w:before="41"/>
              <w:ind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c)具备复制、编辑现有数据库对象功能；</w:t>
            </w:r>
          </w:p>
          <w:p w14:paraId="1BE4919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d)具备关键词显示标记、动态语法提示的SQL编辑器功能</w:t>
            </w:r>
          </w:p>
        </w:tc>
      </w:tr>
      <w:tr w14:paraId="22A9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805877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54</w:t>
            </w:r>
          </w:p>
        </w:tc>
        <w:tc>
          <w:tcPr>
            <w:tcW w:w="775" w:type="dxa"/>
            <w:vAlign w:val="center"/>
          </w:tcPr>
          <w:p w14:paraId="2BB7533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053F01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3AB95B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数据库预编译工具</w:t>
            </w:r>
          </w:p>
        </w:tc>
        <w:tc>
          <w:tcPr>
            <w:tcW w:w="1100" w:type="dxa"/>
            <w:vAlign w:val="center"/>
          </w:tcPr>
          <w:p w14:paraId="4C44C924">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2841BCA2">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提供预编译工具，支持嵌入式SQL编程</w:t>
            </w:r>
          </w:p>
        </w:tc>
      </w:tr>
      <w:tr w14:paraId="532F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60DE11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55</w:t>
            </w:r>
          </w:p>
        </w:tc>
        <w:tc>
          <w:tcPr>
            <w:tcW w:w="775" w:type="dxa"/>
            <w:vAlign w:val="center"/>
          </w:tcPr>
          <w:p w14:paraId="7FE8DA9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DCD9E0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65EAEB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网络配置工具</w:t>
            </w:r>
          </w:p>
        </w:tc>
        <w:tc>
          <w:tcPr>
            <w:tcW w:w="1100" w:type="dxa"/>
            <w:vAlign w:val="center"/>
          </w:tcPr>
          <w:p w14:paraId="7B9F6D04">
            <w:pPr>
              <w:spacing w:before="41"/>
              <w:ind w:left="115" w:right="191" w:rightChars="91"/>
              <w:jc w:val="center"/>
              <w:rPr>
                <w:rFonts w:ascii="宋体" w:hAnsi="宋体" w:cs="宋体"/>
                <w:snapToGrid w:val="0"/>
                <w:spacing w:val="-5"/>
                <w:sz w:val="24"/>
                <w:highlight w:val="none"/>
              </w:rPr>
            </w:pPr>
          </w:p>
        </w:tc>
        <w:tc>
          <w:tcPr>
            <w:tcW w:w="3713" w:type="dxa"/>
            <w:vAlign w:val="center"/>
          </w:tcPr>
          <w:p w14:paraId="7917F78B">
            <w:pPr>
              <w:numPr>
                <w:ilvl w:val="0"/>
                <w:numId w:val="22"/>
              </w:num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提供客户端、服务器端网络配置向导；</w:t>
            </w:r>
          </w:p>
          <w:p w14:paraId="5A4822DC">
            <w:pPr>
              <w:numPr>
                <w:ilvl w:val="0"/>
                <w:numId w:val="22"/>
              </w:num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支持配置网络连接参数、主机、端口、协议等内容</w:t>
            </w:r>
          </w:p>
        </w:tc>
      </w:tr>
      <w:tr w14:paraId="0A29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1ABB29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56</w:t>
            </w:r>
          </w:p>
        </w:tc>
        <w:tc>
          <w:tcPr>
            <w:tcW w:w="775" w:type="dxa"/>
            <w:vAlign w:val="center"/>
          </w:tcPr>
          <w:p w14:paraId="3D6E677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36A1F3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97C670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创建、修改、删除工具</w:t>
            </w:r>
          </w:p>
        </w:tc>
        <w:tc>
          <w:tcPr>
            <w:tcW w:w="1100" w:type="dxa"/>
            <w:vAlign w:val="center"/>
          </w:tcPr>
          <w:p w14:paraId="3976450D">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512BE83E">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a)支持数据库的创建、修改和删除；</w:t>
            </w:r>
          </w:p>
          <w:p w14:paraId="633A967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b)支持配置数据库数据文件、日志文件、归档文件的存储位置、逻辑空间（如表空间）等参数；</w:t>
            </w:r>
          </w:p>
          <w:p w14:paraId="68600E3C">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c)支持配置数据库属性相关参数（如最大连接数等）</w:t>
            </w:r>
          </w:p>
        </w:tc>
      </w:tr>
      <w:tr w14:paraId="31DC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4DF8F6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57</w:t>
            </w:r>
          </w:p>
        </w:tc>
        <w:tc>
          <w:tcPr>
            <w:tcW w:w="775" w:type="dxa"/>
            <w:vAlign w:val="center"/>
          </w:tcPr>
          <w:p w14:paraId="4151001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E0EC83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4024775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★用户、角色管理工具</w:t>
            </w:r>
          </w:p>
        </w:tc>
        <w:tc>
          <w:tcPr>
            <w:tcW w:w="1100" w:type="dxa"/>
            <w:vAlign w:val="center"/>
          </w:tcPr>
          <w:p w14:paraId="6EE6FE59">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3FF6294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a)支持创建、修改、删除用户的功能；</w:t>
            </w:r>
          </w:p>
          <w:p w14:paraId="648F7676">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b）提供定义用户的功能；</w:t>
            </w:r>
          </w:p>
          <w:p w14:paraId="32C260B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c)支持创建、修改、删除角色的功能，且提供用户自定义角色的功能</w:t>
            </w:r>
          </w:p>
        </w:tc>
      </w:tr>
      <w:tr w14:paraId="21F7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A2FAC1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58</w:t>
            </w:r>
          </w:p>
        </w:tc>
        <w:tc>
          <w:tcPr>
            <w:tcW w:w="775" w:type="dxa"/>
            <w:vAlign w:val="center"/>
          </w:tcPr>
          <w:p w14:paraId="0939569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9B3E29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94C0B7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★SQL执行计划查看工具</w:t>
            </w:r>
          </w:p>
        </w:tc>
        <w:tc>
          <w:tcPr>
            <w:tcW w:w="1100" w:type="dxa"/>
            <w:vAlign w:val="center"/>
          </w:tcPr>
          <w:p w14:paraId="4DFAAD7A">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48330769">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a)提供与数据库管理系统进行SQL交互的工具，方便运维工作；</w:t>
            </w:r>
          </w:p>
          <w:p w14:paraId="352CBD38">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b)支持查看SQL语句查询执行计划与统计信息</w:t>
            </w:r>
          </w:p>
        </w:tc>
      </w:tr>
      <w:tr w14:paraId="6CDB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E68635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59</w:t>
            </w:r>
          </w:p>
        </w:tc>
        <w:tc>
          <w:tcPr>
            <w:tcW w:w="775" w:type="dxa"/>
            <w:vAlign w:val="center"/>
          </w:tcPr>
          <w:p w14:paraId="5889402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F108CD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451028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数据库对象工具</w:t>
            </w:r>
          </w:p>
        </w:tc>
        <w:tc>
          <w:tcPr>
            <w:tcW w:w="1100" w:type="dxa"/>
            <w:vAlign w:val="center"/>
          </w:tcPr>
          <w:p w14:paraId="18338EB9">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1893227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a)支持创建、修改、删除表的功能，支持定义表结构、约束、存储配置管理的功能；</w:t>
            </w:r>
          </w:p>
          <w:p w14:paraId="686D12CB">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b)支持创建、修改、删除索引的功能，支持定义索引结构、类型、存储配置管理的功能；</w:t>
            </w:r>
          </w:p>
          <w:p w14:paraId="317F706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c)支持创建、修改、删除视图的功能，支持视图定义的功能；</w:t>
            </w:r>
          </w:p>
          <w:p w14:paraId="304B1026">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d)支持创建、修改、删除约束的功能，支持约束定义的功能</w:t>
            </w:r>
          </w:p>
        </w:tc>
      </w:tr>
      <w:tr w14:paraId="1B4D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F0B6BB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60</w:t>
            </w:r>
          </w:p>
        </w:tc>
        <w:tc>
          <w:tcPr>
            <w:tcW w:w="775" w:type="dxa"/>
            <w:vAlign w:val="center"/>
          </w:tcPr>
          <w:p w14:paraId="5B574C5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71B321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0502DC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导入导出工具</w:t>
            </w:r>
          </w:p>
        </w:tc>
        <w:tc>
          <w:tcPr>
            <w:tcW w:w="1100" w:type="dxa"/>
            <w:vAlign w:val="center"/>
          </w:tcPr>
          <w:p w14:paraId="0419FF02">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665F6178">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a)支持导出不同格式，可以将不同格式数据导入到数据库中；</w:t>
            </w:r>
          </w:p>
          <w:p w14:paraId="03B39AE7">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b)支持不同级别和不同数据库对象的导入/导出功能；</w:t>
            </w:r>
          </w:p>
          <w:p w14:paraId="081B14D7">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c)支持从文本文件或者其他上游数据源将数据导入；</w:t>
            </w:r>
          </w:p>
          <w:p w14:paraId="2C08CB79">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d)支持SQL脚本进行导入导出</w:t>
            </w:r>
          </w:p>
        </w:tc>
      </w:tr>
      <w:tr w14:paraId="2B21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54E70A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61</w:t>
            </w:r>
          </w:p>
        </w:tc>
        <w:tc>
          <w:tcPr>
            <w:tcW w:w="775" w:type="dxa"/>
            <w:vAlign w:val="center"/>
          </w:tcPr>
          <w:p w14:paraId="4A2C176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09B2A5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378B5F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触发器、存储过程/函数工具</w:t>
            </w:r>
          </w:p>
        </w:tc>
        <w:tc>
          <w:tcPr>
            <w:tcW w:w="1100" w:type="dxa"/>
            <w:vAlign w:val="center"/>
          </w:tcPr>
          <w:p w14:paraId="0A6998A8">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68208069">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a)支持创建、修改、删除触发器的功能，支持触发条件、事件的设置；具备触发器重命名功能，可通过类似ALTER TRIGGER...RENAME TO的语法实现；</w:t>
            </w:r>
          </w:p>
          <w:p w14:paraId="3B1CC372">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b)支持创建、修改、删除存储过程/函数的功能，提供定义存储过程/函数的工具</w:t>
            </w:r>
          </w:p>
        </w:tc>
      </w:tr>
      <w:tr w14:paraId="631F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977150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62</w:t>
            </w:r>
          </w:p>
        </w:tc>
        <w:tc>
          <w:tcPr>
            <w:tcW w:w="775" w:type="dxa"/>
            <w:vAlign w:val="center"/>
          </w:tcPr>
          <w:p w14:paraId="644D5D4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899277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63084E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数据库运维工具</w:t>
            </w:r>
          </w:p>
        </w:tc>
        <w:tc>
          <w:tcPr>
            <w:tcW w:w="1100" w:type="dxa"/>
            <w:vAlign w:val="center"/>
          </w:tcPr>
          <w:p w14:paraId="3D12DB2B">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74A6D49A">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a)支持数据库、数据库存储对象结构、数据、统计信息更新维护；</w:t>
            </w:r>
          </w:p>
          <w:p w14:paraId="4F732C39">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b)支持数据库创建、数据库修改、数据库删除、数据库模板维护；</w:t>
            </w:r>
          </w:p>
          <w:p w14:paraId="234F4F5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c)支持数据库任务自动化调度作业管理；</w:t>
            </w:r>
          </w:p>
          <w:p w14:paraId="0C3E10F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d)支持图形化展示数据库管理的各种元数据界面，展示的内容具有层次性，包括模式、非模式数据字典信息</w:t>
            </w:r>
          </w:p>
        </w:tc>
      </w:tr>
      <w:tr w14:paraId="1BA2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39A69E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63</w:t>
            </w:r>
          </w:p>
        </w:tc>
        <w:tc>
          <w:tcPr>
            <w:tcW w:w="775" w:type="dxa"/>
            <w:vAlign w:val="center"/>
          </w:tcPr>
          <w:p w14:paraId="2BFA9EF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3E82A3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D7928CF">
            <w:pPr>
              <w:widowControl/>
              <w:kinsoku w:val="0"/>
              <w:autoSpaceDE w:val="0"/>
              <w:autoSpaceDN w:val="0"/>
              <w:adjustRightInd w:val="0"/>
              <w:snapToGrid w:val="0"/>
              <w:spacing w:before="162"/>
              <w:ind w:left="135"/>
              <w:jc w:val="center"/>
              <w:textAlignment w:val="baseline"/>
              <w:rPr>
                <w:rFonts w:ascii="宋体" w:hAnsi="宋体" w:cs="宋体"/>
                <w:snapToGrid w:val="0"/>
                <w:color w:val="FF0000"/>
                <w:spacing w:val="-6"/>
                <w:kern w:val="0"/>
                <w:sz w:val="24"/>
                <w:highlight w:val="none"/>
              </w:rPr>
            </w:pPr>
            <w:r>
              <w:rPr>
                <w:rFonts w:hint="eastAsia" w:ascii="宋体" w:hAnsi="宋体" w:cs="宋体"/>
                <w:snapToGrid w:val="0"/>
                <w:color w:val="000000"/>
                <w:spacing w:val="-6"/>
                <w:kern w:val="0"/>
                <w:sz w:val="24"/>
                <w:highlight w:val="none"/>
                <w:lang w:eastAsia="en-US"/>
              </w:rPr>
              <w:t>监控跟踪工具</w:t>
            </w:r>
          </w:p>
        </w:tc>
        <w:tc>
          <w:tcPr>
            <w:tcW w:w="1100" w:type="dxa"/>
            <w:vAlign w:val="center"/>
          </w:tcPr>
          <w:p w14:paraId="060D1F7E">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646E312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a)收集和统计数据库某时间段的运行状态及性能信息，判断该时间的数据库运行性能瓶颈；</w:t>
            </w:r>
          </w:p>
          <w:p w14:paraId="40369653">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b)支持系统状态监控能力，包括对集群、服务器和数据库状态的监控等；</w:t>
            </w:r>
          </w:p>
          <w:p w14:paraId="20C8553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c)支持性能瓶颈跟踪、运行过程监测与调优；</w:t>
            </w:r>
          </w:p>
          <w:p w14:paraId="1D31B1B6">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d)提供数据库实例、网络通信、数据库对象的跟踪日志，日志数据准确、完整；</w:t>
            </w:r>
          </w:p>
          <w:p w14:paraId="7B816FA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e)支持特定事件或事务发生时收集监控数据库活动事务数据；</w:t>
            </w:r>
          </w:p>
          <w:p w14:paraId="7F2FFC8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f)支持跟踪数据库等待事件；</w:t>
            </w:r>
          </w:p>
          <w:p w14:paraId="4F6DF07E">
            <w:pPr>
              <w:spacing w:before="41"/>
              <w:ind w:left="115" w:right="191" w:rightChars="91"/>
              <w:rPr>
                <w:rFonts w:ascii="宋体" w:hAnsi="宋体" w:cs="宋体"/>
                <w:snapToGrid w:val="0"/>
                <w:color w:val="FF0000"/>
                <w:spacing w:val="-5"/>
                <w:sz w:val="24"/>
                <w:highlight w:val="none"/>
              </w:rPr>
            </w:pPr>
            <w:r>
              <w:rPr>
                <w:rFonts w:hint="eastAsia" w:ascii="宋体" w:hAnsi="宋体" w:cs="宋体"/>
                <w:snapToGrid w:val="0"/>
                <w:spacing w:val="-5"/>
                <w:sz w:val="24"/>
                <w:highlight w:val="none"/>
              </w:rPr>
              <w:t>g)提供捕获并记录实例、数据库在特定时间点的状态</w:t>
            </w:r>
          </w:p>
        </w:tc>
      </w:tr>
      <w:tr w14:paraId="2F63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3DC16C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64</w:t>
            </w:r>
          </w:p>
        </w:tc>
        <w:tc>
          <w:tcPr>
            <w:tcW w:w="775" w:type="dxa"/>
            <w:vAlign w:val="center"/>
          </w:tcPr>
          <w:p w14:paraId="37D9FD1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390C647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图形化管理</w:t>
            </w:r>
          </w:p>
        </w:tc>
        <w:tc>
          <w:tcPr>
            <w:tcW w:w="1112" w:type="dxa"/>
            <w:vAlign w:val="center"/>
          </w:tcPr>
          <w:p w14:paraId="3AA5F45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图形化远程启动、关闭数据库</w:t>
            </w:r>
          </w:p>
        </w:tc>
        <w:tc>
          <w:tcPr>
            <w:tcW w:w="1100" w:type="dxa"/>
            <w:vAlign w:val="center"/>
          </w:tcPr>
          <w:p w14:paraId="50AE4661">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6E8E0749">
            <w:pPr>
              <w:widowControl/>
              <w:kinsoku w:val="0"/>
              <w:autoSpaceDE w:val="0"/>
              <w:autoSpaceDN w:val="0"/>
              <w:adjustRightInd w:val="0"/>
              <w:snapToGrid w:val="0"/>
              <w:spacing w:before="158"/>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a)提供数据库资源配置向导；</w:t>
            </w:r>
          </w:p>
          <w:p w14:paraId="79B61E93">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b)提供远程数据库服务启动、关闭功能</w:t>
            </w:r>
          </w:p>
        </w:tc>
      </w:tr>
      <w:tr w14:paraId="0022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6896BD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65</w:t>
            </w:r>
          </w:p>
        </w:tc>
        <w:tc>
          <w:tcPr>
            <w:tcW w:w="775" w:type="dxa"/>
            <w:vAlign w:val="center"/>
          </w:tcPr>
          <w:p w14:paraId="0FC6D69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163DF9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0D8915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图形化的开发工具</w:t>
            </w:r>
          </w:p>
        </w:tc>
        <w:tc>
          <w:tcPr>
            <w:tcW w:w="1100" w:type="dxa"/>
            <w:vAlign w:val="center"/>
          </w:tcPr>
          <w:p w14:paraId="48CE7AC8">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52855A3D">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厂商提供图形化的开发工具</w:t>
            </w:r>
          </w:p>
        </w:tc>
      </w:tr>
      <w:tr w14:paraId="776D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4AD50E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66</w:t>
            </w:r>
          </w:p>
        </w:tc>
        <w:tc>
          <w:tcPr>
            <w:tcW w:w="775" w:type="dxa"/>
            <w:vAlign w:val="center"/>
          </w:tcPr>
          <w:p w14:paraId="585F2B5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82D4FE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ADAB4C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图形化运维工具</w:t>
            </w:r>
          </w:p>
        </w:tc>
        <w:tc>
          <w:tcPr>
            <w:tcW w:w="1100" w:type="dxa"/>
            <w:vAlign w:val="center"/>
          </w:tcPr>
          <w:p w14:paraId="4FEC5983">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1DD7FED7">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厂商提供图形化的运维工具</w:t>
            </w:r>
          </w:p>
        </w:tc>
      </w:tr>
      <w:tr w14:paraId="45C7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EDFCFA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67</w:t>
            </w:r>
          </w:p>
        </w:tc>
        <w:tc>
          <w:tcPr>
            <w:tcW w:w="775" w:type="dxa"/>
            <w:vAlign w:val="center"/>
          </w:tcPr>
          <w:p w14:paraId="1E3BDF6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984092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22BF8F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图形化展示工具</w:t>
            </w:r>
          </w:p>
        </w:tc>
        <w:tc>
          <w:tcPr>
            <w:tcW w:w="1100" w:type="dxa"/>
            <w:vAlign w:val="center"/>
          </w:tcPr>
          <w:p w14:paraId="2A192CFD">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146B06C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厂商提供图形化数据展示工具</w:t>
            </w:r>
          </w:p>
        </w:tc>
      </w:tr>
      <w:tr w14:paraId="3F93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36" w:type="dxa"/>
            <w:vAlign w:val="center"/>
          </w:tcPr>
          <w:p w14:paraId="1E671EB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68</w:t>
            </w:r>
          </w:p>
        </w:tc>
        <w:tc>
          <w:tcPr>
            <w:tcW w:w="775" w:type="dxa"/>
            <w:vAlign w:val="center"/>
          </w:tcPr>
          <w:p w14:paraId="3ECDBE4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2C88D9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1AC069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图形界面配置参数基础功能</w:t>
            </w:r>
          </w:p>
        </w:tc>
        <w:tc>
          <w:tcPr>
            <w:tcW w:w="1100" w:type="dxa"/>
            <w:vAlign w:val="center"/>
          </w:tcPr>
          <w:p w14:paraId="606D92E3">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2A67F97E">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a）基本配置参数：</w:t>
            </w:r>
          </w:p>
          <w:p w14:paraId="394C5EAB">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1）配置资源使用限额；</w:t>
            </w:r>
          </w:p>
          <w:p w14:paraId="24D38BD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2）配置连接数；</w:t>
            </w:r>
          </w:p>
          <w:p w14:paraId="7B24E908">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3）配置白名单；</w:t>
            </w:r>
          </w:p>
          <w:p w14:paraId="3DE3365E">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b）逻辑存储配置：</w:t>
            </w:r>
          </w:p>
          <w:p w14:paraId="5844A47D">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1）图形界面支持逻辑存储配置；</w:t>
            </w:r>
          </w:p>
          <w:p w14:paraId="57680E86">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2）提供图形化界面管理数据库对象逻辑空间分配功能；</w:t>
            </w:r>
          </w:p>
          <w:p w14:paraId="1918FDC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c）提供图形界面配置参数功能，支持图形界面配置用户口令；</w:t>
            </w:r>
          </w:p>
          <w:p w14:paraId="599D3B25">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d）配置审计：</w:t>
            </w:r>
          </w:p>
          <w:p w14:paraId="3634A1C8">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1）支持图形化界面配置审计策略；</w:t>
            </w:r>
          </w:p>
          <w:p w14:paraId="58FDD31E">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2）支持查看审计数据</w:t>
            </w:r>
          </w:p>
        </w:tc>
      </w:tr>
      <w:tr w14:paraId="03B4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765BC4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69</w:t>
            </w:r>
          </w:p>
        </w:tc>
        <w:tc>
          <w:tcPr>
            <w:tcW w:w="775" w:type="dxa"/>
            <w:vAlign w:val="center"/>
          </w:tcPr>
          <w:p w14:paraId="100382E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2B2ACF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EC4C12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图形化管理数据库对象</w:t>
            </w:r>
          </w:p>
        </w:tc>
        <w:tc>
          <w:tcPr>
            <w:tcW w:w="1100" w:type="dxa"/>
            <w:vAlign w:val="center"/>
          </w:tcPr>
          <w:p w14:paraId="5C66CCD8">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44A149C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r>
      <w:tr w14:paraId="18CB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A5BB52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70</w:t>
            </w:r>
          </w:p>
        </w:tc>
        <w:tc>
          <w:tcPr>
            <w:tcW w:w="775" w:type="dxa"/>
            <w:vAlign w:val="center"/>
          </w:tcPr>
          <w:p w14:paraId="7FFDCD4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CC106E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606C5D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图形化监控</w:t>
            </w:r>
          </w:p>
        </w:tc>
        <w:tc>
          <w:tcPr>
            <w:tcW w:w="1100" w:type="dxa"/>
            <w:vAlign w:val="center"/>
          </w:tcPr>
          <w:p w14:paraId="41BAF49B">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474A30D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a）支持多实例集成监控与管理；</w:t>
            </w:r>
          </w:p>
          <w:p w14:paraId="44680A23">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b）支持操作系统和网络资源集成监控与管理</w:t>
            </w:r>
          </w:p>
        </w:tc>
      </w:tr>
      <w:tr w14:paraId="0AA0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06A71C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71</w:t>
            </w:r>
          </w:p>
        </w:tc>
        <w:tc>
          <w:tcPr>
            <w:tcW w:w="775" w:type="dxa"/>
            <w:vAlign w:val="center"/>
          </w:tcPr>
          <w:p w14:paraId="379AFEC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A285D6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FD348E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图形化管理归档</w:t>
            </w:r>
          </w:p>
        </w:tc>
        <w:tc>
          <w:tcPr>
            <w:tcW w:w="1100" w:type="dxa"/>
            <w:vAlign w:val="center"/>
          </w:tcPr>
          <w:p w14:paraId="35F21DA7">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1894980B">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支持对归档模式、归档文件位置、归档启用/停用进行管理</w:t>
            </w:r>
          </w:p>
        </w:tc>
      </w:tr>
      <w:tr w14:paraId="42AB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66ECB3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72</w:t>
            </w:r>
          </w:p>
        </w:tc>
        <w:tc>
          <w:tcPr>
            <w:tcW w:w="775" w:type="dxa"/>
            <w:vAlign w:val="center"/>
          </w:tcPr>
          <w:p w14:paraId="7B9F683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ECD21C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377F39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图形化管理数据的备份、还原/恢复</w:t>
            </w:r>
          </w:p>
        </w:tc>
        <w:tc>
          <w:tcPr>
            <w:tcW w:w="1100" w:type="dxa"/>
            <w:vAlign w:val="center"/>
          </w:tcPr>
          <w:p w14:paraId="23DE9217">
            <w:pPr>
              <w:spacing w:before="41"/>
              <w:ind w:left="115" w:right="191" w:rightChars="91"/>
              <w:jc w:val="center"/>
              <w:rPr>
                <w:rFonts w:ascii="宋体" w:hAnsi="宋体" w:cs="宋体"/>
                <w:spacing w:val="-5"/>
                <w:sz w:val="24"/>
                <w:highlight w:val="none"/>
              </w:rPr>
            </w:pPr>
            <w:r>
              <w:rPr>
                <w:rFonts w:hint="eastAsia" w:ascii="宋体" w:hAnsi="宋体" w:cs="宋体"/>
                <w:sz w:val="24"/>
                <w:highlight w:val="none"/>
              </w:rPr>
              <w:t>否</w:t>
            </w:r>
          </w:p>
        </w:tc>
        <w:tc>
          <w:tcPr>
            <w:tcW w:w="3713" w:type="dxa"/>
            <w:vAlign w:val="center"/>
          </w:tcPr>
          <w:p w14:paraId="7544177A">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提供图形化管理数据的备份、还原/恢复的功能</w:t>
            </w:r>
          </w:p>
        </w:tc>
      </w:tr>
      <w:tr w14:paraId="74F9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E6D59A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73</w:t>
            </w:r>
          </w:p>
        </w:tc>
        <w:tc>
          <w:tcPr>
            <w:tcW w:w="775" w:type="dxa"/>
            <w:vAlign w:val="center"/>
          </w:tcPr>
          <w:p w14:paraId="374DD89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Align w:val="center"/>
          </w:tcPr>
          <w:p w14:paraId="6AA4A56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FD519F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图形化界面易用性</w:t>
            </w:r>
          </w:p>
        </w:tc>
        <w:tc>
          <w:tcPr>
            <w:tcW w:w="1100" w:type="dxa"/>
            <w:vAlign w:val="center"/>
          </w:tcPr>
          <w:p w14:paraId="54631218">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6A6DD141">
            <w:pPr>
              <w:numPr>
                <w:ilvl w:val="0"/>
                <w:numId w:val="23"/>
              </w:num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支持浏览器图形界面管理；</w:t>
            </w:r>
          </w:p>
          <w:p w14:paraId="0A6B3440">
            <w:pPr>
              <w:numPr>
                <w:ilvl w:val="0"/>
                <w:numId w:val="23"/>
              </w:num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图形化管理工具界面、选单、图标、文字、快捷键统一并易于理解</w:t>
            </w:r>
          </w:p>
        </w:tc>
      </w:tr>
      <w:tr w14:paraId="2EF0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E251AB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74</w:t>
            </w:r>
          </w:p>
        </w:tc>
        <w:tc>
          <w:tcPr>
            <w:tcW w:w="775" w:type="dxa"/>
            <w:vAlign w:val="center"/>
          </w:tcPr>
          <w:p w14:paraId="05C3C44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Align w:val="center"/>
          </w:tcPr>
          <w:p w14:paraId="306177D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稳定运行</w:t>
            </w:r>
          </w:p>
        </w:tc>
        <w:tc>
          <w:tcPr>
            <w:tcW w:w="1112" w:type="dxa"/>
            <w:vAlign w:val="center"/>
          </w:tcPr>
          <w:p w14:paraId="6BB8649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稳定运行</w:t>
            </w:r>
          </w:p>
        </w:tc>
        <w:tc>
          <w:tcPr>
            <w:tcW w:w="1100" w:type="dxa"/>
            <w:vAlign w:val="center"/>
          </w:tcPr>
          <w:p w14:paraId="59677779">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3139D816">
            <w:pPr>
              <w:widowControl/>
              <w:kinsoku w:val="0"/>
              <w:autoSpaceDE w:val="0"/>
              <w:autoSpaceDN w:val="0"/>
              <w:adjustRightInd w:val="0"/>
              <w:snapToGrid w:val="0"/>
              <w:spacing w:before="43"/>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a)支持连续稳定运行；</w:t>
            </w:r>
          </w:p>
          <w:p w14:paraId="65FD536E">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b)支持数据库管理系统运行风险的报警能力</w:t>
            </w:r>
          </w:p>
        </w:tc>
      </w:tr>
      <w:tr w14:paraId="33DE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B9F358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75</w:t>
            </w:r>
          </w:p>
        </w:tc>
        <w:tc>
          <w:tcPr>
            <w:tcW w:w="775" w:type="dxa"/>
            <w:vAlign w:val="center"/>
          </w:tcPr>
          <w:p w14:paraId="6725FF7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restart"/>
            <w:vAlign w:val="center"/>
          </w:tcPr>
          <w:p w14:paraId="0298A0A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故障切换</w:t>
            </w:r>
          </w:p>
        </w:tc>
        <w:tc>
          <w:tcPr>
            <w:tcW w:w="1112" w:type="dxa"/>
            <w:vAlign w:val="center"/>
          </w:tcPr>
          <w:p w14:paraId="6E6ACBA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快速切换</w:t>
            </w:r>
          </w:p>
        </w:tc>
        <w:tc>
          <w:tcPr>
            <w:tcW w:w="1100" w:type="dxa"/>
            <w:vAlign w:val="center"/>
          </w:tcPr>
          <w:p w14:paraId="78AAAAA5">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58AB75B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支持快速切换，在主数据库出现故障时，能够快速切换到备用数据库，保障业务正常运行</w:t>
            </w:r>
          </w:p>
        </w:tc>
      </w:tr>
      <w:tr w14:paraId="385E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B9F8E7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76</w:t>
            </w:r>
          </w:p>
        </w:tc>
        <w:tc>
          <w:tcPr>
            <w:tcW w:w="775" w:type="dxa"/>
            <w:vAlign w:val="center"/>
          </w:tcPr>
          <w:p w14:paraId="7241873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684BB96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28E819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恢复无断点</w:t>
            </w:r>
          </w:p>
        </w:tc>
        <w:tc>
          <w:tcPr>
            <w:tcW w:w="1100" w:type="dxa"/>
            <w:vAlign w:val="center"/>
          </w:tcPr>
          <w:p w14:paraId="66BF5492">
            <w:pPr>
              <w:spacing w:before="41"/>
              <w:ind w:left="115" w:right="191" w:rightChars="91"/>
              <w:jc w:val="center"/>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7BDA5B9E">
            <w:pPr>
              <w:spacing w:before="41"/>
              <w:ind w:left="115" w:right="191" w:rightChars="91"/>
              <w:rPr>
                <w:rFonts w:ascii="宋体" w:hAnsi="宋体" w:cs="宋体"/>
                <w:spacing w:val="-5"/>
                <w:kern w:val="0"/>
                <w:sz w:val="24"/>
                <w:highlight w:val="none"/>
              </w:rPr>
            </w:pPr>
            <w:r>
              <w:rPr>
                <w:rFonts w:hint="eastAsia" w:ascii="宋体" w:hAnsi="宋体" w:cs="宋体"/>
                <w:snapToGrid w:val="0"/>
                <w:spacing w:val="-5"/>
                <w:sz w:val="24"/>
                <w:highlight w:val="none"/>
              </w:rPr>
              <w:t>支持无断点恢复能力</w:t>
            </w:r>
          </w:p>
        </w:tc>
      </w:tr>
      <w:tr w14:paraId="02A9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536" w:type="dxa"/>
            <w:vAlign w:val="center"/>
          </w:tcPr>
          <w:p w14:paraId="30B2E2A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77</w:t>
            </w:r>
          </w:p>
        </w:tc>
        <w:tc>
          <w:tcPr>
            <w:tcW w:w="775" w:type="dxa"/>
            <w:vAlign w:val="center"/>
          </w:tcPr>
          <w:p w14:paraId="6C6DE6B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restart"/>
            <w:vAlign w:val="center"/>
          </w:tcPr>
          <w:p w14:paraId="39509E6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容灾能力</w:t>
            </w:r>
          </w:p>
        </w:tc>
        <w:tc>
          <w:tcPr>
            <w:tcW w:w="1112" w:type="dxa"/>
            <w:vAlign w:val="center"/>
          </w:tcPr>
          <w:p w14:paraId="4840657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主备备份</w:t>
            </w:r>
          </w:p>
        </w:tc>
        <w:tc>
          <w:tcPr>
            <w:tcW w:w="1100" w:type="dxa"/>
            <w:vAlign w:val="center"/>
          </w:tcPr>
          <w:p w14:paraId="017783C8">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603C1F58">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a)支持多副本，支持主副本与从副本之间的数据同步，最低时延由生产厂商提供；</w:t>
            </w:r>
          </w:p>
          <w:p w14:paraId="735EF8E6">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b)提供基于主机的数据库复制技术，包括基于日志的备用数据库远程数据库备份技术，并具备数据副本间的复制能力</w:t>
            </w:r>
          </w:p>
        </w:tc>
      </w:tr>
      <w:tr w14:paraId="3756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C008C3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78</w:t>
            </w:r>
          </w:p>
        </w:tc>
        <w:tc>
          <w:tcPr>
            <w:tcW w:w="775" w:type="dxa"/>
          </w:tcPr>
          <w:p w14:paraId="199DD35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3536E8E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F72325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实例容灾</w:t>
            </w:r>
          </w:p>
        </w:tc>
        <w:tc>
          <w:tcPr>
            <w:tcW w:w="1100" w:type="dxa"/>
            <w:vAlign w:val="center"/>
          </w:tcPr>
          <w:p w14:paraId="5B842B0F">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4EAFE23A">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a)在任意数据库实例出现故障时，集群内服务正常运行，数据不丢失，集群整体业务可用；</w:t>
            </w:r>
          </w:p>
          <w:p w14:paraId="2D96C3FB">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b)在实例故障、节点故障等单数据库实例故障时，RPO时间等于0，RTO时间小于5s</w:t>
            </w:r>
          </w:p>
        </w:tc>
      </w:tr>
      <w:tr w14:paraId="4CE1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8C963B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79</w:t>
            </w:r>
          </w:p>
        </w:tc>
        <w:tc>
          <w:tcPr>
            <w:tcW w:w="775" w:type="dxa"/>
          </w:tcPr>
          <w:p w14:paraId="6843F92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4EB4B42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09CF1A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容灾部署</w:t>
            </w:r>
          </w:p>
        </w:tc>
        <w:tc>
          <w:tcPr>
            <w:tcW w:w="1100" w:type="dxa"/>
            <w:vAlign w:val="center"/>
          </w:tcPr>
          <w:p w14:paraId="089ABE23">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40115156">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a)提供远程容灾部署与管理功能；</w:t>
            </w:r>
          </w:p>
          <w:p w14:paraId="12AF7210">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b)提供生产中心与备份中心之间的容灾部署与管理功能</w:t>
            </w:r>
          </w:p>
        </w:tc>
      </w:tr>
      <w:tr w14:paraId="1722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3026F9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80</w:t>
            </w:r>
          </w:p>
        </w:tc>
        <w:tc>
          <w:tcPr>
            <w:tcW w:w="775" w:type="dxa"/>
          </w:tcPr>
          <w:p w14:paraId="28B36C9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2021A0F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06D858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同城容灾</w:t>
            </w:r>
          </w:p>
        </w:tc>
        <w:tc>
          <w:tcPr>
            <w:tcW w:w="1100" w:type="dxa"/>
            <w:vAlign w:val="center"/>
          </w:tcPr>
          <w:p w14:paraId="25E4AE6B">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pacing w:val="-5"/>
                <w:kern w:val="0"/>
                <w:sz w:val="24"/>
                <w:highlight w:val="none"/>
              </w:rPr>
              <w:t>是</w:t>
            </w:r>
          </w:p>
        </w:tc>
        <w:tc>
          <w:tcPr>
            <w:tcW w:w="3713" w:type="dxa"/>
            <w:vAlign w:val="center"/>
          </w:tcPr>
          <w:p w14:paraId="37D4E70D">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a)支持同城双中心部署，当主中心故障时，业务切换到备中心；</w:t>
            </w:r>
          </w:p>
          <w:p w14:paraId="73F4529C">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b)由于网络、供电等原因造成的可用区级故障，触发集群计划外停机，在同城多可用区场景下，RPO时间等于0，RTO时间小于</w:t>
            </w:r>
            <w:r>
              <w:rPr>
                <w:rFonts w:ascii="宋体" w:hAnsi="宋体" w:cs="宋体"/>
                <w:spacing w:val="-5"/>
                <w:kern w:val="0"/>
                <w:sz w:val="24"/>
                <w:highlight w:val="none"/>
              </w:rPr>
              <w:t>1</w:t>
            </w:r>
            <w:r>
              <w:rPr>
                <w:rFonts w:hint="eastAsia" w:ascii="宋体" w:hAnsi="宋体" w:cs="宋体"/>
                <w:spacing w:val="-5"/>
                <w:kern w:val="0"/>
                <w:sz w:val="24"/>
                <w:highlight w:val="none"/>
              </w:rPr>
              <w:t>分钟</w:t>
            </w:r>
          </w:p>
        </w:tc>
      </w:tr>
      <w:tr w14:paraId="45D5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A12084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81</w:t>
            </w:r>
          </w:p>
        </w:tc>
        <w:tc>
          <w:tcPr>
            <w:tcW w:w="775" w:type="dxa"/>
            <w:vAlign w:val="center"/>
          </w:tcPr>
          <w:p w14:paraId="3891194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6570E35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982D4C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异地容灾</w:t>
            </w:r>
          </w:p>
        </w:tc>
        <w:tc>
          <w:tcPr>
            <w:tcW w:w="1100" w:type="dxa"/>
            <w:vAlign w:val="center"/>
          </w:tcPr>
          <w:p w14:paraId="70ECE823">
            <w:pPr>
              <w:widowControl/>
              <w:kinsoku w:val="0"/>
              <w:autoSpaceDE w:val="0"/>
              <w:autoSpaceDN w:val="0"/>
              <w:adjustRightInd w:val="0"/>
              <w:snapToGrid w:val="0"/>
              <w:spacing w:before="42"/>
              <w:ind w:left="145"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3713" w:type="dxa"/>
            <w:vAlign w:val="center"/>
          </w:tcPr>
          <w:p w14:paraId="05E42CF3">
            <w:pPr>
              <w:widowControl/>
              <w:numPr>
                <w:ilvl w:val="0"/>
                <w:numId w:val="24"/>
              </w:numPr>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城市级故障，比如地震，业务可以切换到异地；</w:t>
            </w:r>
          </w:p>
          <w:p w14:paraId="3F92B4B7">
            <w:pPr>
              <w:widowControl/>
              <w:numPr>
                <w:ilvl w:val="0"/>
                <w:numId w:val="24"/>
              </w:numPr>
              <w:kinsoku w:val="0"/>
              <w:autoSpaceDE w:val="0"/>
              <w:autoSpaceDN w:val="0"/>
              <w:adjustRightInd w:val="0"/>
              <w:snapToGrid w:val="0"/>
              <w:spacing w:before="42"/>
              <w:ind w:left="145" w:right="191" w:rightChars="91"/>
              <w:jc w:val="left"/>
              <w:textAlignment w:val="baseline"/>
              <w:rPr>
                <w:rFonts w:ascii="宋体" w:hAnsi="宋体" w:cs="宋体"/>
                <w:spacing w:val="-5"/>
                <w:sz w:val="24"/>
                <w:highlight w:val="none"/>
              </w:rPr>
            </w:pPr>
            <w:r>
              <w:rPr>
                <w:rFonts w:hint="eastAsia" w:ascii="宋体" w:hAnsi="宋体" w:cs="宋体"/>
                <w:spacing w:val="-5"/>
                <w:kern w:val="0"/>
                <w:sz w:val="24"/>
                <w:highlight w:val="none"/>
              </w:rPr>
              <w:t>异地灾备场景支持两地三中心部署架构，在本地建立同城灾备中心，在异地建立异地灾备中心，RPO时间小于1分钟，RTO时间小于10分钟</w:t>
            </w:r>
          </w:p>
        </w:tc>
      </w:tr>
      <w:tr w14:paraId="5F67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A75C64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82</w:t>
            </w:r>
          </w:p>
        </w:tc>
        <w:tc>
          <w:tcPr>
            <w:tcW w:w="775" w:type="dxa"/>
            <w:vAlign w:val="center"/>
          </w:tcPr>
          <w:p w14:paraId="32BF34E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restart"/>
            <w:vAlign w:val="center"/>
          </w:tcPr>
          <w:p w14:paraId="0F8CD219">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ascii="宋体" w:hAnsi="宋体" w:cs="宋体"/>
                <w:snapToGrid w:val="0"/>
                <w:color w:val="000000"/>
                <w:kern w:val="0"/>
                <w:sz w:val="24"/>
                <w:highlight w:val="none"/>
                <w:lang w:eastAsia="en-US"/>
              </w:rPr>
              <w:t>容错性</w:t>
            </w:r>
          </w:p>
        </w:tc>
        <w:tc>
          <w:tcPr>
            <w:tcW w:w="1112" w:type="dxa"/>
            <w:vAlign w:val="center"/>
          </w:tcPr>
          <w:p w14:paraId="5939D76E">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服务端编程稳定性</w:t>
            </w:r>
          </w:p>
        </w:tc>
        <w:tc>
          <w:tcPr>
            <w:tcW w:w="1100" w:type="dxa"/>
            <w:vAlign w:val="center"/>
          </w:tcPr>
          <w:p w14:paraId="229D5E94">
            <w:pPr>
              <w:spacing w:before="41"/>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107B87B1">
            <w:pPr>
              <w:spacing w:before="41"/>
              <w:ind w:left="115" w:right="191" w:rightChars="91"/>
              <w:rPr>
                <w:rFonts w:ascii="宋体" w:hAnsi="宋体" w:cs="宋体"/>
                <w:sz w:val="24"/>
                <w:highlight w:val="none"/>
              </w:rPr>
            </w:pPr>
            <w:r>
              <w:rPr>
                <w:rFonts w:ascii="宋体" w:hAnsi="宋体" w:cs="宋体"/>
                <w:sz w:val="24"/>
                <w:highlight w:val="none"/>
              </w:rPr>
              <w:t>支持当用户自定义的存储过程、函数运 行异常时，数据库稳定运行</w:t>
            </w:r>
          </w:p>
        </w:tc>
      </w:tr>
      <w:tr w14:paraId="07ED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2B15EE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83</w:t>
            </w:r>
          </w:p>
        </w:tc>
        <w:tc>
          <w:tcPr>
            <w:tcW w:w="775" w:type="dxa"/>
            <w:vAlign w:val="center"/>
          </w:tcPr>
          <w:p w14:paraId="20F0950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5489A5D0">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p>
        </w:tc>
        <w:tc>
          <w:tcPr>
            <w:tcW w:w="1112" w:type="dxa"/>
            <w:vAlign w:val="center"/>
          </w:tcPr>
          <w:p w14:paraId="5568CDDE">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网络容错</w:t>
            </w:r>
          </w:p>
        </w:tc>
        <w:tc>
          <w:tcPr>
            <w:tcW w:w="1100" w:type="dxa"/>
            <w:vAlign w:val="center"/>
          </w:tcPr>
          <w:p w14:paraId="0A7118F3">
            <w:pPr>
              <w:spacing w:before="41"/>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7E7D4D32">
            <w:pPr>
              <w:spacing w:before="41"/>
              <w:ind w:left="115" w:right="191" w:rightChars="91"/>
              <w:rPr>
                <w:rFonts w:ascii="宋体" w:hAnsi="宋体" w:cs="宋体"/>
                <w:sz w:val="24"/>
                <w:highlight w:val="none"/>
              </w:rPr>
            </w:pPr>
            <w:r>
              <w:rPr>
                <w:rFonts w:ascii="宋体" w:hAnsi="宋体" w:cs="宋体"/>
                <w:sz w:val="24"/>
                <w:highlight w:val="none"/>
              </w:rPr>
              <w:t>支持网络中断时，保障事务一致性</w:t>
            </w:r>
          </w:p>
        </w:tc>
      </w:tr>
      <w:tr w14:paraId="3255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A532A5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84</w:t>
            </w:r>
          </w:p>
        </w:tc>
        <w:tc>
          <w:tcPr>
            <w:tcW w:w="775" w:type="dxa"/>
            <w:vAlign w:val="center"/>
          </w:tcPr>
          <w:p w14:paraId="3650836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3D57EF05">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p>
        </w:tc>
        <w:tc>
          <w:tcPr>
            <w:tcW w:w="1112" w:type="dxa"/>
            <w:vAlign w:val="center"/>
          </w:tcPr>
          <w:p w14:paraId="1CF64205">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检测报警</w:t>
            </w:r>
          </w:p>
        </w:tc>
        <w:tc>
          <w:tcPr>
            <w:tcW w:w="1100" w:type="dxa"/>
            <w:vAlign w:val="center"/>
          </w:tcPr>
          <w:p w14:paraId="2394743E">
            <w:pPr>
              <w:spacing w:before="41"/>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641DC749">
            <w:pPr>
              <w:spacing w:before="41"/>
              <w:ind w:left="115" w:right="191" w:rightChars="91"/>
              <w:rPr>
                <w:rFonts w:ascii="宋体" w:hAnsi="宋体" w:cs="宋体"/>
                <w:sz w:val="24"/>
                <w:highlight w:val="none"/>
              </w:rPr>
            </w:pPr>
            <w:r>
              <w:rPr>
                <w:rFonts w:ascii="宋体" w:hAnsi="宋体" w:cs="宋体"/>
                <w:sz w:val="24"/>
                <w:highlight w:val="none"/>
              </w:rPr>
              <w:t>a)支持数据库实例启动时错误检测能 力； b)支持加载不同文件格式、不同大小 数据出现错误时的故障检测和处理能 力； c)支持数据库备份执行过程中发生故 障时报错或者报警能力； d)支持数据库恢复发生故障时报错或 者报警能力</w:t>
            </w:r>
          </w:p>
        </w:tc>
      </w:tr>
      <w:tr w14:paraId="7D17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7C2E43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85</w:t>
            </w:r>
          </w:p>
        </w:tc>
        <w:tc>
          <w:tcPr>
            <w:tcW w:w="775" w:type="dxa"/>
            <w:vAlign w:val="center"/>
          </w:tcPr>
          <w:p w14:paraId="0B87778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可靠性要求</w:t>
            </w:r>
          </w:p>
        </w:tc>
        <w:tc>
          <w:tcPr>
            <w:tcW w:w="888" w:type="dxa"/>
            <w:vMerge w:val="continue"/>
            <w:vAlign w:val="center"/>
          </w:tcPr>
          <w:p w14:paraId="1C80756D">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p>
        </w:tc>
        <w:tc>
          <w:tcPr>
            <w:tcW w:w="1112" w:type="dxa"/>
            <w:vAlign w:val="center"/>
          </w:tcPr>
          <w:p w14:paraId="15D96518">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故障恢复</w:t>
            </w:r>
          </w:p>
        </w:tc>
        <w:tc>
          <w:tcPr>
            <w:tcW w:w="1100" w:type="dxa"/>
            <w:vAlign w:val="center"/>
          </w:tcPr>
          <w:p w14:paraId="5A6CD8D8">
            <w:pPr>
              <w:spacing w:before="41"/>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716F7CE7">
            <w:pPr>
              <w:spacing w:before="41"/>
              <w:ind w:left="115" w:right="191" w:rightChars="91"/>
              <w:rPr>
                <w:rFonts w:ascii="宋体" w:hAnsi="宋体" w:cs="宋体"/>
                <w:sz w:val="24"/>
                <w:highlight w:val="none"/>
              </w:rPr>
            </w:pPr>
            <w:r>
              <w:rPr>
                <w:rFonts w:ascii="宋体" w:hAnsi="宋体" w:cs="宋体"/>
                <w:sz w:val="24"/>
                <w:highlight w:val="none"/>
              </w:rPr>
              <w:t>a)系统故障重启后能正常运行且支持 数据一致性； b)支持完全媒体故障恢复的能力； c)提供基于时间点故障恢复功能</w:t>
            </w:r>
          </w:p>
        </w:tc>
      </w:tr>
      <w:tr w14:paraId="5C5E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49B7AA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86</w:t>
            </w:r>
          </w:p>
        </w:tc>
        <w:tc>
          <w:tcPr>
            <w:tcW w:w="775" w:type="dxa"/>
            <w:vAlign w:val="center"/>
          </w:tcPr>
          <w:p w14:paraId="7E7821C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可靠性要求</w:t>
            </w:r>
          </w:p>
        </w:tc>
        <w:tc>
          <w:tcPr>
            <w:tcW w:w="888" w:type="dxa"/>
            <w:vMerge w:val="continue"/>
            <w:vAlign w:val="center"/>
          </w:tcPr>
          <w:p w14:paraId="27AF16E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5AD575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rPr>
              <w:t>不同级别 故障可恢复</w:t>
            </w:r>
          </w:p>
        </w:tc>
        <w:tc>
          <w:tcPr>
            <w:tcW w:w="1100" w:type="dxa"/>
            <w:vAlign w:val="center"/>
          </w:tcPr>
          <w:p w14:paraId="4F35B142">
            <w:pPr>
              <w:spacing w:before="41"/>
              <w:ind w:left="115" w:right="191" w:rightChars="91"/>
              <w:jc w:val="center"/>
              <w:rPr>
                <w:rFonts w:ascii="宋体" w:hAnsi="宋体" w:cs="宋体"/>
                <w:spacing w:val="-1"/>
                <w:sz w:val="24"/>
                <w:highlight w:val="none"/>
              </w:rPr>
            </w:pPr>
            <w:r>
              <w:rPr>
                <w:rFonts w:hint="eastAsia" w:ascii="宋体" w:hAnsi="宋体" w:cs="宋体"/>
                <w:sz w:val="24"/>
                <w:highlight w:val="none"/>
              </w:rPr>
              <w:t>否</w:t>
            </w:r>
          </w:p>
        </w:tc>
        <w:tc>
          <w:tcPr>
            <w:tcW w:w="3713" w:type="dxa"/>
            <w:vAlign w:val="center"/>
          </w:tcPr>
          <w:p w14:paraId="3616487D">
            <w:pPr>
              <w:spacing w:before="41"/>
              <w:ind w:left="115" w:right="191" w:rightChars="91"/>
              <w:rPr>
                <w:rFonts w:ascii="宋体" w:hAnsi="宋体" w:cs="宋体"/>
                <w:spacing w:val="-5"/>
                <w:sz w:val="24"/>
                <w:highlight w:val="none"/>
              </w:rPr>
            </w:pPr>
            <w:r>
              <w:rPr>
                <w:rFonts w:ascii="宋体" w:hAnsi="宋体" w:cs="宋体"/>
                <w:sz w:val="24"/>
                <w:highlight w:val="none"/>
              </w:rPr>
              <w:t>支持数据库事务故障、系统故障、存储 媒体故障不同级别的可恢复能力</w:t>
            </w:r>
          </w:p>
        </w:tc>
      </w:tr>
      <w:tr w14:paraId="03A1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536" w:type="dxa"/>
            <w:vAlign w:val="center"/>
          </w:tcPr>
          <w:p w14:paraId="0DF01D0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87</w:t>
            </w:r>
          </w:p>
        </w:tc>
        <w:tc>
          <w:tcPr>
            <w:tcW w:w="775" w:type="dxa"/>
            <w:vAlign w:val="center"/>
          </w:tcPr>
          <w:p w14:paraId="0034B0C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兼容要求</w:t>
            </w:r>
          </w:p>
        </w:tc>
        <w:tc>
          <w:tcPr>
            <w:tcW w:w="888" w:type="dxa"/>
            <w:vAlign w:val="center"/>
          </w:tcPr>
          <w:p w14:paraId="675BDE8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软件兼容</w:t>
            </w:r>
          </w:p>
        </w:tc>
        <w:tc>
          <w:tcPr>
            <w:tcW w:w="1112" w:type="dxa"/>
            <w:vAlign w:val="center"/>
          </w:tcPr>
          <w:p w14:paraId="0B3B7D8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云化部署</w:t>
            </w:r>
          </w:p>
        </w:tc>
        <w:tc>
          <w:tcPr>
            <w:tcW w:w="1100" w:type="dxa"/>
            <w:vAlign w:val="center"/>
          </w:tcPr>
          <w:p w14:paraId="181F42DB">
            <w:pPr>
              <w:spacing w:before="41"/>
              <w:ind w:left="115" w:right="191" w:rightChars="91"/>
              <w:jc w:val="center"/>
              <w:rPr>
                <w:rFonts w:ascii="宋体" w:hAnsi="宋体" w:cs="宋体"/>
                <w:spacing w:val="-1"/>
                <w:sz w:val="24"/>
                <w:highlight w:val="none"/>
              </w:rPr>
            </w:pPr>
            <w:r>
              <w:rPr>
                <w:rFonts w:hint="eastAsia" w:ascii="宋体" w:hAnsi="宋体" w:cs="宋体"/>
                <w:sz w:val="24"/>
                <w:highlight w:val="none"/>
              </w:rPr>
              <w:t>否</w:t>
            </w:r>
          </w:p>
        </w:tc>
        <w:tc>
          <w:tcPr>
            <w:tcW w:w="3713" w:type="dxa"/>
            <w:vAlign w:val="center"/>
          </w:tcPr>
          <w:p w14:paraId="1C116181">
            <w:pPr>
              <w:spacing w:before="41"/>
              <w:ind w:left="115" w:right="191" w:rightChars="91"/>
              <w:rPr>
                <w:rFonts w:ascii="宋体" w:hAnsi="宋体" w:cs="宋体"/>
                <w:color w:val="000000"/>
                <w:sz w:val="24"/>
                <w:highlight w:val="none"/>
              </w:rPr>
            </w:pPr>
            <w:r>
              <w:rPr>
                <w:rFonts w:hint="eastAsia" w:ascii="宋体" w:hAnsi="宋体" w:cs="宋体"/>
                <w:sz w:val="24"/>
                <w:highlight w:val="none"/>
              </w:rPr>
              <w:t>支持虚拟化部署或容器化部署等云化部署方式</w:t>
            </w:r>
          </w:p>
        </w:tc>
      </w:tr>
      <w:tr w14:paraId="3CE2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536" w:type="dxa"/>
            <w:vAlign w:val="center"/>
          </w:tcPr>
          <w:p w14:paraId="4C5708F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88</w:t>
            </w:r>
          </w:p>
        </w:tc>
        <w:tc>
          <w:tcPr>
            <w:tcW w:w="775" w:type="dxa"/>
            <w:vAlign w:val="center"/>
          </w:tcPr>
          <w:p w14:paraId="3242A43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兼容要求</w:t>
            </w:r>
          </w:p>
        </w:tc>
        <w:tc>
          <w:tcPr>
            <w:tcW w:w="888" w:type="dxa"/>
            <w:vAlign w:val="center"/>
          </w:tcPr>
          <w:p w14:paraId="6405135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硬件兼容</w:t>
            </w:r>
          </w:p>
        </w:tc>
        <w:tc>
          <w:tcPr>
            <w:tcW w:w="1112" w:type="dxa"/>
            <w:vAlign w:val="center"/>
          </w:tcPr>
          <w:p w14:paraId="365099A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硬件平台兼容</w:t>
            </w:r>
          </w:p>
        </w:tc>
        <w:tc>
          <w:tcPr>
            <w:tcW w:w="1100" w:type="dxa"/>
            <w:vAlign w:val="center"/>
          </w:tcPr>
          <w:p w14:paraId="008F145B">
            <w:pPr>
              <w:widowControl/>
              <w:spacing w:before="41"/>
              <w:ind w:left="115" w:right="191" w:rightChars="91"/>
              <w:jc w:val="center"/>
              <w:rPr>
                <w:rFonts w:ascii="宋体" w:hAnsi="宋体" w:cs="宋体"/>
                <w:snapToGrid w:val="0"/>
                <w:color w:val="000000"/>
                <w:kern w:val="0"/>
                <w:sz w:val="24"/>
                <w:highlight w:val="none"/>
              </w:rPr>
            </w:pPr>
            <w:r>
              <w:rPr>
                <w:rFonts w:hint="eastAsia" w:ascii="宋体" w:hAnsi="宋体" w:cs="宋体"/>
                <w:sz w:val="24"/>
                <w:highlight w:val="none"/>
              </w:rPr>
              <w:t>是</w:t>
            </w:r>
          </w:p>
        </w:tc>
        <w:tc>
          <w:tcPr>
            <w:tcW w:w="3713" w:type="dxa"/>
            <w:vAlign w:val="center"/>
          </w:tcPr>
          <w:p w14:paraId="1F408778">
            <w:pPr>
              <w:widowControl/>
              <w:spacing w:before="41"/>
              <w:ind w:left="115" w:right="191" w:rightChars="91"/>
              <w:jc w:val="left"/>
              <w:rPr>
                <w:rFonts w:ascii="宋体" w:hAnsi="宋体" w:cs="宋体"/>
                <w:spacing w:val="-1"/>
                <w:sz w:val="24"/>
                <w:highlight w:val="none"/>
              </w:rPr>
            </w:pPr>
            <w:r>
              <w:rPr>
                <w:rFonts w:hint="eastAsia" w:ascii="宋体" w:hAnsi="宋体" w:cs="宋体"/>
                <w:spacing w:val="-1"/>
                <w:sz w:val="24"/>
                <w:highlight w:val="none"/>
              </w:rPr>
              <w:t>a)同源支持以下至少三种CPU平台架构：</w:t>
            </w:r>
          </w:p>
          <w:p w14:paraId="6DE5EF77">
            <w:pPr>
              <w:widowControl/>
              <w:spacing w:before="41"/>
              <w:ind w:left="115" w:right="191" w:rightChars="91"/>
              <w:jc w:val="left"/>
              <w:rPr>
                <w:rFonts w:ascii="宋体" w:hAnsi="宋体" w:cs="宋体"/>
                <w:spacing w:val="-1"/>
                <w:sz w:val="24"/>
                <w:highlight w:val="none"/>
              </w:rPr>
            </w:pPr>
            <w:r>
              <w:rPr>
                <w:rFonts w:hint="eastAsia" w:ascii="宋体" w:hAnsi="宋体" w:cs="宋体"/>
                <w:spacing w:val="-1"/>
                <w:sz w:val="24"/>
                <w:highlight w:val="none"/>
              </w:rPr>
              <w:t>1)ARM；</w:t>
            </w:r>
          </w:p>
          <w:p w14:paraId="045221C6">
            <w:pPr>
              <w:widowControl/>
              <w:spacing w:before="41"/>
              <w:ind w:left="115" w:right="191" w:rightChars="91"/>
              <w:jc w:val="left"/>
              <w:rPr>
                <w:rFonts w:ascii="宋体" w:hAnsi="宋体" w:cs="宋体"/>
                <w:spacing w:val="-1"/>
                <w:sz w:val="24"/>
                <w:highlight w:val="none"/>
              </w:rPr>
            </w:pPr>
            <w:r>
              <w:rPr>
                <w:rFonts w:hint="eastAsia" w:ascii="宋体" w:hAnsi="宋体" w:cs="宋体"/>
                <w:spacing w:val="-1"/>
                <w:sz w:val="24"/>
                <w:highlight w:val="none"/>
              </w:rPr>
              <w:t>2)LoongArch；</w:t>
            </w:r>
          </w:p>
          <w:p w14:paraId="66B1F8E7">
            <w:pPr>
              <w:widowControl/>
              <w:spacing w:before="41"/>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lang w:eastAsia="en-US"/>
              </w:rPr>
              <w:t>3) MIPS；</w:t>
            </w:r>
          </w:p>
          <w:p w14:paraId="495032DA">
            <w:pPr>
              <w:widowControl/>
              <w:spacing w:before="41"/>
              <w:ind w:left="115" w:right="191" w:rightChars="91"/>
              <w:jc w:val="left"/>
              <w:rPr>
                <w:rFonts w:ascii="宋体" w:hAnsi="宋体" w:cs="宋体"/>
                <w:spacing w:val="-1"/>
                <w:sz w:val="24"/>
                <w:highlight w:val="none"/>
              </w:rPr>
            </w:pPr>
            <w:r>
              <w:rPr>
                <w:rFonts w:hint="eastAsia" w:ascii="宋体" w:hAnsi="宋体" w:cs="宋体"/>
                <w:spacing w:val="-1"/>
                <w:sz w:val="24"/>
                <w:highlight w:val="none"/>
              </w:rPr>
              <w:t xml:space="preserve">4) SW64； </w:t>
            </w:r>
          </w:p>
          <w:p w14:paraId="303FCEBD">
            <w:pPr>
              <w:widowControl/>
              <w:spacing w:before="41"/>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rPr>
              <w:t>5) x86</w:t>
            </w:r>
            <w:r>
              <w:rPr>
                <w:rFonts w:hint="eastAsia" w:ascii="宋体" w:hAnsi="宋体" w:cs="宋体"/>
                <w:spacing w:val="-1"/>
                <w:sz w:val="24"/>
                <w:highlight w:val="none"/>
                <w:lang w:eastAsia="en-US"/>
              </w:rPr>
              <w:t xml:space="preserve">； </w:t>
            </w:r>
          </w:p>
          <w:p w14:paraId="2F009DAA">
            <w:pPr>
              <w:widowControl/>
              <w:spacing w:before="41"/>
              <w:ind w:left="115" w:right="191" w:rightChars="91"/>
              <w:jc w:val="left"/>
              <w:rPr>
                <w:rFonts w:ascii="宋体" w:hAnsi="宋体" w:cs="宋体"/>
                <w:spacing w:val="-5"/>
                <w:kern w:val="0"/>
                <w:sz w:val="24"/>
                <w:highlight w:val="none"/>
              </w:rPr>
            </w:pPr>
            <w:r>
              <w:rPr>
                <w:rFonts w:hint="eastAsia" w:ascii="宋体" w:hAnsi="宋体" w:cs="宋体"/>
                <w:spacing w:val="-1"/>
                <w:sz w:val="24"/>
                <w:highlight w:val="none"/>
              </w:rPr>
              <w:t>b)支持SMP和NUMA的运行环境</w:t>
            </w:r>
          </w:p>
        </w:tc>
      </w:tr>
      <w:tr w14:paraId="47B5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536" w:type="dxa"/>
            <w:vAlign w:val="center"/>
          </w:tcPr>
          <w:p w14:paraId="0EF19B6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89</w:t>
            </w:r>
          </w:p>
        </w:tc>
        <w:tc>
          <w:tcPr>
            <w:tcW w:w="775" w:type="dxa"/>
            <w:vAlign w:val="center"/>
          </w:tcPr>
          <w:p w14:paraId="6627161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88" w:type="dxa"/>
            <w:vMerge w:val="restart"/>
            <w:vAlign w:val="center"/>
          </w:tcPr>
          <w:p w14:paraId="50F4F60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标准兼容</w:t>
            </w:r>
          </w:p>
        </w:tc>
        <w:tc>
          <w:tcPr>
            <w:tcW w:w="1112" w:type="dxa"/>
            <w:vAlign w:val="center"/>
          </w:tcPr>
          <w:p w14:paraId="6F58ECF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ODBC</w:t>
            </w:r>
          </w:p>
        </w:tc>
        <w:tc>
          <w:tcPr>
            <w:tcW w:w="1100" w:type="dxa"/>
            <w:vAlign w:val="center"/>
          </w:tcPr>
          <w:p w14:paraId="68FF595E">
            <w:pPr>
              <w:widowControl/>
              <w:kinsoku w:val="0"/>
              <w:autoSpaceDE w:val="0"/>
              <w:autoSpaceDN w:val="0"/>
              <w:adjustRightInd w:val="0"/>
              <w:snapToGrid w:val="0"/>
              <w:spacing w:before="42"/>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65DA30F8">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供应商需根据用户需要，提供兼容ODBC规范的数据库接口</w:t>
            </w:r>
          </w:p>
        </w:tc>
      </w:tr>
      <w:tr w14:paraId="26DE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6FACA9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90</w:t>
            </w:r>
          </w:p>
        </w:tc>
        <w:tc>
          <w:tcPr>
            <w:tcW w:w="775" w:type="dxa"/>
            <w:vAlign w:val="center"/>
          </w:tcPr>
          <w:p w14:paraId="2550B1B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88" w:type="dxa"/>
            <w:vMerge w:val="continue"/>
            <w:vAlign w:val="center"/>
          </w:tcPr>
          <w:p w14:paraId="3A3BF99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60FFD73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JDB</w:t>
            </w:r>
            <w:r>
              <w:rPr>
                <w:rFonts w:hint="eastAsia" w:ascii="宋体" w:hAnsi="宋体" w:cs="宋体"/>
                <w:snapToGrid w:val="0"/>
                <w:color w:val="000000"/>
                <w:kern w:val="0"/>
                <w:sz w:val="24"/>
                <w:highlight w:val="none"/>
              </w:rPr>
              <w:t>C</w:t>
            </w:r>
          </w:p>
        </w:tc>
        <w:tc>
          <w:tcPr>
            <w:tcW w:w="1100" w:type="dxa"/>
            <w:vAlign w:val="center"/>
          </w:tcPr>
          <w:p w14:paraId="1FC8E0CE">
            <w:pPr>
              <w:widowControl/>
              <w:kinsoku w:val="0"/>
              <w:autoSpaceDE w:val="0"/>
              <w:autoSpaceDN w:val="0"/>
              <w:adjustRightInd w:val="0"/>
              <w:snapToGrid w:val="0"/>
              <w:spacing w:before="42"/>
              <w:ind w:right="191" w:rightChars="91"/>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3713" w:type="dxa"/>
            <w:vAlign w:val="center"/>
          </w:tcPr>
          <w:p w14:paraId="3DF8B0F9">
            <w:pPr>
              <w:widowControl/>
              <w:kinsoku w:val="0"/>
              <w:autoSpaceDE w:val="0"/>
              <w:autoSpaceDN w:val="0"/>
              <w:adjustRightInd w:val="0"/>
              <w:snapToGrid w:val="0"/>
              <w:spacing w:before="42"/>
              <w:ind w:right="191" w:rightChars="91"/>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供应商需根据用户需要，提供兼容JDBC规范的数据库接口</w:t>
            </w:r>
          </w:p>
        </w:tc>
      </w:tr>
      <w:tr w14:paraId="0AAA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37F1A9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91</w:t>
            </w:r>
          </w:p>
        </w:tc>
        <w:tc>
          <w:tcPr>
            <w:tcW w:w="775" w:type="dxa"/>
            <w:vAlign w:val="center"/>
          </w:tcPr>
          <w:p w14:paraId="297D7CA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Align w:val="center"/>
          </w:tcPr>
          <w:p w14:paraId="329EACA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交付方式</w:t>
            </w:r>
          </w:p>
        </w:tc>
        <w:tc>
          <w:tcPr>
            <w:tcW w:w="1112" w:type="dxa"/>
            <w:vAlign w:val="center"/>
          </w:tcPr>
          <w:p w14:paraId="2F39105A">
            <w:pPr>
              <w:widowControl/>
              <w:kinsoku w:val="0"/>
              <w:autoSpaceDE w:val="0"/>
              <w:autoSpaceDN w:val="0"/>
              <w:adjustRightInd w:val="0"/>
              <w:snapToGrid w:val="0"/>
              <w:spacing w:before="162"/>
              <w:ind w:left="135"/>
              <w:jc w:val="center"/>
              <w:textAlignment w:val="baseline"/>
              <w:rPr>
                <w:rFonts w:ascii="宋体" w:hAnsi="宋体" w:cs="宋体"/>
                <w:spacing w:val="-6"/>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交付方式</w:t>
            </w:r>
          </w:p>
        </w:tc>
        <w:tc>
          <w:tcPr>
            <w:tcW w:w="1100" w:type="dxa"/>
            <w:vAlign w:val="center"/>
          </w:tcPr>
          <w:p w14:paraId="7C95ABF8">
            <w:pPr>
              <w:widowControl/>
              <w:kinsoku w:val="0"/>
              <w:autoSpaceDE w:val="0"/>
              <w:autoSpaceDN w:val="0"/>
              <w:adjustRightInd w:val="0"/>
              <w:snapToGrid w:val="0"/>
              <w:spacing w:before="162"/>
              <w:ind w:left="135"/>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5C62819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以光盘、便携式移动设备、镜像文件、</w:t>
            </w:r>
          </w:p>
          <w:p w14:paraId="6B262F47">
            <w:pPr>
              <w:widowControl/>
              <w:kinsoku w:val="0"/>
              <w:autoSpaceDE w:val="0"/>
              <w:autoSpaceDN w:val="0"/>
              <w:adjustRightInd w:val="0"/>
              <w:snapToGrid w:val="0"/>
              <w:spacing w:before="162"/>
              <w:ind w:left="135"/>
              <w:jc w:val="center"/>
              <w:textAlignment w:val="baseline"/>
              <w:rPr>
                <w:rFonts w:ascii="宋体" w:hAnsi="宋体" w:cs="宋体"/>
                <w:spacing w:val="-5"/>
                <w:kern w:val="0"/>
                <w:sz w:val="24"/>
                <w:highlight w:val="none"/>
              </w:rPr>
            </w:pPr>
            <w:r>
              <w:rPr>
                <w:rFonts w:hint="eastAsia" w:ascii="宋体" w:hAnsi="宋体" w:cs="宋体"/>
                <w:snapToGrid w:val="0"/>
                <w:color w:val="000000"/>
                <w:spacing w:val="-6"/>
                <w:kern w:val="0"/>
                <w:sz w:val="24"/>
                <w:highlight w:val="none"/>
              </w:rPr>
              <w:t>在线下载等交付方式提供产品交付物</w:t>
            </w:r>
          </w:p>
        </w:tc>
      </w:tr>
      <w:tr w14:paraId="7DFA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3715D7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92</w:t>
            </w:r>
          </w:p>
        </w:tc>
        <w:tc>
          <w:tcPr>
            <w:tcW w:w="775" w:type="dxa"/>
            <w:vAlign w:val="center"/>
          </w:tcPr>
          <w:p w14:paraId="6E348C8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88" w:type="dxa"/>
            <w:vMerge w:val="restart"/>
            <w:vAlign w:val="center"/>
          </w:tcPr>
          <w:p w14:paraId="2696E0A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服务周期</w:t>
            </w:r>
          </w:p>
        </w:tc>
        <w:tc>
          <w:tcPr>
            <w:tcW w:w="1112" w:type="dxa"/>
            <w:vAlign w:val="center"/>
          </w:tcPr>
          <w:p w14:paraId="5EF1152C">
            <w:pPr>
              <w:jc w:val="center"/>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z w:val="24"/>
                <w:highlight w:val="none"/>
              </w:rPr>
              <w:t>产品维护周期</w:t>
            </w:r>
          </w:p>
        </w:tc>
        <w:tc>
          <w:tcPr>
            <w:tcW w:w="1100" w:type="dxa"/>
            <w:vAlign w:val="center"/>
          </w:tcPr>
          <w:p w14:paraId="0738DBC2">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6D7AA80B">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产品自发布之日起至产品停止功能升</w:t>
            </w:r>
          </w:p>
          <w:p w14:paraId="04B1AB74">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级（包含不限于新特性、新硬件支持、</w:t>
            </w:r>
          </w:p>
          <w:p w14:paraId="28A9F1F4">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375C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627602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93</w:t>
            </w:r>
          </w:p>
        </w:tc>
        <w:tc>
          <w:tcPr>
            <w:tcW w:w="775" w:type="dxa"/>
            <w:vAlign w:val="center"/>
          </w:tcPr>
          <w:p w14:paraId="2B1F068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38DC2DD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5FC6399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产品延伸服务周期</w:t>
            </w:r>
          </w:p>
        </w:tc>
        <w:tc>
          <w:tcPr>
            <w:tcW w:w="1100" w:type="dxa"/>
            <w:vAlign w:val="center"/>
          </w:tcPr>
          <w:p w14:paraId="27956DEE">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49E2FF4B">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7ECB6CC2">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6E46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536" w:type="dxa"/>
            <w:vAlign w:val="center"/>
          </w:tcPr>
          <w:p w14:paraId="537A77C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94</w:t>
            </w:r>
          </w:p>
        </w:tc>
        <w:tc>
          <w:tcPr>
            <w:tcW w:w="775" w:type="dxa"/>
            <w:vAlign w:val="center"/>
          </w:tcPr>
          <w:p w14:paraId="639926F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4D7E6D8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14FB0A08">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r>
              <w:rPr>
                <w:rFonts w:hint="eastAsia" w:ascii="宋体" w:hAnsi="宋体" w:cs="宋体"/>
                <w:snapToGrid w:val="0"/>
                <w:color w:val="000000"/>
                <w:kern w:val="0"/>
                <w:sz w:val="24"/>
                <w:highlight w:val="none"/>
              </w:rPr>
              <w:t>★产品延伸安全服务周期</w:t>
            </w:r>
          </w:p>
        </w:tc>
        <w:tc>
          <w:tcPr>
            <w:tcW w:w="1100" w:type="dxa"/>
            <w:vAlign w:val="center"/>
          </w:tcPr>
          <w:p w14:paraId="2D153BE1">
            <w:pPr>
              <w:widowControl/>
              <w:kinsoku w:val="0"/>
              <w:autoSpaceDE w:val="0"/>
              <w:autoSpaceDN w:val="0"/>
              <w:adjustRightInd w:val="0"/>
              <w:snapToGrid w:val="0"/>
              <w:spacing w:before="42"/>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651AE10B">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产品功能维护停止之日起至产品停止</w:t>
            </w:r>
          </w:p>
          <w:p w14:paraId="27C850E3">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安全维护（包括中高风险漏洞修复）之</w:t>
            </w:r>
          </w:p>
          <w:p w14:paraId="463678B2">
            <w:pPr>
              <w:widowControl/>
              <w:kinsoku w:val="0"/>
              <w:autoSpaceDE w:val="0"/>
              <w:autoSpaceDN w:val="0"/>
              <w:adjustRightInd w:val="0"/>
              <w:snapToGrid w:val="0"/>
              <w:spacing w:before="42"/>
              <w:ind w:left="145" w:right="191" w:rightChars="91"/>
              <w:jc w:val="left"/>
              <w:textAlignment w:val="baseline"/>
              <w:rPr>
                <w:rFonts w:ascii="宋体" w:hAnsi="宋体" w:cs="宋体"/>
                <w:sz w:val="24"/>
                <w:highlight w:val="none"/>
              </w:rPr>
            </w:pPr>
            <w:r>
              <w:rPr>
                <w:rFonts w:hint="eastAsia" w:ascii="宋体" w:hAnsi="宋体" w:cs="宋体"/>
                <w:spacing w:val="-5"/>
                <w:kern w:val="0"/>
                <w:sz w:val="24"/>
                <w:highlight w:val="none"/>
              </w:rPr>
              <w:t>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1576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104C7E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95</w:t>
            </w:r>
          </w:p>
        </w:tc>
        <w:tc>
          <w:tcPr>
            <w:tcW w:w="775" w:type="dxa"/>
            <w:vAlign w:val="center"/>
          </w:tcPr>
          <w:p w14:paraId="4706598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7689EB0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60F77CE5">
            <w:pPr>
              <w:jc w:val="center"/>
              <w:rPr>
                <w:rFonts w:ascii="宋体" w:hAnsi="宋体" w:cs="宋体"/>
                <w:snapToGrid w:val="0"/>
                <w:color w:val="000000"/>
                <w:spacing w:val="-6"/>
                <w:kern w:val="0"/>
                <w:sz w:val="24"/>
                <w:highlight w:val="none"/>
              </w:rPr>
            </w:pPr>
            <w:r>
              <w:rPr>
                <w:rFonts w:hint="eastAsia" w:ascii="宋体" w:hAnsi="宋体"/>
                <w:sz w:val="24"/>
                <w:highlight w:val="none"/>
              </w:rPr>
              <w:t>★</w:t>
            </w:r>
            <w:r>
              <w:rPr>
                <w:rFonts w:hint="eastAsia" w:ascii="宋体" w:hAnsi="宋体" w:cs="宋体"/>
                <w:sz w:val="24"/>
                <w:highlight w:val="none"/>
              </w:rPr>
              <w:t>售后服务最小保障期</w:t>
            </w:r>
          </w:p>
        </w:tc>
        <w:tc>
          <w:tcPr>
            <w:tcW w:w="1100" w:type="dxa"/>
            <w:vAlign w:val="center"/>
          </w:tcPr>
          <w:p w14:paraId="2DD67F8B">
            <w:pPr>
              <w:ind w:left="1"/>
              <w:jc w:val="center"/>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0F479A49">
            <w:pPr>
              <w:jc w:val="left"/>
              <w:rPr>
                <w:rFonts w:ascii="宋体" w:hAnsi="宋体" w:cs="宋体"/>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p>
          <w:p w14:paraId="316E8245">
            <w:pPr>
              <w:ind w:left="1"/>
              <w:jc w:val="left"/>
              <w:rPr>
                <w:rFonts w:ascii="宋体" w:hAnsi="宋体" w:cs="宋体"/>
                <w:spacing w:val="-5"/>
                <w:kern w:val="0"/>
                <w:sz w:val="24"/>
                <w:highlight w:val="none"/>
              </w:rPr>
            </w:pPr>
            <w:r>
              <w:rPr>
                <w:rFonts w:hint="eastAsia" w:ascii="宋体" w:hAnsi="宋体" w:cs="宋体"/>
                <w:sz w:val="24"/>
                <w:highlight w:val="none"/>
              </w:rPr>
              <w:t>年，在项目实施及免费质保期内，投标人需按照采购人操作系统和CPU芯片提供适配版本的数据库，不再额外收取任何费用（投标人需提供承诺书）</w:t>
            </w:r>
          </w:p>
        </w:tc>
      </w:tr>
      <w:tr w14:paraId="7A6A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6D8F7A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96</w:t>
            </w:r>
          </w:p>
        </w:tc>
        <w:tc>
          <w:tcPr>
            <w:tcW w:w="775" w:type="dxa"/>
            <w:vAlign w:val="center"/>
          </w:tcPr>
          <w:p w14:paraId="11D2C06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restart"/>
            <w:vAlign w:val="center"/>
          </w:tcPr>
          <w:p w14:paraId="22EB253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供应链与服务保障</w:t>
            </w:r>
          </w:p>
        </w:tc>
        <w:tc>
          <w:tcPr>
            <w:tcW w:w="1112" w:type="dxa"/>
            <w:vAlign w:val="center"/>
          </w:tcPr>
          <w:p w14:paraId="78725CF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★供应链与服务保障基础要求</w:t>
            </w:r>
          </w:p>
        </w:tc>
        <w:tc>
          <w:tcPr>
            <w:tcW w:w="1100" w:type="dxa"/>
            <w:vAlign w:val="center"/>
          </w:tcPr>
          <w:p w14:paraId="42832A5B">
            <w:pPr>
              <w:widowControl/>
              <w:kinsoku w:val="0"/>
              <w:autoSpaceDE w:val="0"/>
              <w:autoSpaceDN w:val="0"/>
              <w:adjustRightInd w:val="0"/>
              <w:snapToGrid w:val="0"/>
              <w:spacing w:before="42"/>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4D5895EC">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a)提供多种形式支持服务，包含电话、 电子邮件、远程连接等； b)提供技术支持服务，支持同城4h、 异地12h响应要求，两个工作日解决问 题，对于未能解决的问题和故障提供可 行的升级方案； c)提供培训材料、产品手册、培训视 频等培训相关内容； d)建立全国技术服务体系和服务团 队，符合专业服务体系标准要求，提供 原厂中文服务； e)服务周期内支持版本免费升级； f)开源产品对获得的社区源代码进行 安全性和知识产权审查与管理； g)提供数据库参数、慢SQL语句的性 能优化指南，包含性能优化的具体措施、技巧、案例及建议等</w:t>
            </w:r>
          </w:p>
        </w:tc>
      </w:tr>
      <w:tr w14:paraId="21E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36" w:type="dxa"/>
            <w:vAlign w:val="center"/>
          </w:tcPr>
          <w:p w14:paraId="542B96D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97</w:t>
            </w:r>
          </w:p>
        </w:tc>
        <w:tc>
          <w:tcPr>
            <w:tcW w:w="775" w:type="dxa"/>
            <w:vAlign w:val="center"/>
          </w:tcPr>
          <w:p w14:paraId="54E057C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31FE34A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613F4E6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定制服务</w:t>
            </w:r>
          </w:p>
        </w:tc>
        <w:tc>
          <w:tcPr>
            <w:tcW w:w="1100" w:type="dxa"/>
            <w:vAlign w:val="center"/>
          </w:tcPr>
          <w:p w14:paraId="6318C230">
            <w:pPr>
              <w:widowControl/>
              <w:kinsoku w:val="0"/>
              <w:autoSpaceDE w:val="0"/>
              <w:autoSpaceDN w:val="0"/>
              <w:adjustRightInd w:val="0"/>
              <w:snapToGrid w:val="0"/>
              <w:spacing w:before="42"/>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31D87D75">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针对关键客户提供代码级定制优化服务</w:t>
            </w:r>
          </w:p>
        </w:tc>
      </w:tr>
      <w:tr w14:paraId="3D9D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536" w:type="dxa"/>
            <w:vAlign w:val="center"/>
          </w:tcPr>
          <w:p w14:paraId="1E395C1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98</w:t>
            </w:r>
          </w:p>
        </w:tc>
        <w:tc>
          <w:tcPr>
            <w:tcW w:w="775" w:type="dxa"/>
            <w:vAlign w:val="center"/>
          </w:tcPr>
          <w:p w14:paraId="77429C4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5FE4EC5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14DAF97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驻场服务</w:t>
            </w:r>
          </w:p>
        </w:tc>
        <w:tc>
          <w:tcPr>
            <w:tcW w:w="1100" w:type="dxa"/>
            <w:vAlign w:val="center"/>
          </w:tcPr>
          <w:p w14:paraId="2A104C1B">
            <w:pPr>
              <w:widowControl/>
              <w:kinsoku w:val="0"/>
              <w:autoSpaceDE w:val="0"/>
              <w:autoSpaceDN w:val="0"/>
              <w:adjustRightInd w:val="0"/>
              <w:snapToGrid w:val="0"/>
              <w:spacing w:before="42"/>
              <w:ind w:left="145" w:right="191" w:rightChars="91"/>
              <w:jc w:val="center"/>
              <w:textAlignment w:val="baseline"/>
              <w:rPr>
                <w:rFonts w:ascii="宋体" w:hAnsi="宋体" w:cs="宋体"/>
                <w:snapToGrid w:val="0"/>
                <w:color w:val="000000"/>
                <w:kern w:val="0"/>
                <w:sz w:val="24"/>
                <w:highlight w:val="none"/>
                <w:lang w:eastAsia="en-US"/>
              </w:rPr>
            </w:pPr>
            <w:r>
              <w:rPr>
                <w:rFonts w:hint="eastAsia" w:ascii="宋体" w:hAnsi="宋体" w:cs="宋体"/>
                <w:sz w:val="24"/>
                <w:highlight w:val="none"/>
              </w:rPr>
              <w:t>否</w:t>
            </w:r>
          </w:p>
        </w:tc>
        <w:tc>
          <w:tcPr>
            <w:tcW w:w="3713" w:type="dxa"/>
            <w:vAlign w:val="center"/>
          </w:tcPr>
          <w:p w14:paraId="67CB1C37">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提供原厂团队驻场服务</w:t>
            </w:r>
          </w:p>
        </w:tc>
      </w:tr>
      <w:tr w14:paraId="7797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A36150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99</w:t>
            </w:r>
          </w:p>
        </w:tc>
        <w:tc>
          <w:tcPr>
            <w:tcW w:w="775" w:type="dxa"/>
            <w:vAlign w:val="center"/>
          </w:tcPr>
          <w:p w14:paraId="78C1C94C">
            <w:pPr>
              <w:widowControl/>
              <w:kinsoku w:val="0"/>
              <w:autoSpaceDE w:val="0"/>
              <w:autoSpaceDN w:val="0"/>
              <w:adjustRightInd w:val="0"/>
              <w:snapToGrid w:val="0"/>
              <w:spacing w:before="162"/>
              <w:ind w:left="135"/>
              <w:jc w:val="center"/>
              <w:textAlignment w:val="baseline"/>
              <w:rPr>
                <w:rFonts w:ascii="宋体" w:hAnsi="宋体" w:cs="宋体"/>
                <w:spacing w:val="-6"/>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64474524">
            <w:pPr>
              <w:widowControl/>
              <w:kinsoku w:val="0"/>
              <w:autoSpaceDE w:val="0"/>
              <w:autoSpaceDN w:val="0"/>
              <w:adjustRightInd w:val="0"/>
              <w:snapToGrid w:val="0"/>
              <w:spacing w:before="162"/>
              <w:ind w:left="135"/>
              <w:jc w:val="center"/>
              <w:textAlignment w:val="baseline"/>
              <w:rPr>
                <w:rFonts w:ascii="宋体" w:hAnsi="宋体" w:cs="宋体"/>
                <w:spacing w:val="-6"/>
                <w:sz w:val="24"/>
                <w:highlight w:val="none"/>
              </w:rPr>
            </w:pPr>
          </w:p>
        </w:tc>
        <w:tc>
          <w:tcPr>
            <w:tcW w:w="1112" w:type="dxa"/>
            <w:vAlign w:val="center"/>
          </w:tcPr>
          <w:p w14:paraId="1085C91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在线反馈</w:t>
            </w:r>
          </w:p>
        </w:tc>
        <w:tc>
          <w:tcPr>
            <w:tcW w:w="1100" w:type="dxa"/>
            <w:vAlign w:val="center"/>
          </w:tcPr>
          <w:p w14:paraId="1601684D">
            <w:pPr>
              <w:widowControl/>
              <w:kinsoku w:val="0"/>
              <w:autoSpaceDE w:val="0"/>
              <w:autoSpaceDN w:val="0"/>
              <w:adjustRightInd w:val="0"/>
              <w:snapToGrid w:val="0"/>
              <w:spacing w:before="42"/>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3B84977B">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z w:val="24"/>
                <w:highlight w:val="none"/>
              </w:rPr>
              <w:t>支持在线问题反馈</w:t>
            </w:r>
          </w:p>
        </w:tc>
      </w:tr>
      <w:tr w14:paraId="7FA7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9CC561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100</w:t>
            </w:r>
          </w:p>
        </w:tc>
        <w:tc>
          <w:tcPr>
            <w:tcW w:w="775" w:type="dxa"/>
            <w:vAlign w:val="center"/>
          </w:tcPr>
          <w:p w14:paraId="45978331">
            <w:pPr>
              <w:spacing w:before="162"/>
              <w:ind w:left="135"/>
              <w:jc w:val="center"/>
              <w:rPr>
                <w:rFonts w:ascii="宋体" w:hAnsi="宋体" w:cs="宋体"/>
                <w:snapToGrid w:val="0"/>
                <w:color w:val="000000"/>
                <w:kern w:val="0"/>
                <w:sz w:val="24"/>
                <w:highlight w:val="none"/>
                <w:lang w:eastAsia="en-US"/>
              </w:rPr>
            </w:pPr>
            <w:r>
              <w:rPr>
                <w:rFonts w:hint="eastAsia" w:ascii="宋体" w:hAnsi="宋体" w:cs="宋体"/>
                <w:sz w:val="24"/>
                <w:highlight w:val="none"/>
              </w:rPr>
              <w:t>安全要求</w:t>
            </w:r>
          </w:p>
        </w:tc>
        <w:tc>
          <w:tcPr>
            <w:tcW w:w="888" w:type="dxa"/>
            <w:vAlign w:val="center"/>
          </w:tcPr>
          <w:p w14:paraId="12054D0E">
            <w:pPr>
              <w:spacing w:before="162"/>
              <w:ind w:left="135"/>
              <w:jc w:val="center"/>
              <w:rPr>
                <w:rFonts w:ascii="宋体" w:hAnsi="宋体" w:cs="宋体"/>
                <w:snapToGrid w:val="0"/>
                <w:color w:val="000000"/>
                <w:kern w:val="0"/>
                <w:sz w:val="24"/>
                <w:highlight w:val="none"/>
              </w:rPr>
            </w:pPr>
            <w:r>
              <w:rPr>
                <w:rFonts w:hint="eastAsia" w:ascii="宋体" w:hAnsi="宋体" w:cs="宋体"/>
                <w:sz w:val="24"/>
                <w:highlight w:val="none"/>
              </w:rPr>
              <w:t>基本要求</w:t>
            </w:r>
          </w:p>
        </w:tc>
        <w:tc>
          <w:tcPr>
            <w:tcW w:w="1112" w:type="dxa"/>
            <w:vAlign w:val="center"/>
          </w:tcPr>
          <w:p w14:paraId="23818E25">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r>
              <w:rPr>
                <w:rFonts w:hint="eastAsia" w:ascii="宋体" w:hAnsi="宋体"/>
                <w:sz w:val="24"/>
                <w:highlight w:val="none"/>
              </w:rPr>
              <w:t>★</w:t>
            </w:r>
            <w:r>
              <w:rPr>
                <w:rFonts w:hint="eastAsia" w:ascii="宋体" w:hAnsi="宋体" w:cs="宋体"/>
                <w:snapToGrid w:val="0"/>
                <w:color w:val="000000"/>
                <w:kern w:val="0"/>
                <w:sz w:val="24"/>
                <w:highlight w:val="none"/>
                <w:lang w:eastAsia="en-US"/>
              </w:rPr>
              <w:t>基本要求</w:t>
            </w:r>
          </w:p>
        </w:tc>
        <w:tc>
          <w:tcPr>
            <w:tcW w:w="1100" w:type="dxa"/>
            <w:vAlign w:val="center"/>
          </w:tcPr>
          <w:p w14:paraId="6DC2D3B9">
            <w:pPr>
              <w:widowControl/>
              <w:kinsoku w:val="0"/>
              <w:autoSpaceDE w:val="0"/>
              <w:autoSpaceDN w:val="0"/>
              <w:adjustRightInd w:val="0"/>
              <w:snapToGrid w:val="0"/>
              <w:spacing w:before="42"/>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202441D5">
            <w:pPr>
              <w:widowControl/>
              <w:kinsoku w:val="0"/>
              <w:autoSpaceDE w:val="0"/>
              <w:autoSpaceDN w:val="0"/>
              <w:adjustRightInd w:val="0"/>
              <w:snapToGrid w:val="0"/>
              <w:spacing w:before="42"/>
              <w:ind w:left="145" w:right="191" w:rightChars="91"/>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数据库为国产自主品牌，符合安全可靠测评要求，通过中国信息安全测评中心安全可靠测评</w:t>
            </w:r>
          </w:p>
        </w:tc>
      </w:tr>
      <w:tr w14:paraId="522D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4C242B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101</w:t>
            </w:r>
          </w:p>
        </w:tc>
        <w:tc>
          <w:tcPr>
            <w:tcW w:w="775" w:type="dxa"/>
            <w:vAlign w:val="center"/>
          </w:tcPr>
          <w:p w14:paraId="56D3FD35">
            <w:pPr>
              <w:spacing w:before="162"/>
              <w:ind w:left="135"/>
              <w:jc w:val="center"/>
              <w:rPr>
                <w:rFonts w:ascii="宋体" w:hAnsi="宋体" w:cs="宋体"/>
                <w:snapToGrid w:val="0"/>
                <w:color w:val="000000"/>
                <w:kern w:val="0"/>
                <w:sz w:val="24"/>
                <w:highlight w:val="none"/>
                <w:lang w:eastAsia="en-US"/>
              </w:rPr>
            </w:pPr>
          </w:p>
        </w:tc>
        <w:tc>
          <w:tcPr>
            <w:tcW w:w="888" w:type="dxa"/>
            <w:vAlign w:val="center"/>
          </w:tcPr>
          <w:p w14:paraId="7C1DBBFC">
            <w:pPr>
              <w:spacing w:before="162"/>
              <w:ind w:left="135"/>
              <w:jc w:val="center"/>
              <w:rPr>
                <w:rFonts w:ascii="宋体" w:hAnsi="宋体" w:cs="宋体"/>
                <w:snapToGrid w:val="0"/>
                <w:color w:val="000000"/>
                <w:kern w:val="0"/>
                <w:sz w:val="24"/>
                <w:highlight w:val="none"/>
                <w:lang w:eastAsia="en-US"/>
              </w:rPr>
            </w:pPr>
          </w:p>
        </w:tc>
        <w:tc>
          <w:tcPr>
            <w:tcW w:w="1112" w:type="dxa"/>
            <w:vAlign w:val="center"/>
          </w:tcPr>
          <w:p w14:paraId="6E389F4D">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r>
              <w:rPr>
                <w:rFonts w:hint="eastAsia" w:ascii="宋体" w:hAnsi="宋体"/>
                <w:sz w:val="24"/>
                <w:highlight w:val="none"/>
              </w:rPr>
              <w:t>安全架构</w:t>
            </w:r>
          </w:p>
        </w:tc>
        <w:tc>
          <w:tcPr>
            <w:tcW w:w="1100" w:type="dxa"/>
            <w:vAlign w:val="center"/>
          </w:tcPr>
          <w:p w14:paraId="07F81D0C">
            <w:pPr>
              <w:widowControl/>
              <w:kinsoku w:val="0"/>
              <w:autoSpaceDE w:val="0"/>
              <w:autoSpaceDN w:val="0"/>
              <w:adjustRightInd w:val="0"/>
              <w:snapToGrid w:val="0"/>
              <w:spacing w:before="42"/>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13F554A2">
            <w:pPr>
              <w:widowControl/>
              <w:kinsoku w:val="0"/>
              <w:autoSpaceDE w:val="0"/>
              <w:autoSpaceDN w:val="0"/>
              <w:adjustRightInd w:val="0"/>
              <w:snapToGrid w:val="0"/>
              <w:spacing w:before="42"/>
              <w:ind w:left="145" w:right="191" w:rightChars="91"/>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数据库应符合安全可靠测评要求</w:t>
            </w:r>
          </w:p>
        </w:tc>
      </w:tr>
      <w:tr w14:paraId="24CB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6965D2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102</w:t>
            </w:r>
          </w:p>
        </w:tc>
        <w:tc>
          <w:tcPr>
            <w:tcW w:w="775" w:type="dxa"/>
            <w:vAlign w:val="center"/>
          </w:tcPr>
          <w:p w14:paraId="57A8CD69">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z w:val="24"/>
                <w:highlight w:val="none"/>
              </w:rPr>
              <w:t>安全要求</w:t>
            </w:r>
          </w:p>
        </w:tc>
        <w:tc>
          <w:tcPr>
            <w:tcW w:w="888" w:type="dxa"/>
            <w:vMerge w:val="restart"/>
            <w:vAlign w:val="center"/>
          </w:tcPr>
          <w:p w14:paraId="088283FC">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基础安全</w:t>
            </w:r>
          </w:p>
        </w:tc>
        <w:tc>
          <w:tcPr>
            <w:tcW w:w="1112" w:type="dxa"/>
            <w:vAlign w:val="center"/>
          </w:tcPr>
          <w:p w14:paraId="5F63151E">
            <w:pPr>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漏洞管理</w:t>
            </w:r>
          </w:p>
        </w:tc>
        <w:tc>
          <w:tcPr>
            <w:tcW w:w="1100" w:type="dxa"/>
            <w:vAlign w:val="center"/>
          </w:tcPr>
          <w:p w14:paraId="69A9D61C">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796F0266">
            <w:pPr>
              <w:ind w:left="1"/>
              <w:jc w:val="left"/>
              <w:rPr>
                <w:rFonts w:ascii="宋体" w:hAnsi="宋体" w:cs="宋体"/>
                <w:sz w:val="24"/>
                <w:highlight w:val="none"/>
              </w:rPr>
            </w:pPr>
            <w:r>
              <w:rPr>
                <w:rFonts w:hint="eastAsia" w:ascii="宋体" w:hAnsi="宋体" w:cs="宋体"/>
                <w:sz w:val="24"/>
                <w:highlight w:val="none"/>
              </w:rPr>
              <w:t>建立漏洞管理机制，及时通过邮件、网站等方式将安全漏洞告知用户，并提供 安全补丁对漏洞进行修复</w:t>
            </w:r>
          </w:p>
        </w:tc>
      </w:tr>
      <w:tr w14:paraId="0016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49853F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103</w:t>
            </w:r>
          </w:p>
        </w:tc>
        <w:tc>
          <w:tcPr>
            <w:tcW w:w="775" w:type="dxa"/>
            <w:vAlign w:val="center"/>
          </w:tcPr>
          <w:p w14:paraId="54B43A1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安全 要求</w:t>
            </w:r>
          </w:p>
        </w:tc>
        <w:tc>
          <w:tcPr>
            <w:tcW w:w="888" w:type="dxa"/>
            <w:vMerge w:val="continue"/>
            <w:vAlign w:val="center"/>
          </w:tcPr>
          <w:p w14:paraId="78A4E17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1E97A578">
            <w:pPr>
              <w:jc w:val="center"/>
              <w:rPr>
                <w:rFonts w:ascii="宋体" w:hAnsi="宋体" w:cs="宋体"/>
                <w:spacing w:val="-6"/>
                <w:sz w:val="24"/>
                <w:highlight w:val="none"/>
              </w:rPr>
            </w:pPr>
            <w:r>
              <w:rPr>
                <w:rFonts w:hint="eastAsia" w:ascii="宋体" w:hAnsi="宋体"/>
                <w:sz w:val="24"/>
                <w:highlight w:val="none"/>
              </w:rPr>
              <w:t>★</w:t>
            </w:r>
            <w:r>
              <w:rPr>
                <w:rFonts w:hint="eastAsia" w:ascii="宋体" w:hAnsi="宋体" w:cs="宋体"/>
                <w:sz w:val="24"/>
                <w:highlight w:val="none"/>
              </w:rPr>
              <w:t>身份鉴别及访问控制</w:t>
            </w:r>
          </w:p>
        </w:tc>
        <w:tc>
          <w:tcPr>
            <w:tcW w:w="1100" w:type="dxa"/>
            <w:vAlign w:val="center"/>
          </w:tcPr>
          <w:p w14:paraId="1448EB92">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21090066">
            <w:pPr>
              <w:ind w:left="1"/>
              <w:jc w:val="left"/>
              <w:rPr>
                <w:rFonts w:ascii="宋体" w:hAnsi="宋体" w:cs="宋体"/>
                <w:spacing w:val="-5"/>
                <w:sz w:val="24"/>
                <w:highlight w:val="none"/>
              </w:rPr>
            </w:pPr>
            <w:r>
              <w:rPr>
                <w:rFonts w:hint="eastAsia" w:ascii="宋体" w:hAnsi="宋体" w:cs="宋体"/>
                <w:sz w:val="24"/>
                <w:highlight w:val="none"/>
              </w:rPr>
              <w:t>提供身份鉴别及访问控制，加解密的密 码要求符合GM/T0028的相关规定</w:t>
            </w:r>
          </w:p>
        </w:tc>
      </w:tr>
      <w:tr w14:paraId="6CF9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096530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104</w:t>
            </w:r>
          </w:p>
        </w:tc>
        <w:tc>
          <w:tcPr>
            <w:tcW w:w="775" w:type="dxa"/>
            <w:vAlign w:val="center"/>
          </w:tcPr>
          <w:p w14:paraId="5ECC5F1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Merge w:val="restart"/>
            <w:vAlign w:val="center"/>
          </w:tcPr>
          <w:p w14:paraId="37F8F15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增强</w:t>
            </w:r>
            <w:r>
              <w:rPr>
                <w:rFonts w:hint="eastAsia" w:ascii="宋体" w:hAnsi="宋体" w:cs="宋体"/>
                <w:snapToGrid w:val="0"/>
                <w:color w:val="000000"/>
                <w:kern w:val="0"/>
                <w:sz w:val="24"/>
                <w:highlight w:val="none"/>
                <w:lang w:eastAsia="en-US"/>
              </w:rPr>
              <w:t>安全</w:t>
            </w:r>
          </w:p>
        </w:tc>
        <w:tc>
          <w:tcPr>
            <w:tcW w:w="1112" w:type="dxa"/>
            <w:vAlign w:val="center"/>
          </w:tcPr>
          <w:p w14:paraId="48137B2D">
            <w:pPr>
              <w:jc w:val="center"/>
              <w:rPr>
                <w:rFonts w:ascii="宋体" w:hAnsi="宋体" w:cs="宋体"/>
                <w:sz w:val="24"/>
                <w:highlight w:val="none"/>
              </w:rPr>
            </w:pPr>
            <w:r>
              <w:rPr>
                <w:rFonts w:hint="eastAsia" w:ascii="宋体" w:hAnsi="宋体" w:cs="宋体"/>
                <w:sz w:val="24"/>
                <w:highlight w:val="none"/>
              </w:rPr>
              <w:t>防篡改</w:t>
            </w:r>
          </w:p>
        </w:tc>
        <w:tc>
          <w:tcPr>
            <w:tcW w:w="1100" w:type="dxa"/>
            <w:vAlign w:val="center"/>
          </w:tcPr>
          <w:p w14:paraId="61E1F241">
            <w:pPr>
              <w:numPr>
                <w:ilvl w:val="0"/>
                <w:numId w:val="25"/>
              </w:num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0FC0676C">
            <w:pPr>
              <w:numPr>
                <w:ilvl w:val="0"/>
                <w:numId w:val="25"/>
              </w:numPr>
              <w:ind w:left="1"/>
              <w:jc w:val="left"/>
              <w:rPr>
                <w:rFonts w:ascii="宋体" w:hAnsi="宋体" w:cs="宋体"/>
                <w:sz w:val="24"/>
                <w:highlight w:val="none"/>
              </w:rPr>
            </w:pPr>
            <w:r>
              <w:rPr>
                <w:rFonts w:hint="eastAsia" w:ascii="宋体" w:hAnsi="宋体" w:cs="宋体"/>
                <w:sz w:val="24"/>
                <w:highlight w:val="none"/>
              </w:rPr>
              <w:t>支持对指定的表开启防篡改能力，开启后，对重要数据的增、删、改操作，记录篡改校验信息，并提供篡改校验能力；</w:t>
            </w:r>
          </w:p>
          <w:p w14:paraId="01EF0E0B">
            <w:pPr>
              <w:numPr>
                <w:ilvl w:val="0"/>
                <w:numId w:val="25"/>
              </w:numPr>
              <w:ind w:left="1"/>
              <w:jc w:val="left"/>
              <w:rPr>
                <w:rFonts w:ascii="宋体" w:hAnsi="宋体" w:cs="宋体"/>
                <w:sz w:val="24"/>
                <w:highlight w:val="none"/>
              </w:rPr>
            </w:pPr>
            <w:r>
              <w:rPr>
                <w:rFonts w:hint="eastAsia" w:ascii="宋体" w:hAnsi="宋体" w:cs="宋体"/>
                <w:sz w:val="24"/>
                <w:highlight w:val="none"/>
              </w:rPr>
              <w:t>支持对指定的表开启追溯能力，开启后，对数据的变更具有全向追溯能力，能够记录数据变更的历史信息以及 相应的操作记录</w:t>
            </w:r>
          </w:p>
        </w:tc>
      </w:tr>
      <w:tr w14:paraId="2122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00F9D0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105</w:t>
            </w:r>
          </w:p>
        </w:tc>
        <w:tc>
          <w:tcPr>
            <w:tcW w:w="775" w:type="dxa"/>
            <w:vAlign w:val="center"/>
          </w:tcPr>
          <w:p w14:paraId="058B655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Merge w:val="continue"/>
            <w:vAlign w:val="center"/>
          </w:tcPr>
          <w:p w14:paraId="789662B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119765E1">
            <w:pPr>
              <w:jc w:val="center"/>
              <w:rPr>
                <w:rFonts w:ascii="宋体" w:hAnsi="宋体" w:cs="宋体"/>
                <w:sz w:val="24"/>
                <w:highlight w:val="none"/>
              </w:rPr>
            </w:pPr>
            <w:r>
              <w:rPr>
                <w:rFonts w:hint="eastAsia" w:ascii="宋体" w:hAnsi="宋体" w:cs="宋体"/>
                <w:sz w:val="24"/>
                <w:highlight w:val="none"/>
              </w:rPr>
              <w:t>全密态</w:t>
            </w:r>
          </w:p>
        </w:tc>
        <w:tc>
          <w:tcPr>
            <w:tcW w:w="1100" w:type="dxa"/>
            <w:vAlign w:val="center"/>
          </w:tcPr>
          <w:p w14:paraId="4884F7CB">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5B22503B">
            <w:pPr>
              <w:ind w:left="1"/>
              <w:jc w:val="left"/>
              <w:rPr>
                <w:rFonts w:ascii="宋体" w:hAnsi="宋体" w:cs="宋体"/>
                <w:sz w:val="24"/>
                <w:highlight w:val="none"/>
              </w:rPr>
            </w:pPr>
            <w:r>
              <w:rPr>
                <w:rFonts w:hint="eastAsia" w:ascii="宋体" w:hAnsi="宋体" w:cs="宋体"/>
                <w:sz w:val="24"/>
                <w:highlight w:val="none"/>
              </w:rPr>
              <w:t>支持全密态的等值、非等值查询能力</w:t>
            </w:r>
          </w:p>
        </w:tc>
      </w:tr>
      <w:tr w14:paraId="324A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A30F05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106</w:t>
            </w:r>
          </w:p>
        </w:tc>
        <w:tc>
          <w:tcPr>
            <w:tcW w:w="775" w:type="dxa"/>
            <w:vAlign w:val="center"/>
          </w:tcPr>
          <w:p w14:paraId="4995C29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Merge w:val="continue"/>
            <w:vAlign w:val="center"/>
          </w:tcPr>
          <w:p w14:paraId="210FBAE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2737EE1E">
            <w:pPr>
              <w:jc w:val="center"/>
              <w:rPr>
                <w:rFonts w:ascii="宋体" w:hAnsi="宋体" w:cs="宋体"/>
                <w:sz w:val="24"/>
                <w:highlight w:val="none"/>
              </w:rPr>
            </w:pPr>
            <w:r>
              <w:rPr>
                <w:rFonts w:hint="eastAsia" w:ascii="宋体" w:hAnsi="宋体" w:cs="宋体"/>
                <w:sz w:val="24"/>
                <w:highlight w:val="none"/>
              </w:rPr>
              <w:t>安全扩展要求</w:t>
            </w:r>
          </w:p>
        </w:tc>
        <w:tc>
          <w:tcPr>
            <w:tcW w:w="1100" w:type="dxa"/>
            <w:vAlign w:val="center"/>
          </w:tcPr>
          <w:p w14:paraId="3D823754">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4CB31C7C">
            <w:pPr>
              <w:ind w:left="1"/>
              <w:jc w:val="left"/>
              <w:rPr>
                <w:rFonts w:ascii="宋体" w:hAnsi="宋体" w:cs="宋体"/>
                <w:sz w:val="24"/>
                <w:highlight w:val="none"/>
              </w:rPr>
            </w:pPr>
            <w:r>
              <w:rPr>
                <w:rFonts w:hint="eastAsia" w:ascii="宋体" w:hAnsi="宋体" w:cs="宋体"/>
                <w:sz w:val="24"/>
                <w:highlight w:val="none"/>
              </w:rPr>
              <w:t>支持自身数据的动态脱敏和透明加密</w:t>
            </w:r>
          </w:p>
        </w:tc>
      </w:tr>
      <w:tr w14:paraId="53DB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6793AA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107</w:t>
            </w:r>
          </w:p>
        </w:tc>
        <w:tc>
          <w:tcPr>
            <w:tcW w:w="775" w:type="dxa"/>
            <w:vAlign w:val="center"/>
          </w:tcPr>
          <w:p w14:paraId="65DA1A7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Merge w:val="continue"/>
            <w:vAlign w:val="center"/>
          </w:tcPr>
          <w:p w14:paraId="6612156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0DAD10B6">
            <w:pPr>
              <w:jc w:val="center"/>
              <w:rPr>
                <w:rFonts w:ascii="宋体" w:hAnsi="宋体" w:cs="宋体"/>
                <w:sz w:val="24"/>
                <w:highlight w:val="none"/>
              </w:rPr>
            </w:pPr>
            <w:r>
              <w:rPr>
                <w:rFonts w:hint="eastAsia" w:ascii="宋体" w:hAnsi="宋体" w:cs="宋体"/>
                <w:sz w:val="24"/>
                <w:highlight w:val="none"/>
              </w:rPr>
              <w:t>闪回查询</w:t>
            </w:r>
          </w:p>
        </w:tc>
        <w:tc>
          <w:tcPr>
            <w:tcW w:w="1100" w:type="dxa"/>
            <w:vAlign w:val="center"/>
          </w:tcPr>
          <w:p w14:paraId="2C9C043C">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0C67647A">
            <w:pPr>
              <w:ind w:left="1"/>
              <w:jc w:val="left"/>
              <w:rPr>
                <w:rFonts w:ascii="宋体" w:hAnsi="宋体" w:cs="宋体"/>
                <w:sz w:val="24"/>
                <w:highlight w:val="none"/>
              </w:rPr>
            </w:pPr>
            <w:r>
              <w:rPr>
                <w:rFonts w:hint="eastAsia" w:ascii="宋体" w:hAnsi="宋体" w:cs="宋体"/>
                <w:sz w:val="24"/>
                <w:highlight w:val="none"/>
              </w:rPr>
              <w:t>支持数据库闪回查询</w:t>
            </w:r>
          </w:p>
        </w:tc>
      </w:tr>
      <w:tr w14:paraId="00B2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35FE655">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108</w:t>
            </w:r>
          </w:p>
        </w:tc>
        <w:tc>
          <w:tcPr>
            <w:tcW w:w="775" w:type="dxa"/>
            <w:vAlign w:val="center"/>
          </w:tcPr>
          <w:p w14:paraId="45A39A6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Align w:val="center"/>
          </w:tcPr>
          <w:p w14:paraId="7C95BFE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214EA85C">
            <w:pPr>
              <w:spacing w:line="360" w:lineRule="auto"/>
              <w:jc w:val="center"/>
              <w:rPr>
                <w:rFonts w:ascii="宋体" w:hAnsi="宋体" w:cs="宋体"/>
                <w:sz w:val="24"/>
                <w:highlight w:val="none"/>
              </w:rPr>
            </w:pPr>
            <w:r>
              <w:rPr>
                <w:rFonts w:hint="eastAsia" w:ascii="宋体" w:hAnsi="宋体" w:cs="宋体"/>
                <w:sz w:val="24"/>
                <w:highlight w:val="none"/>
              </w:rPr>
              <w:t>闪回恢复</w:t>
            </w:r>
          </w:p>
        </w:tc>
        <w:tc>
          <w:tcPr>
            <w:tcW w:w="1100" w:type="dxa"/>
            <w:vAlign w:val="center"/>
          </w:tcPr>
          <w:p w14:paraId="631A860B">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54BE6DF1">
            <w:pPr>
              <w:spacing w:line="360" w:lineRule="auto"/>
              <w:ind w:left="1"/>
              <w:jc w:val="left"/>
              <w:rPr>
                <w:rFonts w:ascii="宋体" w:hAnsi="宋体" w:cs="宋体"/>
                <w:sz w:val="24"/>
                <w:highlight w:val="none"/>
              </w:rPr>
            </w:pPr>
            <w:r>
              <w:rPr>
                <w:rFonts w:hint="eastAsia" w:ascii="宋体" w:hAnsi="宋体" w:cs="宋体"/>
                <w:sz w:val="24"/>
                <w:highlight w:val="none"/>
              </w:rPr>
              <w:t>支持闪回查询实时恢复数据，支持不同 级别（如库级、表级等）的闪回恢复</w:t>
            </w:r>
          </w:p>
        </w:tc>
      </w:tr>
      <w:tr w14:paraId="3F34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536" w:type="dxa"/>
            <w:vAlign w:val="center"/>
          </w:tcPr>
          <w:p w14:paraId="2A58BFC3">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109</w:t>
            </w:r>
          </w:p>
        </w:tc>
        <w:tc>
          <w:tcPr>
            <w:tcW w:w="775" w:type="dxa"/>
            <w:vAlign w:val="center"/>
          </w:tcPr>
          <w:p w14:paraId="408A59A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color w:val="000000"/>
                <w:kern w:val="0"/>
                <w:sz w:val="24"/>
                <w:highlight w:val="none"/>
              </w:rPr>
              <w:t>自主原创</w:t>
            </w:r>
          </w:p>
        </w:tc>
        <w:tc>
          <w:tcPr>
            <w:tcW w:w="888" w:type="dxa"/>
            <w:vAlign w:val="center"/>
          </w:tcPr>
          <w:p w14:paraId="4135270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color w:val="000000"/>
                <w:kern w:val="0"/>
                <w:sz w:val="24"/>
                <w:highlight w:val="none"/>
              </w:rPr>
              <w:t>自主原创</w:t>
            </w:r>
          </w:p>
        </w:tc>
        <w:tc>
          <w:tcPr>
            <w:tcW w:w="1112" w:type="dxa"/>
            <w:vAlign w:val="center"/>
          </w:tcPr>
          <w:p w14:paraId="70C23033">
            <w:pPr>
              <w:jc w:val="center"/>
              <w:rPr>
                <w:rFonts w:ascii="宋体" w:hAnsi="宋体" w:cs="宋体"/>
                <w:sz w:val="24"/>
                <w:highlight w:val="none"/>
              </w:rPr>
            </w:pPr>
            <w:r>
              <w:rPr>
                <w:rFonts w:hint="eastAsia" w:ascii="宋体" w:hAnsi="宋体" w:cs="宋体"/>
                <w:color w:val="000000"/>
                <w:kern w:val="0"/>
                <w:sz w:val="24"/>
                <w:highlight w:val="none"/>
              </w:rPr>
              <w:t>#自主原创</w:t>
            </w:r>
          </w:p>
        </w:tc>
        <w:tc>
          <w:tcPr>
            <w:tcW w:w="1100" w:type="dxa"/>
            <w:vAlign w:val="center"/>
          </w:tcPr>
          <w:p w14:paraId="407C93C7">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7EFBA921">
            <w:pPr>
              <w:ind w:left="1"/>
              <w:jc w:val="left"/>
              <w:rPr>
                <w:rFonts w:ascii="宋体" w:hAnsi="宋体" w:cs="宋体"/>
                <w:sz w:val="24"/>
                <w:highlight w:val="none"/>
              </w:rPr>
            </w:pPr>
            <w:r>
              <w:rPr>
                <w:rFonts w:hint="eastAsia" w:ascii="宋体" w:hAnsi="宋体" w:cs="宋体"/>
                <w:color w:val="000000"/>
                <w:kern w:val="0"/>
                <w:sz w:val="24"/>
                <w:highlight w:val="none"/>
              </w:rPr>
              <w:t>数据库产品拥有自主知识产权，避免潜在的产权纠纷；产品源代码自主代码率不低于99.5%，具备相应的代码自主率测试报告，以及产品自主原创性测评证书，提供证书复印件。</w:t>
            </w:r>
          </w:p>
        </w:tc>
      </w:tr>
      <w:tr w14:paraId="0E09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536" w:type="dxa"/>
            <w:vAlign w:val="center"/>
          </w:tcPr>
          <w:p w14:paraId="0CFA5D81">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110</w:t>
            </w:r>
          </w:p>
        </w:tc>
        <w:tc>
          <w:tcPr>
            <w:tcW w:w="775" w:type="dxa"/>
            <w:vAlign w:val="center"/>
          </w:tcPr>
          <w:p w14:paraId="7B87BB1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功能要求</w:t>
            </w:r>
          </w:p>
        </w:tc>
        <w:tc>
          <w:tcPr>
            <w:tcW w:w="888" w:type="dxa"/>
            <w:vAlign w:val="center"/>
          </w:tcPr>
          <w:p w14:paraId="79FA184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数据对象要求</w:t>
            </w:r>
          </w:p>
        </w:tc>
        <w:tc>
          <w:tcPr>
            <w:tcW w:w="1112" w:type="dxa"/>
            <w:vAlign w:val="center"/>
          </w:tcPr>
          <w:p w14:paraId="2D1C39FC">
            <w:pPr>
              <w:jc w:val="center"/>
              <w:rPr>
                <w:rFonts w:ascii="宋体" w:hAnsi="宋体" w:cs="宋体"/>
                <w:sz w:val="24"/>
                <w:highlight w:val="none"/>
              </w:rPr>
            </w:pPr>
            <w:r>
              <w:rPr>
                <w:rFonts w:hint="eastAsia" w:ascii="宋体" w:hAnsi="宋体" w:cs="宋体"/>
                <w:color w:val="000000"/>
                <w:kern w:val="0"/>
                <w:sz w:val="24"/>
                <w:highlight w:val="none"/>
              </w:rPr>
              <w:t>#数据库对象</w:t>
            </w:r>
          </w:p>
        </w:tc>
        <w:tc>
          <w:tcPr>
            <w:tcW w:w="1100" w:type="dxa"/>
            <w:vAlign w:val="center"/>
          </w:tcPr>
          <w:p w14:paraId="54B5F192">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570DED6C">
            <w:pPr>
              <w:ind w:left="1"/>
              <w:jc w:val="left"/>
              <w:rPr>
                <w:rFonts w:ascii="宋体" w:hAnsi="宋体" w:cs="宋体"/>
                <w:sz w:val="24"/>
                <w:highlight w:val="none"/>
              </w:rPr>
            </w:pPr>
            <w:r>
              <w:rPr>
                <w:rFonts w:hint="eastAsia" w:ascii="宋体" w:hAnsi="宋体" w:cs="宋体"/>
                <w:color w:val="000000"/>
                <w:kern w:val="0"/>
                <w:sz w:val="24"/>
                <w:highlight w:val="none"/>
              </w:rPr>
              <w:t>数据库支持表、索引、视图、存储过程、约束、包、触发器等；数据库具有数据库组合索引建议处理方法的技术功能，在使用组合索引过程中数据库能够提供合理建议提高数据查询效率，并可在国家知识产权局官方网站（http://www.cnipa.gov.cn/)可查，提供查询截图。</w:t>
            </w:r>
          </w:p>
        </w:tc>
      </w:tr>
      <w:tr w14:paraId="1E24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A7FA8A6">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111</w:t>
            </w:r>
          </w:p>
        </w:tc>
        <w:tc>
          <w:tcPr>
            <w:tcW w:w="775" w:type="dxa"/>
            <w:vAlign w:val="center"/>
          </w:tcPr>
          <w:p w14:paraId="2EC912B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可靠性要求</w:t>
            </w:r>
          </w:p>
        </w:tc>
        <w:tc>
          <w:tcPr>
            <w:tcW w:w="888" w:type="dxa"/>
            <w:vAlign w:val="center"/>
          </w:tcPr>
          <w:p w14:paraId="1CE3505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业务连续性要求</w:t>
            </w:r>
          </w:p>
        </w:tc>
        <w:tc>
          <w:tcPr>
            <w:tcW w:w="1112" w:type="dxa"/>
            <w:vAlign w:val="center"/>
          </w:tcPr>
          <w:p w14:paraId="036A85F6">
            <w:pPr>
              <w:jc w:val="center"/>
              <w:rPr>
                <w:rFonts w:ascii="宋体" w:hAnsi="宋体" w:cs="宋体"/>
                <w:sz w:val="24"/>
                <w:highlight w:val="none"/>
              </w:rPr>
            </w:pPr>
            <w:r>
              <w:rPr>
                <w:rFonts w:hint="eastAsia" w:ascii="宋体" w:hAnsi="宋体" w:cs="宋体"/>
                <w:color w:val="000000"/>
                <w:kern w:val="0"/>
                <w:sz w:val="24"/>
                <w:highlight w:val="none"/>
              </w:rPr>
              <w:t>#数据不丢失</w:t>
            </w:r>
          </w:p>
        </w:tc>
        <w:tc>
          <w:tcPr>
            <w:tcW w:w="1100" w:type="dxa"/>
            <w:vAlign w:val="center"/>
          </w:tcPr>
          <w:p w14:paraId="22BCC041">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18494F09">
            <w:pPr>
              <w:ind w:left="1"/>
              <w:jc w:val="left"/>
              <w:rPr>
                <w:rFonts w:ascii="宋体" w:hAnsi="宋体" w:cs="宋体"/>
                <w:color w:val="000000"/>
                <w:kern w:val="0"/>
                <w:sz w:val="24"/>
                <w:highlight w:val="none"/>
              </w:rPr>
            </w:pPr>
            <w:r>
              <w:rPr>
                <w:rFonts w:hint="eastAsia" w:ascii="宋体" w:hAnsi="宋体" w:cs="宋体"/>
                <w:color w:val="000000"/>
                <w:kern w:val="0"/>
                <w:sz w:val="24"/>
                <w:highlight w:val="none"/>
              </w:rPr>
              <w:t>在任意数据库实例出现故障时，集群内服务正常运行，数据不丢失，集群整体业务可用；在实例故障、节点故障等单数据库实例故障时，能实现零数据丢失(RPO=0)和低于5秒的系统恢复时间(RTO&lt;5s)。</w:t>
            </w:r>
          </w:p>
          <w:p w14:paraId="7D0904B5">
            <w:pPr>
              <w:ind w:left="1"/>
              <w:jc w:val="left"/>
              <w:rPr>
                <w:rFonts w:ascii="宋体" w:hAnsi="宋体" w:cs="宋体"/>
                <w:sz w:val="24"/>
                <w:highlight w:val="none"/>
              </w:rPr>
            </w:pPr>
            <w:r>
              <w:rPr>
                <w:rFonts w:hint="eastAsia" w:ascii="宋体" w:hAnsi="宋体" w:cs="宋体"/>
                <w:color w:val="000000"/>
                <w:kern w:val="0"/>
                <w:sz w:val="24"/>
                <w:highlight w:val="none"/>
              </w:rPr>
              <w:t>数据库具有数据库的闪回删除方法的技术功能，支持在线恢复表在删除操作前的数据，并可在国家知识产权局</w:t>
            </w:r>
            <w:r>
              <w:rPr>
                <w:rFonts w:hint="eastAsia"/>
                <w:highlight w:val="none"/>
              </w:rPr>
              <w:t>官方</w:t>
            </w:r>
            <w:r>
              <w:rPr>
                <w:rFonts w:hint="eastAsia" w:ascii="宋体" w:hAnsi="宋体" w:cs="宋体"/>
                <w:color w:val="000000"/>
                <w:kern w:val="0"/>
                <w:sz w:val="24"/>
                <w:highlight w:val="none"/>
              </w:rPr>
              <w:t>网站（http://www.cnipa.gov.cn/)可查，提供查询截图</w:t>
            </w:r>
            <w:r>
              <w:rPr>
                <w:rFonts w:hint="eastAsia" w:ascii="宋体" w:hAnsi="宋体" w:cs="宋体"/>
                <w:color w:val="FF0000"/>
                <w:kern w:val="0"/>
                <w:sz w:val="24"/>
                <w:highlight w:val="none"/>
              </w:rPr>
              <w:t>。</w:t>
            </w:r>
          </w:p>
        </w:tc>
      </w:tr>
      <w:tr w14:paraId="4D45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1C0348F">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112</w:t>
            </w:r>
          </w:p>
        </w:tc>
        <w:tc>
          <w:tcPr>
            <w:tcW w:w="775" w:type="dxa"/>
            <w:vAlign w:val="center"/>
          </w:tcPr>
          <w:p w14:paraId="66DAAF2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Align w:val="center"/>
          </w:tcPr>
          <w:p w14:paraId="0131544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1112" w:type="dxa"/>
            <w:vAlign w:val="center"/>
          </w:tcPr>
          <w:p w14:paraId="7629541B">
            <w:pPr>
              <w:jc w:val="center"/>
              <w:rPr>
                <w:rFonts w:ascii="宋体" w:hAnsi="宋体" w:cs="宋体"/>
                <w:sz w:val="24"/>
                <w:highlight w:val="none"/>
              </w:rPr>
            </w:pPr>
            <w:r>
              <w:rPr>
                <w:rFonts w:hint="eastAsia" w:ascii="宋体" w:hAnsi="宋体" w:cs="宋体"/>
                <w:color w:val="000000"/>
                <w:kern w:val="0"/>
                <w:sz w:val="24"/>
                <w:highlight w:val="none"/>
              </w:rPr>
              <w:t>#分区表</w:t>
            </w:r>
          </w:p>
        </w:tc>
        <w:tc>
          <w:tcPr>
            <w:tcW w:w="1100" w:type="dxa"/>
            <w:vAlign w:val="center"/>
          </w:tcPr>
          <w:p w14:paraId="26CBE794">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001DC458">
            <w:pPr>
              <w:ind w:left="1"/>
              <w:jc w:val="left"/>
              <w:rPr>
                <w:rFonts w:ascii="宋体" w:hAnsi="宋体" w:cs="宋体"/>
                <w:color w:val="000000"/>
                <w:kern w:val="0"/>
                <w:sz w:val="24"/>
                <w:highlight w:val="none"/>
              </w:rPr>
            </w:pPr>
            <w:r>
              <w:rPr>
                <w:rFonts w:hint="eastAsia" w:ascii="宋体" w:hAnsi="宋体" w:cs="宋体"/>
                <w:color w:val="000000"/>
                <w:kern w:val="0"/>
                <w:sz w:val="24"/>
                <w:highlight w:val="none"/>
              </w:rPr>
              <w:t>支持分区表数据快速导入及索引创建功能，包含365个分区的分区表TB级数据入库时间及创建索引时间均小于50分钟；需提供权威检测机构出具的测试报告证明。</w:t>
            </w:r>
          </w:p>
          <w:p w14:paraId="79B42278">
            <w:pPr>
              <w:ind w:left="1"/>
              <w:jc w:val="left"/>
              <w:rPr>
                <w:rFonts w:ascii="宋体" w:hAnsi="宋体" w:cs="宋体"/>
                <w:color w:val="000000"/>
                <w:kern w:val="0"/>
                <w:sz w:val="24"/>
                <w:highlight w:val="none"/>
              </w:rPr>
            </w:pPr>
            <w:r>
              <w:rPr>
                <w:rFonts w:hint="eastAsia" w:ascii="宋体" w:hAnsi="宋体" w:cs="宋体"/>
                <w:color w:val="000000"/>
                <w:kern w:val="0"/>
                <w:sz w:val="24"/>
                <w:highlight w:val="none"/>
              </w:rPr>
              <w:t>数据库具有基于多并发技术从数据库快速导出批量数据方法的技术功能，支持多并发技术从数据库快速导出批量数据能力，并可在国家知识产权局</w:t>
            </w:r>
            <w:r>
              <w:rPr>
                <w:rFonts w:hint="eastAsia"/>
                <w:highlight w:val="none"/>
              </w:rPr>
              <w:t>官方</w:t>
            </w:r>
            <w:r>
              <w:rPr>
                <w:rFonts w:hint="eastAsia" w:ascii="宋体" w:hAnsi="宋体" w:cs="宋体"/>
                <w:color w:val="000000"/>
                <w:kern w:val="0"/>
                <w:sz w:val="24"/>
                <w:highlight w:val="none"/>
              </w:rPr>
              <w:t>网站（http://www.cnipa.gov.cn/)可查，提供查询截图。</w:t>
            </w:r>
          </w:p>
        </w:tc>
      </w:tr>
      <w:tr w14:paraId="3FE0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518FBDC">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113</w:t>
            </w:r>
          </w:p>
        </w:tc>
        <w:tc>
          <w:tcPr>
            <w:tcW w:w="775" w:type="dxa"/>
            <w:vAlign w:val="center"/>
          </w:tcPr>
          <w:p w14:paraId="6756E31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restart"/>
            <w:vAlign w:val="center"/>
          </w:tcPr>
          <w:p w14:paraId="2B8ADC8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自动化服务要求</w:t>
            </w:r>
          </w:p>
        </w:tc>
        <w:tc>
          <w:tcPr>
            <w:tcW w:w="1112" w:type="dxa"/>
            <w:vAlign w:val="center"/>
          </w:tcPr>
          <w:p w14:paraId="6F70EEAA">
            <w:pPr>
              <w:jc w:val="center"/>
              <w:rPr>
                <w:rFonts w:ascii="宋体" w:hAnsi="宋体" w:cs="宋体"/>
                <w:sz w:val="24"/>
                <w:highlight w:val="none"/>
              </w:rPr>
            </w:pPr>
            <w:r>
              <w:rPr>
                <w:rFonts w:hint="eastAsia" w:ascii="宋体" w:hAnsi="宋体" w:cs="宋体"/>
                <w:color w:val="000000"/>
                <w:kern w:val="0"/>
                <w:sz w:val="24"/>
                <w:highlight w:val="none"/>
              </w:rPr>
              <w:t>#迁移工具</w:t>
            </w:r>
          </w:p>
        </w:tc>
        <w:tc>
          <w:tcPr>
            <w:tcW w:w="1100" w:type="dxa"/>
            <w:vAlign w:val="center"/>
          </w:tcPr>
          <w:p w14:paraId="323CCF15">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3C814861">
            <w:pPr>
              <w:ind w:left="1"/>
              <w:jc w:val="left"/>
              <w:rPr>
                <w:rFonts w:ascii="宋体" w:hAnsi="宋体" w:cs="宋体"/>
                <w:color w:val="000000"/>
                <w:kern w:val="0"/>
                <w:sz w:val="24"/>
                <w:highlight w:val="none"/>
              </w:rPr>
            </w:pPr>
            <w:r>
              <w:rPr>
                <w:rFonts w:hint="eastAsia" w:ascii="宋体" w:hAnsi="宋体" w:cs="宋体"/>
                <w:color w:val="000000"/>
                <w:kern w:val="0"/>
                <w:sz w:val="24"/>
                <w:highlight w:val="none"/>
              </w:rPr>
              <w:t>支持多模式并行迁移，按模式生成日志和报告；支持表对象（主键、索引、外键、检查约束、唯一约束）和表数据，以及视图、序列、函数、存储过程、程序包、同义词、触发器数据库对象的迁移；数据库具有基于数据库会话变量的数据双向复制方法的技术功能，并可在国家知识产权局</w:t>
            </w:r>
            <w:r>
              <w:rPr>
                <w:rFonts w:hint="eastAsia"/>
                <w:highlight w:val="none"/>
              </w:rPr>
              <w:t>官方</w:t>
            </w:r>
            <w:r>
              <w:rPr>
                <w:rFonts w:hint="eastAsia" w:ascii="宋体" w:hAnsi="宋体" w:cs="宋体"/>
                <w:color w:val="000000"/>
                <w:kern w:val="0"/>
                <w:sz w:val="24"/>
                <w:highlight w:val="none"/>
              </w:rPr>
              <w:t>网站是（http://www.cnipa.gov.cn/)可查，提供查询截图。</w:t>
            </w:r>
          </w:p>
        </w:tc>
      </w:tr>
      <w:tr w14:paraId="0F45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D8FAF4E">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114</w:t>
            </w:r>
          </w:p>
        </w:tc>
        <w:tc>
          <w:tcPr>
            <w:tcW w:w="775" w:type="dxa"/>
            <w:vAlign w:val="center"/>
          </w:tcPr>
          <w:p w14:paraId="381E391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3AA4929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4FF7BFCE">
            <w:pPr>
              <w:jc w:val="center"/>
              <w:rPr>
                <w:rFonts w:ascii="宋体" w:hAnsi="宋体" w:cs="宋体"/>
                <w:sz w:val="24"/>
                <w:highlight w:val="none"/>
              </w:rPr>
            </w:pPr>
            <w:r>
              <w:rPr>
                <w:rFonts w:hint="eastAsia" w:ascii="宋体" w:hAnsi="宋体" w:cs="宋体"/>
                <w:color w:val="000000"/>
                <w:kern w:val="0"/>
                <w:sz w:val="24"/>
                <w:highlight w:val="none"/>
              </w:rPr>
              <w:t>#</w:t>
            </w:r>
            <w:r>
              <w:rPr>
                <w:rFonts w:hint="eastAsia" w:ascii="宋体" w:hAnsi="宋体" w:cs="宋体"/>
                <w:kern w:val="0"/>
                <w:sz w:val="24"/>
                <w:highlight w:val="none"/>
              </w:rPr>
              <w:t>自动化部署</w:t>
            </w:r>
          </w:p>
        </w:tc>
        <w:tc>
          <w:tcPr>
            <w:tcW w:w="1100" w:type="dxa"/>
            <w:vAlign w:val="center"/>
          </w:tcPr>
          <w:p w14:paraId="1C6544AA">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4F82AF7A">
            <w:pPr>
              <w:ind w:left="1"/>
              <w:jc w:val="left"/>
              <w:rPr>
                <w:rFonts w:ascii="宋体" w:hAnsi="宋体" w:cs="宋体"/>
                <w:color w:val="000000"/>
                <w:kern w:val="0"/>
                <w:sz w:val="24"/>
                <w:highlight w:val="none"/>
              </w:rPr>
            </w:pPr>
            <w:r>
              <w:rPr>
                <w:rFonts w:hint="eastAsia" w:ascii="宋体" w:hAnsi="宋体" w:cs="宋体"/>
                <w:color w:val="000000"/>
                <w:kern w:val="0"/>
                <w:sz w:val="24"/>
                <w:highlight w:val="none"/>
              </w:rPr>
              <w:t>数据库具有数据库集群自动化部署方法的技术功能，支持数据库集群自动化部署能力，支持创建用于数据库集群自动化部署的任务清单；基于任务清单中的多个子任务组装数据库集群安装任务；并可在国家知识产权局</w:t>
            </w:r>
            <w:r>
              <w:rPr>
                <w:rFonts w:hint="eastAsia"/>
                <w:highlight w:val="none"/>
              </w:rPr>
              <w:t>官方</w:t>
            </w:r>
            <w:r>
              <w:rPr>
                <w:rFonts w:hint="eastAsia" w:ascii="宋体" w:hAnsi="宋体" w:cs="宋体"/>
                <w:color w:val="000000"/>
                <w:kern w:val="0"/>
                <w:sz w:val="24"/>
                <w:highlight w:val="none"/>
              </w:rPr>
              <w:t>网站（http://www.cnipa.gov.cn/)可查，提供查询截图。</w:t>
            </w:r>
          </w:p>
        </w:tc>
      </w:tr>
    </w:tbl>
    <w:p w14:paraId="27F80E17">
      <w:pPr>
        <w:pStyle w:val="5"/>
        <w:ind w:firstLine="0"/>
        <w:rPr>
          <w:rFonts w:hAnsi="宋体"/>
          <w:highlight w:val="none"/>
        </w:rPr>
      </w:pPr>
    </w:p>
    <w:p w14:paraId="517F2EB0">
      <w:pPr>
        <w:pStyle w:val="15"/>
        <w:ind w:firstLine="480"/>
        <w:rPr>
          <w:rFonts w:ascii="宋体" w:hAnsi="宋体"/>
          <w:szCs w:val="24"/>
          <w:highlight w:val="none"/>
        </w:rPr>
      </w:pPr>
      <w:r>
        <w:rPr>
          <w:rFonts w:ascii="宋体" w:hAnsi="宋体"/>
          <w:szCs w:val="24"/>
          <w:highlight w:val="none"/>
        </w:rPr>
        <w:br w:type="page"/>
      </w:r>
    </w:p>
    <w:p w14:paraId="7CB7B9C3">
      <w:pPr>
        <w:pStyle w:val="4"/>
        <w:numPr>
          <w:ilvl w:val="0"/>
          <w:numId w:val="6"/>
        </w:numPr>
        <w:rPr>
          <w:rFonts w:hAnsi="宋体"/>
          <w:szCs w:val="24"/>
          <w:highlight w:val="none"/>
        </w:rPr>
      </w:pPr>
      <w:r>
        <w:rPr>
          <w:rFonts w:hint="eastAsia" w:hAnsi="宋体"/>
          <w:szCs w:val="24"/>
          <w:highlight w:val="none"/>
        </w:rPr>
        <w:t>数据库系统5</w:t>
      </w:r>
    </w:p>
    <w:tbl>
      <w:tblPr>
        <w:tblStyle w:val="16"/>
        <w:tblW w:w="8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1074"/>
        <w:gridCol w:w="939"/>
        <w:gridCol w:w="1284"/>
        <w:gridCol w:w="961"/>
        <w:gridCol w:w="3434"/>
      </w:tblGrid>
      <w:tr w14:paraId="1D9A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536" w:type="dxa"/>
            <w:vAlign w:val="center"/>
          </w:tcPr>
          <w:p w14:paraId="3C1F6BDE">
            <w:pPr>
              <w:widowControl/>
              <w:kinsoku w:val="0"/>
              <w:autoSpaceDE w:val="0"/>
              <w:autoSpaceDN w:val="0"/>
              <w:adjustRightInd w:val="0"/>
              <w:snapToGrid w:val="0"/>
              <w:spacing w:before="162" w:line="360" w:lineRule="auto"/>
              <w:jc w:val="center"/>
              <w:textAlignment w:val="baseline"/>
              <w:rPr>
                <w:rFonts w:ascii="宋体" w:hAnsi="宋体" w:cs="宋体"/>
                <w:snapToGrid w:val="0"/>
                <w:color w:val="000000"/>
                <w:kern w:val="0"/>
                <w:sz w:val="24"/>
                <w:highlight w:val="none"/>
                <w:lang w:eastAsia="en-US"/>
              </w:rPr>
            </w:pPr>
            <w:r>
              <w:rPr>
                <w:rFonts w:hint="eastAsia" w:ascii="宋体" w:hAnsi="宋体" w:cs="宋体"/>
                <w:b/>
                <w:bCs/>
                <w:snapToGrid w:val="0"/>
                <w:color w:val="000000"/>
                <w:spacing w:val="-6"/>
                <w:kern w:val="0"/>
                <w:sz w:val="24"/>
                <w:highlight w:val="none"/>
                <w:lang w:eastAsia="en-US"/>
              </w:rPr>
              <w:t>序号</w:t>
            </w:r>
          </w:p>
        </w:tc>
        <w:tc>
          <w:tcPr>
            <w:tcW w:w="1074" w:type="dxa"/>
            <w:vAlign w:val="center"/>
          </w:tcPr>
          <w:p w14:paraId="6E47E8A8">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指标分类</w:t>
            </w:r>
          </w:p>
        </w:tc>
        <w:tc>
          <w:tcPr>
            <w:tcW w:w="939" w:type="dxa"/>
            <w:vAlign w:val="center"/>
          </w:tcPr>
          <w:p w14:paraId="4344533A">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一级指标</w:t>
            </w:r>
          </w:p>
        </w:tc>
        <w:tc>
          <w:tcPr>
            <w:tcW w:w="1284" w:type="dxa"/>
            <w:vAlign w:val="center"/>
          </w:tcPr>
          <w:p w14:paraId="125E120B">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二级指标</w:t>
            </w:r>
          </w:p>
        </w:tc>
        <w:tc>
          <w:tcPr>
            <w:tcW w:w="961" w:type="dxa"/>
            <w:vAlign w:val="center"/>
          </w:tcPr>
          <w:p w14:paraId="4A571C22">
            <w:pPr>
              <w:widowControl/>
              <w:kinsoku w:val="0"/>
              <w:autoSpaceDE w:val="0"/>
              <w:autoSpaceDN w:val="0"/>
              <w:adjustRightInd w:val="0"/>
              <w:snapToGrid w:val="0"/>
              <w:spacing w:before="162" w:line="360" w:lineRule="auto"/>
              <w:ind w:right="191" w:rightChars="91"/>
              <w:jc w:val="center"/>
              <w:textAlignment w:val="baseline"/>
              <w:rPr>
                <w:rFonts w:ascii="宋体" w:hAnsi="宋体" w:cs="宋体"/>
                <w:b/>
                <w:bCs/>
                <w:snapToGrid w:val="0"/>
                <w:color w:val="000000"/>
                <w:spacing w:val="-3"/>
                <w:kern w:val="0"/>
                <w:sz w:val="24"/>
                <w:highlight w:val="none"/>
              </w:rPr>
            </w:pPr>
            <w:r>
              <w:rPr>
                <w:rFonts w:hint="eastAsia" w:ascii="宋体" w:hAnsi="宋体" w:cs="宋体"/>
                <w:b/>
                <w:bCs/>
                <w:snapToGrid w:val="0"/>
                <w:color w:val="000000"/>
                <w:spacing w:val="-3"/>
                <w:kern w:val="0"/>
                <w:sz w:val="24"/>
                <w:highlight w:val="none"/>
              </w:rPr>
              <w:t>是否可以作为评分因素</w:t>
            </w:r>
          </w:p>
        </w:tc>
        <w:tc>
          <w:tcPr>
            <w:tcW w:w="3434" w:type="dxa"/>
            <w:vAlign w:val="center"/>
          </w:tcPr>
          <w:p w14:paraId="2C7D1306">
            <w:pPr>
              <w:widowControl/>
              <w:kinsoku w:val="0"/>
              <w:autoSpaceDE w:val="0"/>
              <w:autoSpaceDN w:val="0"/>
              <w:adjustRightInd w:val="0"/>
              <w:snapToGrid w:val="0"/>
              <w:spacing w:before="162" w:line="360" w:lineRule="auto"/>
              <w:ind w:right="191" w:rightChars="91"/>
              <w:jc w:val="center"/>
              <w:textAlignment w:val="baseline"/>
              <w:rPr>
                <w:rFonts w:ascii="宋体" w:hAnsi="宋体" w:cs="宋体"/>
                <w:snapToGrid w:val="0"/>
                <w:color w:val="000000"/>
                <w:kern w:val="0"/>
                <w:sz w:val="24"/>
                <w:highlight w:val="none"/>
                <w:lang w:eastAsia="en-US"/>
              </w:rPr>
            </w:pPr>
            <w:r>
              <w:rPr>
                <w:rFonts w:hint="eastAsia" w:ascii="宋体" w:hAnsi="宋体" w:cs="宋体"/>
                <w:b/>
                <w:bCs/>
                <w:snapToGrid w:val="0"/>
                <w:color w:val="000000"/>
                <w:spacing w:val="-3"/>
                <w:kern w:val="0"/>
                <w:sz w:val="24"/>
                <w:highlight w:val="none"/>
                <w:lang w:eastAsia="en-US"/>
              </w:rPr>
              <w:t>指标要求</w:t>
            </w:r>
          </w:p>
        </w:tc>
      </w:tr>
      <w:tr w14:paraId="4F0F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536" w:type="dxa"/>
            <w:vAlign w:val="center"/>
          </w:tcPr>
          <w:p w14:paraId="6E1535C9">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1</w:t>
            </w:r>
          </w:p>
        </w:tc>
        <w:tc>
          <w:tcPr>
            <w:tcW w:w="1074" w:type="dxa"/>
            <w:vAlign w:val="center"/>
          </w:tcPr>
          <w:p w14:paraId="2859AF47">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939" w:type="dxa"/>
            <w:vMerge w:val="restart"/>
            <w:vAlign w:val="center"/>
          </w:tcPr>
          <w:p w14:paraId="4B66CCC7">
            <w:pPr>
              <w:spacing w:line="360" w:lineRule="auto"/>
              <w:ind w:left="1"/>
              <w:jc w:val="center"/>
              <w:rPr>
                <w:rFonts w:ascii="宋体" w:hAnsi="宋体" w:cs="宋体"/>
                <w:sz w:val="24"/>
                <w:highlight w:val="none"/>
              </w:rPr>
            </w:pPr>
            <w:r>
              <w:rPr>
                <w:rFonts w:hint="eastAsia" w:ascii="宋体" w:hAnsi="宋体" w:cs="宋体"/>
                <w:sz w:val="24"/>
                <w:highlight w:val="none"/>
              </w:rPr>
              <w:t>安装与升级</w:t>
            </w:r>
          </w:p>
        </w:tc>
        <w:tc>
          <w:tcPr>
            <w:tcW w:w="1284" w:type="dxa"/>
            <w:vAlign w:val="center"/>
          </w:tcPr>
          <w:p w14:paraId="47147D7C">
            <w:pPr>
              <w:spacing w:line="360" w:lineRule="auto"/>
              <w:ind w:left="1"/>
              <w:jc w:val="center"/>
              <w:rPr>
                <w:rFonts w:ascii="宋体" w:hAnsi="宋体" w:cs="宋体"/>
                <w:sz w:val="24"/>
                <w:highlight w:val="none"/>
              </w:rPr>
            </w:pPr>
            <w:r>
              <w:rPr>
                <w:rFonts w:hint="eastAsia" w:ascii="宋体" w:hAnsi="宋体" w:cs="宋体"/>
                <w:sz w:val="24"/>
                <w:highlight w:val="none"/>
              </w:rPr>
              <w:t>★数据库安装</w:t>
            </w:r>
          </w:p>
        </w:tc>
        <w:tc>
          <w:tcPr>
            <w:tcW w:w="961" w:type="dxa"/>
            <w:vAlign w:val="center"/>
          </w:tcPr>
          <w:p w14:paraId="3D0BC9EC">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DDE70BF">
            <w:pPr>
              <w:spacing w:line="360" w:lineRule="auto"/>
              <w:ind w:left="1"/>
              <w:jc w:val="left"/>
              <w:rPr>
                <w:rFonts w:ascii="宋体" w:hAnsi="宋体" w:cs="宋体"/>
                <w:sz w:val="24"/>
                <w:highlight w:val="none"/>
              </w:rPr>
            </w:pPr>
            <w:r>
              <w:rPr>
                <w:rFonts w:hint="eastAsia" w:ascii="宋体" w:hAnsi="宋体" w:cs="宋体"/>
                <w:sz w:val="24"/>
                <w:highlight w:val="none"/>
              </w:rPr>
              <w:t>a)支持命令行或图形化的安装；</w:t>
            </w:r>
          </w:p>
          <w:p w14:paraId="1606D686">
            <w:pPr>
              <w:spacing w:line="360" w:lineRule="auto"/>
              <w:ind w:left="1"/>
              <w:jc w:val="left"/>
              <w:rPr>
                <w:rFonts w:ascii="宋体" w:hAnsi="宋体" w:cs="宋体"/>
                <w:sz w:val="24"/>
                <w:highlight w:val="none"/>
              </w:rPr>
            </w:pPr>
            <w:r>
              <w:rPr>
                <w:rFonts w:hint="eastAsia" w:ascii="宋体" w:hAnsi="宋体" w:cs="宋体"/>
                <w:sz w:val="24"/>
                <w:highlight w:val="none"/>
              </w:rPr>
              <w:t>b)支持命令行或图形化的可配置安装能力；</w:t>
            </w:r>
          </w:p>
          <w:p w14:paraId="7A68829E">
            <w:pPr>
              <w:spacing w:line="360" w:lineRule="auto"/>
              <w:ind w:left="1"/>
              <w:jc w:val="left"/>
              <w:rPr>
                <w:rFonts w:ascii="宋体" w:hAnsi="宋体" w:cs="宋体"/>
                <w:sz w:val="24"/>
                <w:highlight w:val="none"/>
              </w:rPr>
            </w:pPr>
            <w:r>
              <w:rPr>
                <w:rFonts w:hint="eastAsia" w:ascii="宋体" w:hAnsi="宋体" w:cs="宋体"/>
                <w:sz w:val="24"/>
                <w:highlight w:val="none"/>
              </w:rPr>
              <w:t>c)依据安装环境提供相应的初始化参数配置值；</w:t>
            </w:r>
          </w:p>
          <w:p w14:paraId="4A784E67">
            <w:pPr>
              <w:spacing w:line="360" w:lineRule="auto"/>
              <w:ind w:left="1"/>
              <w:jc w:val="left"/>
              <w:rPr>
                <w:rFonts w:ascii="宋体" w:hAnsi="宋体" w:cs="宋体"/>
                <w:sz w:val="24"/>
                <w:highlight w:val="none"/>
              </w:rPr>
            </w:pPr>
            <w:r>
              <w:rPr>
                <w:rFonts w:hint="eastAsia" w:ascii="宋体" w:hAnsi="宋体" w:cs="宋体"/>
                <w:sz w:val="24"/>
                <w:highlight w:val="none"/>
              </w:rPr>
              <w:t>d)提供图形化软件组件管理向导工具</w:t>
            </w:r>
          </w:p>
        </w:tc>
      </w:tr>
      <w:tr w14:paraId="3F95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26EB1DA3">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2</w:t>
            </w:r>
          </w:p>
        </w:tc>
        <w:tc>
          <w:tcPr>
            <w:tcW w:w="1074" w:type="dxa"/>
            <w:vAlign w:val="center"/>
          </w:tcPr>
          <w:p w14:paraId="7D39E53A">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939" w:type="dxa"/>
            <w:vMerge w:val="continue"/>
            <w:vAlign w:val="center"/>
          </w:tcPr>
          <w:p w14:paraId="66E405F0">
            <w:pPr>
              <w:spacing w:line="360" w:lineRule="auto"/>
              <w:ind w:left="1"/>
              <w:jc w:val="center"/>
              <w:rPr>
                <w:rFonts w:ascii="宋体" w:hAnsi="宋体" w:cs="宋体"/>
                <w:sz w:val="24"/>
                <w:highlight w:val="none"/>
              </w:rPr>
            </w:pPr>
          </w:p>
        </w:tc>
        <w:tc>
          <w:tcPr>
            <w:tcW w:w="1284" w:type="dxa"/>
            <w:vAlign w:val="center"/>
          </w:tcPr>
          <w:p w14:paraId="1E4FB4C2">
            <w:pPr>
              <w:spacing w:line="360" w:lineRule="auto"/>
              <w:ind w:left="1"/>
              <w:jc w:val="center"/>
              <w:rPr>
                <w:rFonts w:ascii="宋体" w:hAnsi="宋体" w:cs="宋体"/>
                <w:sz w:val="24"/>
                <w:highlight w:val="none"/>
              </w:rPr>
            </w:pPr>
            <w:r>
              <w:rPr>
                <w:rFonts w:hint="eastAsia" w:ascii="宋体" w:hAnsi="宋体" w:cs="宋体"/>
                <w:sz w:val="24"/>
                <w:highlight w:val="none"/>
              </w:rPr>
              <w:t>★数据库重启</w:t>
            </w:r>
          </w:p>
        </w:tc>
        <w:tc>
          <w:tcPr>
            <w:tcW w:w="961" w:type="dxa"/>
            <w:vAlign w:val="center"/>
          </w:tcPr>
          <w:p w14:paraId="0B7D3502">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2FADEDB8">
            <w:pPr>
              <w:spacing w:line="360" w:lineRule="auto"/>
              <w:ind w:left="1"/>
              <w:jc w:val="left"/>
              <w:rPr>
                <w:rFonts w:ascii="宋体" w:hAnsi="宋体" w:cs="宋体"/>
                <w:sz w:val="24"/>
                <w:highlight w:val="none"/>
              </w:rPr>
            </w:pPr>
            <w:r>
              <w:rPr>
                <w:rFonts w:hint="eastAsia" w:ascii="宋体" w:hAnsi="宋体" w:cs="宋体"/>
                <w:sz w:val="24"/>
                <w:highlight w:val="none"/>
              </w:rPr>
              <w:t>a)支持命令行或图形化的方式关闭和启动服务；</w:t>
            </w:r>
          </w:p>
          <w:p w14:paraId="3C94447C">
            <w:pPr>
              <w:spacing w:line="360" w:lineRule="auto"/>
              <w:ind w:left="1"/>
              <w:jc w:val="left"/>
              <w:rPr>
                <w:rFonts w:ascii="宋体" w:hAnsi="宋体" w:cs="宋体"/>
                <w:sz w:val="24"/>
                <w:highlight w:val="none"/>
              </w:rPr>
            </w:pPr>
            <w:r>
              <w:rPr>
                <w:rFonts w:hint="eastAsia" w:ascii="宋体" w:hAnsi="宋体" w:cs="宋体"/>
                <w:sz w:val="24"/>
                <w:highlight w:val="none"/>
              </w:rPr>
              <w:t>b)关闭服务后，再启动服务，服务正常</w:t>
            </w:r>
          </w:p>
        </w:tc>
      </w:tr>
      <w:tr w14:paraId="5E4F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2" w:hRule="atLeast"/>
        </w:trPr>
        <w:tc>
          <w:tcPr>
            <w:tcW w:w="536" w:type="dxa"/>
            <w:vAlign w:val="center"/>
          </w:tcPr>
          <w:p w14:paraId="5B2F97A0">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3</w:t>
            </w:r>
          </w:p>
        </w:tc>
        <w:tc>
          <w:tcPr>
            <w:tcW w:w="1074" w:type="dxa"/>
            <w:vAlign w:val="center"/>
          </w:tcPr>
          <w:p w14:paraId="1311C396">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939" w:type="dxa"/>
            <w:vMerge w:val="continue"/>
            <w:vAlign w:val="center"/>
          </w:tcPr>
          <w:p w14:paraId="7C569ACE">
            <w:pPr>
              <w:spacing w:line="360" w:lineRule="auto"/>
              <w:ind w:left="1"/>
              <w:jc w:val="center"/>
              <w:rPr>
                <w:rFonts w:ascii="宋体" w:hAnsi="宋体" w:cs="宋体"/>
                <w:sz w:val="24"/>
                <w:highlight w:val="none"/>
              </w:rPr>
            </w:pPr>
          </w:p>
        </w:tc>
        <w:tc>
          <w:tcPr>
            <w:tcW w:w="1284" w:type="dxa"/>
            <w:vAlign w:val="center"/>
          </w:tcPr>
          <w:p w14:paraId="6F548DA0">
            <w:pPr>
              <w:spacing w:line="360" w:lineRule="auto"/>
              <w:ind w:left="1"/>
              <w:jc w:val="center"/>
              <w:rPr>
                <w:rFonts w:ascii="宋体" w:hAnsi="宋体" w:cs="宋体"/>
                <w:sz w:val="24"/>
                <w:highlight w:val="none"/>
              </w:rPr>
            </w:pPr>
            <w:r>
              <w:rPr>
                <w:rFonts w:hint="eastAsia" w:ascii="宋体" w:hAnsi="宋体" w:cs="宋体"/>
                <w:sz w:val="24"/>
                <w:highlight w:val="none"/>
              </w:rPr>
              <w:t>★安装配置日志</w:t>
            </w:r>
          </w:p>
        </w:tc>
        <w:tc>
          <w:tcPr>
            <w:tcW w:w="961" w:type="dxa"/>
            <w:vAlign w:val="center"/>
          </w:tcPr>
          <w:p w14:paraId="47AF5FBF">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7B9746F1">
            <w:pPr>
              <w:spacing w:line="360" w:lineRule="auto"/>
              <w:ind w:left="1"/>
              <w:jc w:val="left"/>
              <w:rPr>
                <w:rFonts w:ascii="宋体" w:hAnsi="宋体" w:cs="宋体"/>
                <w:sz w:val="24"/>
                <w:highlight w:val="none"/>
              </w:rPr>
            </w:pPr>
            <w:r>
              <w:rPr>
                <w:rFonts w:hint="eastAsia" w:ascii="宋体" w:hAnsi="宋体" w:cs="宋体"/>
                <w:sz w:val="24"/>
                <w:highlight w:val="none"/>
              </w:rPr>
              <w:t>a)提供软件安装的日志记录功能；</w:t>
            </w:r>
          </w:p>
          <w:p w14:paraId="2A77EB41">
            <w:pPr>
              <w:spacing w:line="360" w:lineRule="auto"/>
              <w:ind w:left="1"/>
              <w:jc w:val="left"/>
              <w:rPr>
                <w:rFonts w:ascii="宋体" w:hAnsi="宋体" w:cs="宋体"/>
                <w:sz w:val="24"/>
                <w:highlight w:val="none"/>
              </w:rPr>
            </w:pPr>
            <w:r>
              <w:rPr>
                <w:rFonts w:hint="eastAsia" w:ascii="宋体" w:hAnsi="宋体" w:cs="宋体"/>
                <w:sz w:val="24"/>
                <w:highlight w:val="none"/>
              </w:rPr>
              <w:t>b)记录的软件安装信息完整正确；</w:t>
            </w:r>
          </w:p>
          <w:p w14:paraId="1EEB4540">
            <w:pPr>
              <w:spacing w:line="360" w:lineRule="auto"/>
              <w:ind w:left="1"/>
              <w:jc w:val="left"/>
              <w:rPr>
                <w:rFonts w:ascii="宋体" w:hAnsi="宋体" w:cs="宋体"/>
                <w:sz w:val="24"/>
                <w:highlight w:val="none"/>
              </w:rPr>
            </w:pPr>
            <w:r>
              <w:rPr>
                <w:rFonts w:hint="eastAsia" w:ascii="宋体" w:hAnsi="宋体" w:cs="宋体"/>
                <w:sz w:val="24"/>
                <w:highlight w:val="none"/>
              </w:rPr>
              <w:t>c)提供安装配置操作的日志记录功能；</w:t>
            </w:r>
          </w:p>
          <w:p w14:paraId="5342DB36">
            <w:pPr>
              <w:spacing w:line="360" w:lineRule="auto"/>
              <w:ind w:left="1"/>
              <w:jc w:val="left"/>
              <w:rPr>
                <w:rFonts w:ascii="宋体" w:hAnsi="宋体" w:cs="宋体"/>
                <w:sz w:val="24"/>
                <w:highlight w:val="none"/>
              </w:rPr>
            </w:pPr>
            <w:r>
              <w:rPr>
                <w:rFonts w:hint="eastAsia" w:ascii="宋体" w:hAnsi="宋体" w:cs="宋体"/>
                <w:sz w:val="24"/>
                <w:highlight w:val="none"/>
              </w:rPr>
              <w:t>d)记录的配置操作信息完整正确</w:t>
            </w:r>
          </w:p>
        </w:tc>
      </w:tr>
      <w:tr w14:paraId="359D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6" w:type="dxa"/>
            <w:vAlign w:val="center"/>
          </w:tcPr>
          <w:p w14:paraId="1866F69A">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4</w:t>
            </w:r>
          </w:p>
        </w:tc>
        <w:tc>
          <w:tcPr>
            <w:tcW w:w="1074" w:type="dxa"/>
            <w:vAlign w:val="center"/>
          </w:tcPr>
          <w:p w14:paraId="196B6FD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A81274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72A9EC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升级维护</w:t>
            </w:r>
          </w:p>
        </w:tc>
        <w:tc>
          <w:tcPr>
            <w:tcW w:w="961" w:type="dxa"/>
            <w:vAlign w:val="center"/>
          </w:tcPr>
          <w:p w14:paraId="4C78BEAC">
            <w:pPr>
              <w:widowControl/>
              <w:kinsoku w:val="0"/>
              <w:autoSpaceDE w:val="0"/>
              <w:autoSpaceDN w:val="0"/>
              <w:adjustRightInd w:val="0"/>
              <w:snapToGrid w:val="0"/>
              <w:spacing w:line="360" w:lineRule="auto"/>
              <w:ind w:left="1" w:right="104"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5DED98AF">
            <w:pPr>
              <w:widowControl/>
              <w:kinsoku w:val="0"/>
              <w:autoSpaceDE w:val="0"/>
              <w:autoSpaceDN w:val="0"/>
              <w:adjustRightInd w:val="0"/>
              <w:snapToGrid w:val="0"/>
              <w:spacing w:line="360" w:lineRule="auto"/>
              <w:ind w:left="1" w:right="120"/>
              <w:jc w:val="left"/>
              <w:textAlignment w:val="baseline"/>
              <w:rPr>
                <w:rFonts w:ascii="宋体" w:hAnsi="宋体" w:cs="宋体"/>
                <w:sz w:val="24"/>
                <w:highlight w:val="none"/>
              </w:rPr>
            </w:pPr>
            <w:r>
              <w:rPr>
                <w:rFonts w:hint="eastAsia" w:ascii="宋体" w:hAnsi="宋体" w:cs="宋体"/>
                <w:sz w:val="24"/>
                <w:highlight w:val="none"/>
              </w:rPr>
              <w:t>a)</w:t>
            </w:r>
            <w:bookmarkStart w:id="72" w:name="OLE_LINK68"/>
            <w:bookmarkStart w:id="73" w:name="OLE_LINK67"/>
            <w:r>
              <w:rPr>
                <w:rFonts w:hint="eastAsia" w:ascii="宋体" w:hAnsi="宋体" w:cs="宋体"/>
                <w:sz w:val="24"/>
                <w:highlight w:val="none"/>
              </w:rPr>
              <w:t>支持版本升级</w:t>
            </w:r>
            <w:bookmarkEnd w:id="72"/>
            <w:bookmarkEnd w:id="73"/>
            <w:r>
              <w:rPr>
                <w:rFonts w:hint="eastAsia" w:ascii="宋体" w:hAnsi="宋体" w:cs="宋体"/>
                <w:sz w:val="24"/>
                <w:highlight w:val="none"/>
              </w:rPr>
              <w:t>，保证版本间功能和数据的兼容性；</w:t>
            </w:r>
          </w:p>
          <w:p w14:paraId="150B4475">
            <w:pPr>
              <w:widowControl/>
              <w:kinsoku w:val="0"/>
              <w:autoSpaceDE w:val="0"/>
              <w:autoSpaceDN w:val="0"/>
              <w:adjustRightInd w:val="0"/>
              <w:snapToGrid w:val="0"/>
              <w:spacing w:line="360" w:lineRule="auto"/>
              <w:ind w:left="1" w:right="104" w:hanging="2"/>
              <w:jc w:val="left"/>
              <w:textAlignment w:val="baseline"/>
              <w:rPr>
                <w:rFonts w:ascii="宋体" w:hAnsi="宋体" w:cs="宋体"/>
                <w:snapToGrid w:val="0"/>
                <w:color w:val="000000"/>
                <w:kern w:val="0"/>
                <w:sz w:val="24"/>
                <w:highlight w:val="none"/>
              </w:rPr>
            </w:pPr>
            <w:r>
              <w:rPr>
                <w:rFonts w:hint="eastAsia" w:ascii="宋体" w:hAnsi="宋体" w:cs="宋体"/>
                <w:sz w:val="24"/>
                <w:highlight w:val="none"/>
              </w:rPr>
              <w:t>b)提供当前版本与历史版本的差异说明文档，包含新版本对软件和硬件的支持情况</w:t>
            </w:r>
          </w:p>
        </w:tc>
      </w:tr>
      <w:tr w14:paraId="1C0E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5FD82671">
            <w:pPr>
              <w:widowControl/>
              <w:jc w:val="center"/>
              <w:textAlignment w:val="center"/>
              <w:rPr>
                <w:rFonts w:ascii="宋体" w:hAnsi="宋体" w:cs="宋体"/>
                <w:snapToGrid w:val="0"/>
                <w:spacing w:val="-6"/>
                <w:kern w:val="0"/>
                <w:sz w:val="24"/>
                <w:highlight w:val="none"/>
                <w:lang w:eastAsia="en-US"/>
              </w:rPr>
            </w:pPr>
            <w:r>
              <w:rPr>
                <w:rFonts w:hint="eastAsia" w:ascii="宋体" w:hAnsi="宋体" w:cs="宋体"/>
                <w:color w:val="000000"/>
                <w:kern w:val="0"/>
                <w:sz w:val="22"/>
                <w:szCs w:val="22"/>
                <w:highlight w:val="none"/>
                <w:lang w:bidi="ar"/>
              </w:rPr>
              <w:t>5</w:t>
            </w:r>
          </w:p>
        </w:tc>
        <w:tc>
          <w:tcPr>
            <w:tcW w:w="1074" w:type="dxa"/>
            <w:vAlign w:val="center"/>
          </w:tcPr>
          <w:p w14:paraId="16E9D39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r>
              <w:rPr>
                <w:rFonts w:hint="eastAsia" w:ascii="宋体" w:hAnsi="宋体" w:cs="宋体"/>
                <w:snapToGrid w:val="0"/>
                <w:spacing w:val="-6"/>
                <w:kern w:val="0"/>
                <w:sz w:val="24"/>
                <w:highlight w:val="none"/>
                <w:lang w:eastAsia="en-US"/>
              </w:rPr>
              <w:t>功能要求</w:t>
            </w:r>
          </w:p>
        </w:tc>
        <w:tc>
          <w:tcPr>
            <w:tcW w:w="939" w:type="dxa"/>
            <w:vMerge w:val="continue"/>
            <w:vAlign w:val="center"/>
          </w:tcPr>
          <w:p w14:paraId="4E8DB80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p>
        </w:tc>
        <w:tc>
          <w:tcPr>
            <w:tcW w:w="1284" w:type="dxa"/>
            <w:vAlign w:val="center"/>
          </w:tcPr>
          <w:p w14:paraId="387BD0C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r>
              <w:rPr>
                <w:rFonts w:hint="eastAsia" w:ascii="宋体" w:hAnsi="宋体" w:cs="宋体"/>
                <w:snapToGrid w:val="0"/>
                <w:spacing w:val="-6"/>
                <w:kern w:val="0"/>
                <w:sz w:val="24"/>
                <w:highlight w:val="none"/>
                <w:lang w:eastAsia="en-US"/>
              </w:rPr>
              <w:t>安装和升级的兼容性</w:t>
            </w:r>
          </w:p>
        </w:tc>
        <w:tc>
          <w:tcPr>
            <w:tcW w:w="961" w:type="dxa"/>
            <w:vAlign w:val="center"/>
          </w:tcPr>
          <w:p w14:paraId="747FC954">
            <w:pPr>
              <w:widowControl/>
              <w:kinsoku w:val="0"/>
              <w:autoSpaceDE w:val="0"/>
              <w:autoSpaceDN w:val="0"/>
              <w:adjustRightInd w:val="0"/>
              <w:snapToGrid w:val="0"/>
              <w:spacing w:line="360" w:lineRule="auto"/>
              <w:ind w:left="1" w:right="104" w:firstLine="4"/>
              <w:jc w:val="center"/>
              <w:textAlignment w:val="baseline"/>
              <w:rPr>
                <w:rFonts w:ascii="宋体" w:hAnsi="宋体" w:cs="宋体"/>
                <w:sz w:val="24"/>
                <w:highlight w:val="none"/>
              </w:rPr>
            </w:pPr>
            <w:r>
              <w:rPr>
                <w:rFonts w:hint="eastAsia" w:ascii="宋体" w:hAnsi="宋体" w:cs="宋体"/>
                <w:sz w:val="24"/>
                <w:highlight w:val="none"/>
              </w:rPr>
              <w:t>是</w:t>
            </w:r>
          </w:p>
        </w:tc>
        <w:tc>
          <w:tcPr>
            <w:tcW w:w="3434" w:type="dxa"/>
            <w:vAlign w:val="center"/>
          </w:tcPr>
          <w:p w14:paraId="7A0FE214">
            <w:pPr>
              <w:widowControl/>
              <w:kinsoku w:val="0"/>
              <w:autoSpaceDE w:val="0"/>
              <w:autoSpaceDN w:val="0"/>
              <w:adjustRightInd w:val="0"/>
              <w:snapToGrid w:val="0"/>
              <w:spacing w:line="360" w:lineRule="auto"/>
              <w:ind w:left="1" w:right="104" w:firstLine="4"/>
              <w:jc w:val="left"/>
              <w:textAlignment w:val="baseline"/>
              <w:rPr>
                <w:rFonts w:ascii="宋体" w:hAnsi="宋体" w:cs="宋体"/>
                <w:snapToGrid w:val="0"/>
                <w:kern w:val="0"/>
                <w:sz w:val="24"/>
                <w:highlight w:val="none"/>
              </w:rPr>
            </w:pPr>
            <w:r>
              <w:rPr>
                <w:rFonts w:hint="eastAsia" w:ascii="宋体" w:hAnsi="宋体" w:cs="宋体"/>
                <w:sz w:val="24"/>
                <w:highlight w:val="none"/>
              </w:rPr>
              <w:t>支持在不同CPU架构的节点上安装配置、升级，且安装配置、升级数据库的命令行或图形界面相同或相似</w:t>
            </w:r>
          </w:p>
        </w:tc>
      </w:tr>
      <w:tr w14:paraId="4AEF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6FF99F57">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6</w:t>
            </w:r>
          </w:p>
        </w:tc>
        <w:tc>
          <w:tcPr>
            <w:tcW w:w="1074" w:type="dxa"/>
            <w:vAlign w:val="center"/>
          </w:tcPr>
          <w:p w14:paraId="627C129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6E88D8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50EA8F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节点部署</w:t>
            </w:r>
          </w:p>
        </w:tc>
        <w:tc>
          <w:tcPr>
            <w:tcW w:w="961" w:type="dxa"/>
            <w:vAlign w:val="center"/>
          </w:tcPr>
          <w:p w14:paraId="1DF03858">
            <w:pPr>
              <w:widowControl/>
              <w:kinsoku w:val="0"/>
              <w:autoSpaceDE w:val="0"/>
              <w:autoSpaceDN w:val="0"/>
              <w:adjustRightInd w:val="0"/>
              <w:snapToGrid w:val="0"/>
              <w:spacing w:line="360" w:lineRule="auto"/>
              <w:ind w:left="1" w:right="191" w:rightChars="91"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68AD516">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a)支持节点安装配置；</w:t>
            </w:r>
          </w:p>
          <w:p w14:paraId="21B0A9B5">
            <w:pPr>
              <w:widowControl/>
              <w:kinsoku w:val="0"/>
              <w:autoSpaceDE w:val="0"/>
              <w:autoSpaceDN w:val="0"/>
              <w:adjustRightInd w:val="0"/>
              <w:snapToGrid w:val="0"/>
              <w:spacing w:line="360" w:lineRule="auto"/>
              <w:ind w:left="1" w:right="191" w:rightChars="91" w:hanging="2"/>
              <w:jc w:val="left"/>
              <w:textAlignment w:val="baseline"/>
              <w:rPr>
                <w:rFonts w:ascii="宋体" w:hAnsi="宋体" w:cs="宋体"/>
                <w:sz w:val="24"/>
                <w:highlight w:val="none"/>
              </w:rPr>
            </w:pPr>
            <w:r>
              <w:rPr>
                <w:rFonts w:hint="eastAsia" w:ascii="宋体" w:hAnsi="宋体" w:cs="宋体"/>
                <w:sz w:val="24"/>
                <w:highlight w:val="none"/>
              </w:rPr>
              <w:t>b)支持通过单一节点发起并将数据库部署在多个节点上</w:t>
            </w:r>
          </w:p>
        </w:tc>
      </w:tr>
      <w:tr w14:paraId="7EDE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rPr>
        <w:tc>
          <w:tcPr>
            <w:tcW w:w="536" w:type="dxa"/>
            <w:vAlign w:val="center"/>
          </w:tcPr>
          <w:p w14:paraId="21D6C644">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7</w:t>
            </w:r>
          </w:p>
        </w:tc>
        <w:tc>
          <w:tcPr>
            <w:tcW w:w="1074" w:type="dxa"/>
            <w:vAlign w:val="center"/>
          </w:tcPr>
          <w:p w14:paraId="12D7B49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0D7C7E5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数据配置</w:t>
            </w:r>
          </w:p>
        </w:tc>
        <w:tc>
          <w:tcPr>
            <w:tcW w:w="1284" w:type="dxa"/>
            <w:vAlign w:val="center"/>
          </w:tcPr>
          <w:p w14:paraId="1884464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参数配置</w:t>
            </w:r>
          </w:p>
        </w:tc>
        <w:tc>
          <w:tcPr>
            <w:tcW w:w="961" w:type="dxa"/>
            <w:vAlign w:val="center"/>
          </w:tcPr>
          <w:p w14:paraId="65C50A62">
            <w:pPr>
              <w:widowControl/>
              <w:kinsoku w:val="0"/>
              <w:autoSpaceDE w:val="0"/>
              <w:autoSpaceDN w:val="0"/>
              <w:adjustRightInd w:val="0"/>
              <w:snapToGrid w:val="0"/>
              <w:spacing w:line="360" w:lineRule="auto"/>
              <w:ind w:left="1" w:right="191" w:rightChars="91" w:firstLine="2"/>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5C52DCC9">
            <w:pPr>
              <w:widowControl/>
              <w:kinsoku w:val="0"/>
              <w:autoSpaceDE w:val="0"/>
              <w:autoSpaceDN w:val="0"/>
              <w:adjustRightInd w:val="0"/>
              <w:snapToGrid w:val="0"/>
              <w:spacing w:line="360" w:lineRule="auto"/>
              <w:ind w:left="1" w:right="191" w:rightChars="91" w:hanging="3"/>
              <w:jc w:val="left"/>
              <w:textAlignment w:val="baseline"/>
              <w:rPr>
                <w:rFonts w:ascii="宋体" w:hAnsi="宋体" w:cs="宋体"/>
                <w:sz w:val="24"/>
                <w:highlight w:val="none"/>
              </w:rPr>
            </w:pPr>
            <w:r>
              <w:rPr>
                <w:rFonts w:hint="eastAsia" w:ascii="宋体" w:hAnsi="宋体" w:cs="宋体"/>
                <w:sz w:val="24"/>
                <w:highlight w:val="none"/>
              </w:rPr>
              <w:t>a)依据工作负载和运行环境，提供配置参数修改的能力</w:t>
            </w:r>
          </w:p>
          <w:p w14:paraId="3F2D727C">
            <w:pPr>
              <w:widowControl/>
              <w:kinsoku w:val="0"/>
              <w:autoSpaceDE w:val="0"/>
              <w:autoSpaceDN w:val="0"/>
              <w:adjustRightInd w:val="0"/>
              <w:snapToGrid w:val="0"/>
              <w:spacing w:line="360" w:lineRule="auto"/>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b)修改数据库配置参数后，配置参数立即生效或数据库重新启动生效，立即生效的配置参数和需要数据库重新启动方可生效的配置参数在相关文档中明确</w:t>
            </w:r>
          </w:p>
        </w:tc>
      </w:tr>
      <w:tr w14:paraId="44AA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536" w:type="dxa"/>
            <w:vAlign w:val="center"/>
          </w:tcPr>
          <w:p w14:paraId="33694C2E">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8</w:t>
            </w:r>
          </w:p>
        </w:tc>
        <w:tc>
          <w:tcPr>
            <w:tcW w:w="1074" w:type="dxa"/>
            <w:vAlign w:val="center"/>
          </w:tcPr>
          <w:p w14:paraId="1B1B835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99159B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402AF4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存储配置</w:t>
            </w:r>
          </w:p>
        </w:tc>
        <w:tc>
          <w:tcPr>
            <w:tcW w:w="961" w:type="dxa"/>
            <w:vAlign w:val="center"/>
          </w:tcPr>
          <w:p w14:paraId="5BE7786C">
            <w:pPr>
              <w:widowControl/>
              <w:kinsoku w:val="0"/>
              <w:autoSpaceDE w:val="0"/>
              <w:autoSpaceDN w:val="0"/>
              <w:adjustRightInd w:val="0"/>
              <w:snapToGrid w:val="0"/>
              <w:spacing w:line="360" w:lineRule="auto"/>
              <w:ind w:left="1"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7D4994D5">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a)提供数据库级物理存储位置、逻辑存储参数配置功能；</w:t>
            </w:r>
          </w:p>
          <w:p w14:paraId="784E0357">
            <w:pPr>
              <w:widowControl/>
              <w:kinsoku w:val="0"/>
              <w:autoSpaceDE w:val="0"/>
              <w:autoSpaceDN w:val="0"/>
              <w:adjustRightInd w:val="0"/>
              <w:snapToGrid w:val="0"/>
              <w:spacing w:line="360" w:lineRule="auto"/>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b)在数据库初始化阶段，提供数据库物理读写块大小的配置功能；</w:t>
            </w:r>
          </w:p>
          <w:p w14:paraId="4839DACE">
            <w:pPr>
              <w:widowControl/>
              <w:kinsoku w:val="0"/>
              <w:autoSpaceDE w:val="0"/>
              <w:autoSpaceDN w:val="0"/>
              <w:adjustRightInd w:val="0"/>
              <w:snapToGrid w:val="0"/>
              <w:spacing w:line="360" w:lineRule="auto"/>
              <w:ind w:left="1" w:right="191" w:rightChars="91" w:hanging="10"/>
              <w:jc w:val="left"/>
              <w:textAlignment w:val="baseline"/>
              <w:rPr>
                <w:rFonts w:ascii="宋体" w:hAnsi="宋体" w:cs="宋体"/>
                <w:sz w:val="24"/>
                <w:highlight w:val="none"/>
              </w:rPr>
            </w:pPr>
            <w:r>
              <w:rPr>
                <w:rFonts w:hint="eastAsia" w:ascii="宋体" w:hAnsi="宋体" w:cs="宋体"/>
                <w:sz w:val="24"/>
                <w:highlight w:val="none"/>
              </w:rPr>
              <w:t>c)提供数据库存储对象空间使用参数的配置功能；</w:t>
            </w:r>
          </w:p>
          <w:p w14:paraId="3E8FADB1">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d)提供索引数据存储参数管理功能</w:t>
            </w:r>
          </w:p>
        </w:tc>
      </w:tr>
      <w:tr w14:paraId="6F74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trPr>
        <w:tc>
          <w:tcPr>
            <w:tcW w:w="536" w:type="dxa"/>
            <w:vAlign w:val="center"/>
          </w:tcPr>
          <w:p w14:paraId="15211E59">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9</w:t>
            </w:r>
          </w:p>
        </w:tc>
        <w:tc>
          <w:tcPr>
            <w:tcW w:w="1074" w:type="dxa"/>
            <w:vAlign w:val="center"/>
          </w:tcPr>
          <w:p w14:paraId="60C2D4E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79CA75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35D6AE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内存配置</w:t>
            </w:r>
          </w:p>
        </w:tc>
        <w:tc>
          <w:tcPr>
            <w:tcW w:w="961" w:type="dxa"/>
            <w:vAlign w:val="center"/>
          </w:tcPr>
          <w:p w14:paraId="579761E3">
            <w:pPr>
              <w:widowControl/>
              <w:kinsoku w:val="0"/>
              <w:autoSpaceDE w:val="0"/>
              <w:autoSpaceDN w:val="0"/>
              <w:adjustRightInd w:val="0"/>
              <w:snapToGrid w:val="0"/>
              <w:spacing w:before="32" w:line="360" w:lineRule="auto"/>
              <w:ind w:left="118" w:right="191" w:rightChars="91" w:hanging="5"/>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657C917A">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a)提供数据库内存规划和配置建议；</w:t>
            </w:r>
          </w:p>
          <w:p w14:paraId="0AB05F28">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b)依据物理内存规划数据库可用内</w:t>
            </w:r>
            <w:r>
              <w:rPr>
                <w:rFonts w:hint="eastAsia" w:ascii="宋体" w:hAnsi="宋体" w:cs="宋体"/>
                <w:snapToGrid w:val="0"/>
                <w:color w:val="000000"/>
                <w:spacing w:val="-5"/>
                <w:kern w:val="0"/>
                <w:sz w:val="24"/>
                <w:highlight w:val="none"/>
              </w:rPr>
              <w:t>存；</w:t>
            </w:r>
          </w:p>
          <w:p w14:paraId="15FC0F13">
            <w:pPr>
              <w:widowControl/>
              <w:kinsoku w:val="0"/>
              <w:autoSpaceDE w:val="0"/>
              <w:autoSpaceDN w:val="0"/>
              <w:adjustRightInd w:val="0"/>
              <w:snapToGrid w:val="0"/>
              <w:spacing w:before="32" w:line="360" w:lineRule="auto"/>
              <w:ind w:left="118" w:right="191" w:rightChars="91" w:hanging="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c)依据可用内存或负载情况，自动设置或向用户建议不同数据缓存区大小</w:t>
            </w:r>
          </w:p>
        </w:tc>
      </w:tr>
      <w:tr w14:paraId="0246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536" w:type="dxa"/>
            <w:vAlign w:val="center"/>
          </w:tcPr>
          <w:p w14:paraId="752477FF">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10</w:t>
            </w:r>
          </w:p>
        </w:tc>
        <w:tc>
          <w:tcPr>
            <w:tcW w:w="1074" w:type="dxa"/>
            <w:vAlign w:val="center"/>
          </w:tcPr>
          <w:p w14:paraId="2232495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Align w:val="center"/>
          </w:tcPr>
          <w:p w14:paraId="4ED32C5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284" w:type="dxa"/>
            <w:vAlign w:val="center"/>
          </w:tcPr>
          <w:p w14:paraId="6659648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基础数据类型</w:t>
            </w:r>
          </w:p>
        </w:tc>
        <w:tc>
          <w:tcPr>
            <w:tcW w:w="961" w:type="dxa"/>
            <w:vAlign w:val="center"/>
          </w:tcPr>
          <w:p w14:paraId="5B72069E">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434" w:type="dxa"/>
            <w:vAlign w:val="center"/>
          </w:tcPr>
          <w:p w14:paraId="3CA82C7B">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a)支持数值类型；</w:t>
            </w:r>
          </w:p>
          <w:p w14:paraId="4B282E54">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b)支持字符类型；</w:t>
            </w:r>
          </w:p>
          <w:p w14:paraId="29FBD37C">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c)支持二进制类型；</w:t>
            </w:r>
          </w:p>
          <w:p w14:paraId="369A1555">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d)支持日期和时间类型；</w:t>
            </w:r>
          </w:p>
          <w:p w14:paraId="1F4B53C9">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e)支持布尔类型；</w:t>
            </w:r>
          </w:p>
          <w:p w14:paraId="2C25A831">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f)支持（大）文本类型；</w:t>
            </w:r>
          </w:p>
          <w:p w14:paraId="58A3E605">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g)支持大对象类型</w:t>
            </w:r>
          </w:p>
        </w:tc>
      </w:tr>
      <w:tr w14:paraId="3834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5431501A">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11</w:t>
            </w:r>
          </w:p>
        </w:tc>
        <w:tc>
          <w:tcPr>
            <w:tcW w:w="1074" w:type="dxa"/>
            <w:vAlign w:val="center"/>
          </w:tcPr>
          <w:p w14:paraId="51CEB6B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24057EB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284" w:type="dxa"/>
            <w:vAlign w:val="center"/>
          </w:tcPr>
          <w:p w14:paraId="50FC6EA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扩展数据类型</w:t>
            </w:r>
          </w:p>
        </w:tc>
        <w:tc>
          <w:tcPr>
            <w:tcW w:w="961" w:type="dxa"/>
            <w:vAlign w:val="center"/>
          </w:tcPr>
          <w:p w14:paraId="126AAECF">
            <w:pPr>
              <w:widowControl/>
              <w:kinsoku w:val="0"/>
              <w:autoSpaceDE w:val="0"/>
              <w:autoSpaceDN w:val="0"/>
              <w:adjustRightInd w:val="0"/>
              <w:snapToGrid w:val="0"/>
              <w:spacing w:before="280" w:line="360" w:lineRule="auto"/>
              <w:ind w:left="119"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434" w:type="dxa"/>
            <w:vAlign w:val="center"/>
          </w:tcPr>
          <w:p w14:paraId="4AC4DB98">
            <w:pPr>
              <w:widowControl/>
              <w:kinsoku w:val="0"/>
              <w:autoSpaceDE w:val="0"/>
              <w:autoSpaceDN w:val="0"/>
              <w:adjustRightInd w:val="0"/>
              <w:snapToGrid w:val="0"/>
              <w:spacing w:before="280" w:line="360" w:lineRule="auto"/>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支持间隔、XML、JSON等数据类型</w:t>
            </w:r>
          </w:p>
        </w:tc>
      </w:tr>
      <w:tr w14:paraId="025F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2D1FA27B">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12</w:t>
            </w:r>
          </w:p>
        </w:tc>
        <w:tc>
          <w:tcPr>
            <w:tcW w:w="1074" w:type="dxa"/>
            <w:vAlign w:val="center"/>
          </w:tcPr>
          <w:p w14:paraId="6B5051E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4EE023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71DA75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自定义数据类型</w:t>
            </w:r>
          </w:p>
        </w:tc>
        <w:tc>
          <w:tcPr>
            <w:tcW w:w="961" w:type="dxa"/>
            <w:vAlign w:val="center"/>
          </w:tcPr>
          <w:p w14:paraId="173281D1">
            <w:pPr>
              <w:widowControl/>
              <w:kinsoku w:val="0"/>
              <w:autoSpaceDE w:val="0"/>
              <w:autoSpaceDN w:val="0"/>
              <w:adjustRightInd w:val="0"/>
              <w:snapToGrid w:val="0"/>
              <w:spacing w:before="40" w:line="360" w:lineRule="auto"/>
              <w:ind w:left="113" w:right="191" w:rightChars="91" w:firstLine="5"/>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3434" w:type="dxa"/>
            <w:vAlign w:val="center"/>
          </w:tcPr>
          <w:p w14:paraId="4D5E62D5">
            <w:pPr>
              <w:widowControl/>
              <w:kinsoku w:val="0"/>
              <w:autoSpaceDE w:val="0"/>
              <w:autoSpaceDN w:val="0"/>
              <w:adjustRightInd w:val="0"/>
              <w:snapToGrid w:val="0"/>
              <w:spacing w:before="40" w:line="360" w:lineRule="auto"/>
              <w:ind w:left="113" w:right="191" w:rightChars="91" w:firstLine="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具备用户自定义数据类型的能力，可支</w:t>
            </w:r>
            <w:r>
              <w:rPr>
                <w:rFonts w:hint="eastAsia" w:ascii="宋体" w:hAnsi="宋体" w:cs="宋体"/>
                <w:snapToGrid w:val="0"/>
                <w:color w:val="000000"/>
                <w:spacing w:val="-1"/>
                <w:kern w:val="0"/>
                <w:sz w:val="24"/>
                <w:highlight w:val="none"/>
              </w:rPr>
              <w:t>持不同应用场景的数据类型需求</w:t>
            </w:r>
          </w:p>
        </w:tc>
      </w:tr>
      <w:tr w14:paraId="6EAE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5CF1AA57">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13</w:t>
            </w:r>
          </w:p>
        </w:tc>
        <w:tc>
          <w:tcPr>
            <w:tcW w:w="1074" w:type="dxa"/>
            <w:vAlign w:val="center"/>
          </w:tcPr>
          <w:p w14:paraId="08624A5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2D24C6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2DF5DB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数据存储基础功能</w:t>
            </w:r>
          </w:p>
        </w:tc>
        <w:tc>
          <w:tcPr>
            <w:tcW w:w="961" w:type="dxa"/>
            <w:vAlign w:val="center"/>
          </w:tcPr>
          <w:p w14:paraId="3954883D">
            <w:pPr>
              <w:widowControl/>
              <w:kinsoku w:val="0"/>
              <w:autoSpaceDE w:val="0"/>
              <w:autoSpaceDN w:val="0"/>
              <w:adjustRightInd w:val="0"/>
              <w:snapToGrid w:val="0"/>
              <w:spacing w:before="159" w:line="360" w:lineRule="auto"/>
              <w:ind w:left="119"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434" w:type="dxa"/>
            <w:vAlign w:val="center"/>
          </w:tcPr>
          <w:p w14:paraId="7D68FEE3">
            <w:pPr>
              <w:widowControl/>
              <w:kinsoku w:val="0"/>
              <w:autoSpaceDE w:val="0"/>
              <w:autoSpaceDN w:val="0"/>
              <w:adjustRightInd w:val="0"/>
              <w:snapToGrid w:val="0"/>
              <w:spacing w:before="159" w:line="360" w:lineRule="auto"/>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支持基础数据类型</w:t>
            </w:r>
          </w:p>
        </w:tc>
      </w:tr>
      <w:tr w14:paraId="63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0C8DA68F">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14</w:t>
            </w:r>
          </w:p>
        </w:tc>
        <w:tc>
          <w:tcPr>
            <w:tcW w:w="1074" w:type="dxa"/>
            <w:vAlign w:val="center"/>
          </w:tcPr>
          <w:p w14:paraId="7617D2B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B1B975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2096F8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数据存储增强功能</w:t>
            </w:r>
          </w:p>
        </w:tc>
        <w:tc>
          <w:tcPr>
            <w:tcW w:w="961" w:type="dxa"/>
            <w:vAlign w:val="center"/>
          </w:tcPr>
          <w:p w14:paraId="04459FDC">
            <w:pPr>
              <w:widowControl/>
              <w:kinsoku w:val="0"/>
              <w:autoSpaceDE w:val="0"/>
              <w:autoSpaceDN w:val="0"/>
              <w:adjustRightInd w:val="0"/>
              <w:snapToGrid w:val="0"/>
              <w:spacing w:before="32"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62C26F6F">
            <w:pPr>
              <w:widowControl/>
              <w:kinsoku w:val="0"/>
              <w:autoSpaceDE w:val="0"/>
              <w:autoSpaceDN w:val="0"/>
              <w:adjustRightInd w:val="0"/>
              <w:snapToGrid w:val="0"/>
              <w:spacing w:before="39"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3E08C117">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tc>
      </w:tr>
      <w:tr w14:paraId="1EB6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2C8CB984">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15</w:t>
            </w:r>
          </w:p>
        </w:tc>
        <w:tc>
          <w:tcPr>
            <w:tcW w:w="1074" w:type="dxa"/>
            <w:vAlign w:val="center"/>
          </w:tcPr>
          <w:p w14:paraId="44E9C3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E6DB33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976F48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数据检索基础功能</w:t>
            </w:r>
          </w:p>
        </w:tc>
        <w:tc>
          <w:tcPr>
            <w:tcW w:w="961" w:type="dxa"/>
            <w:vAlign w:val="center"/>
          </w:tcPr>
          <w:p w14:paraId="16E301D7">
            <w:pPr>
              <w:widowControl/>
              <w:kinsoku w:val="0"/>
              <w:autoSpaceDE w:val="0"/>
              <w:autoSpaceDN w:val="0"/>
              <w:adjustRightInd w:val="0"/>
              <w:snapToGrid w:val="0"/>
              <w:spacing w:before="158" w:line="360" w:lineRule="auto"/>
              <w:ind w:left="119"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434" w:type="dxa"/>
            <w:vAlign w:val="center"/>
          </w:tcPr>
          <w:p w14:paraId="7C8E4FF4">
            <w:pPr>
              <w:widowControl/>
              <w:kinsoku w:val="0"/>
              <w:autoSpaceDE w:val="0"/>
              <w:autoSpaceDN w:val="0"/>
              <w:adjustRightInd w:val="0"/>
              <w:snapToGrid w:val="0"/>
              <w:spacing w:before="158" w:line="360" w:lineRule="auto"/>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支持基础数据类型</w:t>
            </w:r>
          </w:p>
        </w:tc>
      </w:tr>
      <w:tr w14:paraId="77DD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36" w:type="dxa"/>
            <w:vAlign w:val="center"/>
          </w:tcPr>
          <w:p w14:paraId="3B48A91C">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16</w:t>
            </w:r>
          </w:p>
        </w:tc>
        <w:tc>
          <w:tcPr>
            <w:tcW w:w="1074" w:type="dxa"/>
            <w:vAlign w:val="center"/>
          </w:tcPr>
          <w:p w14:paraId="33B1513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05B035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D893F2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数据检索增强功能</w:t>
            </w:r>
          </w:p>
        </w:tc>
        <w:tc>
          <w:tcPr>
            <w:tcW w:w="961" w:type="dxa"/>
            <w:vAlign w:val="center"/>
          </w:tcPr>
          <w:p w14:paraId="3A207130">
            <w:pPr>
              <w:widowControl/>
              <w:kinsoku w:val="0"/>
              <w:autoSpaceDE w:val="0"/>
              <w:autoSpaceDN w:val="0"/>
              <w:adjustRightInd w:val="0"/>
              <w:snapToGrid w:val="0"/>
              <w:spacing w:before="33" w:line="360" w:lineRule="auto"/>
              <w:ind w:left="114" w:right="191" w:rightChars="91" w:hanging="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3ED39359">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7BA249DC">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p w14:paraId="66A5A72B">
            <w:pPr>
              <w:widowControl/>
              <w:kinsoku w:val="0"/>
              <w:autoSpaceDE w:val="0"/>
              <w:autoSpaceDN w:val="0"/>
              <w:adjustRightInd w:val="0"/>
              <w:snapToGrid w:val="0"/>
              <w:spacing w:before="33" w:line="360" w:lineRule="auto"/>
              <w:ind w:left="114"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c)支持中文检索功能，如使用中国纪</w:t>
            </w:r>
            <w:r>
              <w:rPr>
                <w:rFonts w:hint="eastAsia" w:ascii="宋体" w:hAnsi="宋体" w:cs="宋体"/>
                <w:snapToGrid w:val="0"/>
                <w:color w:val="000000"/>
                <w:spacing w:val="-2"/>
                <w:kern w:val="0"/>
                <w:sz w:val="24"/>
                <w:highlight w:val="none"/>
              </w:rPr>
              <w:t>年历法进行检索</w:t>
            </w:r>
          </w:p>
        </w:tc>
      </w:tr>
      <w:tr w14:paraId="2404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36" w:type="dxa"/>
            <w:vAlign w:val="center"/>
          </w:tcPr>
          <w:p w14:paraId="101EC3F3">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17</w:t>
            </w:r>
          </w:p>
        </w:tc>
        <w:tc>
          <w:tcPr>
            <w:tcW w:w="1074" w:type="dxa"/>
            <w:vAlign w:val="center"/>
          </w:tcPr>
          <w:p w14:paraId="17DD6D8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E221F0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636912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核心SQL能力</w:t>
            </w:r>
          </w:p>
        </w:tc>
        <w:tc>
          <w:tcPr>
            <w:tcW w:w="961" w:type="dxa"/>
            <w:vAlign w:val="center"/>
          </w:tcPr>
          <w:p w14:paraId="642EF706">
            <w:pPr>
              <w:widowControl/>
              <w:kinsoku w:val="0"/>
              <w:autoSpaceDE w:val="0"/>
              <w:autoSpaceDN w:val="0"/>
              <w:adjustRightInd w:val="0"/>
              <w:snapToGrid w:val="0"/>
              <w:spacing w:before="31" w:line="360" w:lineRule="auto"/>
              <w:ind w:left="113"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3434" w:type="dxa"/>
            <w:vAlign w:val="center"/>
          </w:tcPr>
          <w:p w14:paraId="3489FE8C">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a) 支持左外连接；</w:t>
            </w:r>
          </w:p>
          <w:p w14:paraId="7151F493">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b) 支持右外连接；</w:t>
            </w:r>
          </w:p>
          <w:p w14:paraId="77C0607E">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c) 支持内连接；</w:t>
            </w:r>
          </w:p>
          <w:p w14:paraId="2D49C104">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d) 支持全连接</w:t>
            </w:r>
          </w:p>
        </w:tc>
      </w:tr>
      <w:tr w14:paraId="5C61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60B5A753">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18</w:t>
            </w:r>
          </w:p>
        </w:tc>
        <w:tc>
          <w:tcPr>
            <w:tcW w:w="1074" w:type="dxa"/>
            <w:vAlign w:val="center"/>
          </w:tcPr>
          <w:p w14:paraId="7E8A10D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5A6560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BA4189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字符集</w:t>
            </w:r>
          </w:p>
        </w:tc>
        <w:tc>
          <w:tcPr>
            <w:tcW w:w="961" w:type="dxa"/>
            <w:vAlign w:val="center"/>
          </w:tcPr>
          <w:p w14:paraId="20EC5E2C">
            <w:pPr>
              <w:widowControl/>
              <w:kinsoku w:val="0"/>
              <w:autoSpaceDE w:val="0"/>
              <w:autoSpaceDN w:val="0"/>
              <w:adjustRightInd w:val="0"/>
              <w:snapToGrid w:val="0"/>
              <w:spacing w:before="161" w:line="360" w:lineRule="auto"/>
              <w:ind w:left="128"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434" w:type="dxa"/>
            <w:vAlign w:val="center"/>
          </w:tcPr>
          <w:p w14:paraId="240A9C97">
            <w:pPr>
              <w:widowControl/>
              <w:kinsoku w:val="0"/>
              <w:autoSpaceDE w:val="0"/>
              <w:autoSpaceDN w:val="0"/>
              <w:adjustRightInd w:val="0"/>
              <w:snapToGrid w:val="0"/>
              <w:spacing w:before="161" w:line="360" w:lineRule="auto"/>
              <w:ind w:left="128"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中文字符集符合GB18030的要求</w:t>
            </w:r>
          </w:p>
        </w:tc>
      </w:tr>
      <w:tr w14:paraId="1DE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18EE089C">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19</w:t>
            </w:r>
          </w:p>
        </w:tc>
        <w:tc>
          <w:tcPr>
            <w:tcW w:w="1074" w:type="dxa"/>
            <w:vAlign w:val="center"/>
          </w:tcPr>
          <w:p w14:paraId="6C8D89B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C28C19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45AD46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常用操作符</w:t>
            </w:r>
          </w:p>
        </w:tc>
        <w:tc>
          <w:tcPr>
            <w:tcW w:w="961" w:type="dxa"/>
            <w:vAlign w:val="center"/>
          </w:tcPr>
          <w:p w14:paraId="66914CED">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662C60A0">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a)支持逻辑操作符及相关运算；</w:t>
            </w:r>
          </w:p>
          <w:p w14:paraId="281CA742">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b)支持比较操作符及相关运算；</w:t>
            </w:r>
          </w:p>
          <w:p w14:paraId="77DD088C">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c)支持算术运算符及相关运算</w:t>
            </w:r>
          </w:p>
        </w:tc>
      </w:tr>
      <w:tr w14:paraId="2159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536" w:type="dxa"/>
            <w:vAlign w:val="center"/>
          </w:tcPr>
          <w:p w14:paraId="361C901B">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20</w:t>
            </w:r>
          </w:p>
        </w:tc>
        <w:tc>
          <w:tcPr>
            <w:tcW w:w="1074" w:type="dxa"/>
            <w:vAlign w:val="center"/>
          </w:tcPr>
          <w:p w14:paraId="761F834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1AA84C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AB0549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条件表达式</w:t>
            </w:r>
          </w:p>
        </w:tc>
        <w:tc>
          <w:tcPr>
            <w:tcW w:w="961" w:type="dxa"/>
            <w:vAlign w:val="center"/>
          </w:tcPr>
          <w:p w14:paraId="2FBFBD68">
            <w:pPr>
              <w:widowControl/>
              <w:kinsoku w:val="0"/>
              <w:autoSpaceDE w:val="0"/>
              <w:autoSpaceDN w:val="0"/>
              <w:adjustRightInd w:val="0"/>
              <w:snapToGrid w:val="0"/>
              <w:spacing w:before="32" w:line="360" w:lineRule="auto"/>
              <w:ind w:left="143"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434" w:type="dxa"/>
            <w:vAlign w:val="center"/>
          </w:tcPr>
          <w:p w14:paraId="43C24C34">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a)支持对比条件表达式；</w:t>
            </w:r>
          </w:p>
          <w:p w14:paraId="0D4D6641">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b)支持逻辑条件表达式；</w:t>
            </w:r>
          </w:p>
          <w:p w14:paraId="3B4AC865">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c)支持空值条件表达式；</w:t>
            </w:r>
          </w:p>
          <w:p w14:paraId="64BC78D4">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d)支持等于条件表达式；</w:t>
            </w:r>
          </w:p>
          <w:p w14:paraId="2CFFD0BD">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e)支持模式匹配条件表达式；</w:t>
            </w:r>
          </w:p>
          <w:p w14:paraId="538AF010">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f)支持区间条件表达式；</w:t>
            </w:r>
          </w:p>
          <w:p w14:paraId="2A11F969">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g)支持IN条件表达式；</w:t>
            </w:r>
          </w:p>
          <w:p w14:paraId="3B2F5F7F">
            <w:pPr>
              <w:widowControl/>
              <w:kinsoku w:val="0"/>
              <w:autoSpaceDE w:val="0"/>
              <w:autoSpaceDN w:val="0"/>
              <w:adjustRightInd w:val="0"/>
              <w:snapToGrid w:val="0"/>
              <w:spacing w:before="32"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h)支持存在条件表达式；</w:t>
            </w:r>
          </w:p>
          <w:p w14:paraId="4B055A1D">
            <w:pPr>
              <w:widowControl/>
              <w:kinsoku w:val="0"/>
              <w:autoSpaceDE w:val="0"/>
              <w:autoSpaceDN w:val="0"/>
              <w:adjustRightInd w:val="0"/>
              <w:snapToGrid w:val="0"/>
              <w:spacing w:before="32" w:line="360" w:lineRule="auto"/>
              <w:ind w:left="14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i)支持以上条件表达式的复合表达式</w:t>
            </w:r>
          </w:p>
        </w:tc>
      </w:tr>
      <w:tr w14:paraId="12B5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7F8E4607">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21</w:t>
            </w:r>
          </w:p>
        </w:tc>
        <w:tc>
          <w:tcPr>
            <w:tcW w:w="1074" w:type="dxa"/>
            <w:vAlign w:val="center"/>
          </w:tcPr>
          <w:p w14:paraId="231B501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9F8584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E558D6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SQL执行计划</w:t>
            </w:r>
          </w:p>
        </w:tc>
        <w:tc>
          <w:tcPr>
            <w:tcW w:w="961" w:type="dxa"/>
            <w:vAlign w:val="center"/>
          </w:tcPr>
          <w:p w14:paraId="4A9F07D2">
            <w:pPr>
              <w:widowControl/>
              <w:kinsoku w:val="0"/>
              <w:autoSpaceDE w:val="0"/>
              <w:autoSpaceDN w:val="0"/>
              <w:adjustRightInd w:val="0"/>
              <w:snapToGrid w:val="0"/>
              <w:spacing w:before="42" w:line="360" w:lineRule="auto"/>
              <w:ind w:left="113" w:right="191" w:rightChars="91" w:firstLine="6"/>
              <w:jc w:val="center"/>
              <w:textAlignment w:val="baseline"/>
              <w:rPr>
                <w:rFonts w:ascii="宋体" w:hAnsi="宋体" w:cs="宋体"/>
                <w:snapToGrid w:val="0"/>
                <w:color w:val="000000"/>
                <w:spacing w:val="-7"/>
                <w:kern w:val="0"/>
                <w:sz w:val="24"/>
                <w:highlight w:val="none"/>
              </w:rPr>
            </w:pPr>
            <w:r>
              <w:rPr>
                <w:rFonts w:hint="eastAsia" w:ascii="宋体" w:hAnsi="宋体" w:cs="宋体"/>
                <w:sz w:val="24"/>
                <w:highlight w:val="none"/>
              </w:rPr>
              <w:t>否</w:t>
            </w:r>
          </w:p>
        </w:tc>
        <w:tc>
          <w:tcPr>
            <w:tcW w:w="3434" w:type="dxa"/>
            <w:vAlign w:val="center"/>
          </w:tcPr>
          <w:p w14:paraId="48D89506">
            <w:pPr>
              <w:widowControl/>
              <w:kinsoku w:val="0"/>
              <w:autoSpaceDE w:val="0"/>
              <w:autoSpaceDN w:val="0"/>
              <w:adjustRightInd w:val="0"/>
              <w:snapToGrid w:val="0"/>
              <w:spacing w:before="42" w:line="360" w:lineRule="auto"/>
              <w:ind w:left="113" w:right="191" w:rightChars="91" w:firstLine="6"/>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7"/>
                <w:kern w:val="0"/>
                <w:sz w:val="24"/>
                <w:highlight w:val="none"/>
              </w:rPr>
              <w:t>支持SQL计划，使SQL按照指定的语句</w:t>
            </w:r>
            <w:r>
              <w:rPr>
                <w:rFonts w:hint="eastAsia" w:ascii="宋体" w:hAnsi="宋体" w:cs="宋体"/>
                <w:snapToGrid w:val="0"/>
                <w:color w:val="000000"/>
                <w:spacing w:val="-1"/>
                <w:kern w:val="0"/>
                <w:sz w:val="24"/>
                <w:highlight w:val="none"/>
              </w:rPr>
              <w:t>执行，并实现预期结果</w:t>
            </w:r>
          </w:p>
        </w:tc>
      </w:tr>
      <w:tr w14:paraId="7FB5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trPr>
        <w:tc>
          <w:tcPr>
            <w:tcW w:w="536" w:type="dxa"/>
            <w:vAlign w:val="center"/>
          </w:tcPr>
          <w:p w14:paraId="6D044F96">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22</w:t>
            </w:r>
          </w:p>
        </w:tc>
        <w:tc>
          <w:tcPr>
            <w:tcW w:w="1074" w:type="dxa"/>
            <w:vAlign w:val="center"/>
          </w:tcPr>
          <w:p w14:paraId="0DDB767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60BAA81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数据库对象</w:t>
            </w:r>
          </w:p>
        </w:tc>
        <w:tc>
          <w:tcPr>
            <w:tcW w:w="1284" w:type="dxa"/>
            <w:vAlign w:val="center"/>
          </w:tcPr>
          <w:p w14:paraId="28CAF28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基础对象类型</w:t>
            </w:r>
          </w:p>
        </w:tc>
        <w:tc>
          <w:tcPr>
            <w:tcW w:w="961" w:type="dxa"/>
            <w:vAlign w:val="center"/>
          </w:tcPr>
          <w:p w14:paraId="35C95716">
            <w:pPr>
              <w:widowControl/>
              <w:kinsoku w:val="0"/>
              <w:autoSpaceDE w:val="0"/>
              <w:autoSpaceDN w:val="0"/>
              <w:adjustRightInd w:val="0"/>
              <w:snapToGrid w:val="0"/>
              <w:spacing w:before="33" w:line="360" w:lineRule="auto"/>
              <w:ind w:left="118" w:right="191" w:rightChars="91" w:firstLine="25"/>
              <w:jc w:val="center"/>
              <w:textAlignment w:val="baseline"/>
              <w:rPr>
                <w:rFonts w:ascii="宋体" w:hAnsi="宋体" w:cs="宋体"/>
                <w:snapToGrid w:val="0"/>
                <w:color w:val="000000"/>
                <w:spacing w:val="-8"/>
                <w:kern w:val="0"/>
                <w:sz w:val="24"/>
                <w:highlight w:val="none"/>
              </w:rPr>
            </w:pPr>
            <w:r>
              <w:rPr>
                <w:rFonts w:hint="eastAsia" w:ascii="宋体" w:hAnsi="宋体" w:cs="宋体"/>
                <w:sz w:val="24"/>
                <w:highlight w:val="none"/>
              </w:rPr>
              <w:t>否</w:t>
            </w:r>
          </w:p>
        </w:tc>
        <w:tc>
          <w:tcPr>
            <w:tcW w:w="3434" w:type="dxa"/>
            <w:vAlign w:val="center"/>
          </w:tcPr>
          <w:p w14:paraId="4DECC7A1">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a)支持用户的创建、删除、修改；</w:t>
            </w:r>
          </w:p>
          <w:p w14:paraId="50613021">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b)支持角色的创建、删除、修改；</w:t>
            </w:r>
          </w:p>
          <w:p w14:paraId="73519866">
            <w:pPr>
              <w:widowControl/>
              <w:kinsoku w:val="0"/>
              <w:autoSpaceDE w:val="0"/>
              <w:autoSpaceDN w:val="0"/>
              <w:adjustRightInd w:val="0"/>
              <w:snapToGrid w:val="0"/>
              <w:spacing w:before="32" w:line="360" w:lineRule="auto"/>
              <w:ind w:right="191" w:rightChars="91"/>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c)支持存储过程的创建、删除、修改；</w:t>
            </w:r>
          </w:p>
          <w:p w14:paraId="5470FF1D">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d)支持表操作功能；</w:t>
            </w:r>
          </w:p>
          <w:p w14:paraId="28726493">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e)支持自增序列；</w:t>
            </w:r>
          </w:p>
          <w:p w14:paraId="24C4AE5B">
            <w:pPr>
              <w:widowControl/>
              <w:kinsoku w:val="0"/>
              <w:autoSpaceDE w:val="0"/>
              <w:autoSpaceDN w:val="0"/>
              <w:adjustRightInd w:val="0"/>
              <w:snapToGrid w:val="0"/>
              <w:spacing w:before="31"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f)支持主键约束、外键约束、唯一性</w:t>
            </w:r>
            <w:r>
              <w:rPr>
                <w:rFonts w:hint="eastAsia" w:ascii="宋体" w:hAnsi="宋体" w:cs="宋体"/>
                <w:snapToGrid w:val="0"/>
                <w:color w:val="000000"/>
                <w:spacing w:val="-1"/>
                <w:kern w:val="0"/>
                <w:sz w:val="24"/>
                <w:highlight w:val="none"/>
              </w:rPr>
              <w:t>约束、检查约束和联合主键约束；</w:t>
            </w:r>
          </w:p>
          <w:p w14:paraId="4A0FBC67">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g)支持游标功能；</w:t>
            </w:r>
          </w:p>
          <w:p w14:paraId="27AA0051">
            <w:pPr>
              <w:widowControl/>
              <w:kinsoku w:val="0"/>
              <w:autoSpaceDE w:val="0"/>
              <w:autoSpaceDN w:val="0"/>
              <w:adjustRightInd w:val="0"/>
              <w:snapToGrid w:val="0"/>
              <w:spacing w:before="32"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h)支持视图的创建、删除、修改；</w:t>
            </w:r>
          </w:p>
          <w:p w14:paraId="3239ACBA">
            <w:pPr>
              <w:widowControl/>
              <w:kinsoku w:val="0"/>
              <w:autoSpaceDE w:val="0"/>
              <w:autoSpaceDN w:val="0"/>
              <w:adjustRightInd w:val="0"/>
              <w:snapToGrid w:val="0"/>
              <w:spacing w:before="33" w:line="360" w:lineRule="auto"/>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8"/>
                <w:kern w:val="0"/>
                <w:sz w:val="24"/>
                <w:highlight w:val="none"/>
              </w:rPr>
              <w:t>i)支持数值计算函数、字符处理函数、</w:t>
            </w:r>
            <w:r>
              <w:rPr>
                <w:rFonts w:hint="eastAsia" w:ascii="宋体" w:hAnsi="宋体" w:cs="宋体"/>
                <w:snapToGrid w:val="0"/>
                <w:color w:val="000000"/>
                <w:spacing w:val="-6"/>
                <w:kern w:val="0"/>
                <w:sz w:val="24"/>
                <w:highlight w:val="none"/>
              </w:rPr>
              <w:t>日期时间值函数、间隔函数、类型转换</w:t>
            </w:r>
            <w:r>
              <w:rPr>
                <w:rFonts w:hint="eastAsia" w:ascii="宋体" w:hAnsi="宋体" w:cs="宋体"/>
                <w:snapToGrid w:val="0"/>
                <w:color w:val="000000"/>
                <w:spacing w:val="-12"/>
                <w:kern w:val="0"/>
                <w:sz w:val="24"/>
                <w:highlight w:val="none"/>
              </w:rPr>
              <w:t>函数、位运算函数、聚合函数、格式化、</w:t>
            </w:r>
            <w:r>
              <w:rPr>
                <w:rFonts w:hint="eastAsia" w:ascii="宋体" w:hAnsi="宋体" w:cs="宋体"/>
                <w:snapToGrid w:val="0"/>
                <w:color w:val="000000"/>
                <w:spacing w:val="-2"/>
                <w:kern w:val="0"/>
                <w:sz w:val="24"/>
                <w:highlight w:val="none"/>
              </w:rPr>
              <w:t>系统信息等常用函数</w:t>
            </w:r>
          </w:p>
        </w:tc>
      </w:tr>
      <w:tr w14:paraId="2031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536" w:type="dxa"/>
            <w:vAlign w:val="center"/>
          </w:tcPr>
          <w:p w14:paraId="40ACDCD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23</w:t>
            </w:r>
          </w:p>
        </w:tc>
        <w:tc>
          <w:tcPr>
            <w:tcW w:w="1074" w:type="dxa"/>
            <w:vAlign w:val="center"/>
          </w:tcPr>
          <w:p w14:paraId="552CC01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5BE38BF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33A209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扩展对象类型</w:t>
            </w:r>
          </w:p>
        </w:tc>
        <w:tc>
          <w:tcPr>
            <w:tcW w:w="961" w:type="dxa"/>
            <w:vAlign w:val="center"/>
          </w:tcPr>
          <w:p w14:paraId="3DE986E5">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3"/>
                <w:kern w:val="0"/>
                <w:sz w:val="24"/>
                <w:highlight w:val="none"/>
              </w:rPr>
            </w:pPr>
            <w:r>
              <w:rPr>
                <w:rFonts w:hint="eastAsia" w:ascii="宋体" w:hAnsi="宋体" w:cs="宋体"/>
                <w:sz w:val="24"/>
                <w:highlight w:val="none"/>
              </w:rPr>
              <w:t>否</w:t>
            </w:r>
          </w:p>
        </w:tc>
        <w:tc>
          <w:tcPr>
            <w:tcW w:w="3434" w:type="dxa"/>
            <w:vAlign w:val="center"/>
          </w:tcPr>
          <w:p w14:paraId="2C88F0C2">
            <w:pPr>
              <w:widowControl/>
              <w:kinsoku w:val="0"/>
              <w:autoSpaceDE w:val="0"/>
              <w:autoSpaceDN w:val="0"/>
              <w:adjustRightInd w:val="0"/>
              <w:snapToGrid w:val="0"/>
              <w:spacing w:before="44"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a)支持包的创建、删除、修改；</w:t>
            </w:r>
          </w:p>
          <w:p w14:paraId="0F15E528">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b)支持触发器的创建、删除、修改；</w:t>
            </w:r>
          </w:p>
          <w:p w14:paraId="2CFD9F60">
            <w:pPr>
              <w:widowControl/>
              <w:kinsoku w:val="0"/>
              <w:autoSpaceDE w:val="0"/>
              <w:autoSpaceDN w:val="0"/>
              <w:adjustRightInd w:val="0"/>
              <w:snapToGrid w:val="0"/>
              <w:spacing w:before="31" w:line="360" w:lineRule="auto"/>
              <w:ind w:left="125" w:right="191" w:rightChars="91" w:hanging="1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c)支持外部链接的创建、删除，并可</w:t>
            </w:r>
            <w:r>
              <w:rPr>
                <w:rFonts w:hint="eastAsia" w:ascii="宋体" w:hAnsi="宋体" w:cs="宋体"/>
                <w:snapToGrid w:val="0"/>
                <w:color w:val="000000"/>
                <w:spacing w:val="-2"/>
                <w:kern w:val="0"/>
                <w:sz w:val="24"/>
                <w:highlight w:val="none"/>
              </w:rPr>
              <w:t>以通过外部链接进行外部访问；</w:t>
            </w:r>
          </w:p>
          <w:p w14:paraId="6C8CF6FD">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d)支持作业的创建、删除、修改；</w:t>
            </w:r>
          </w:p>
          <w:p w14:paraId="05D1282D">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e)支持全局唯一的自增序列；</w:t>
            </w:r>
          </w:p>
          <w:p w14:paraId="68F160EE">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f)支持创建函数索引；</w:t>
            </w:r>
          </w:p>
          <w:p w14:paraId="69A8A175">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g)支持定义同义词</w:t>
            </w:r>
          </w:p>
        </w:tc>
      </w:tr>
      <w:tr w14:paraId="27F6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2B9772C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24</w:t>
            </w:r>
          </w:p>
        </w:tc>
        <w:tc>
          <w:tcPr>
            <w:tcW w:w="1074" w:type="dxa"/>
            <w:vAlign w:val="center"/>
          </w:tcPr>
          <w:p w14:paraId="0862823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6E4824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0F4F6E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基础表分区管理</w:t>
            </w:r>
          </w:p>
        </w:tc>
        <w:tc>
          <w:tcPr>
            <w:tcW w:w="961" w:type="dxa"/>
            <w:vAlign w:val="center"/>
          </w:tcPr>
          <w:p w14:paraId="152EAC9F">
            <w:pPr>
              <w:widowControl/>
              <w:numPr>
                <w:ilvl w:val="255"/>
                <w:numId w:val="0"/>
              </w:numPr>
              <w:kinsoku w:val="0"/>
              <w:autoSpaceDE w:val="0"/>
              <w:autoSpaceDN w:val="0"/>
              <w:adjustRightInd w:val="0"/>
              <w:snapToGrid w:val="0"/>
              <w:spacing w:before="80"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50007951">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4"/>
                <w:kern w:val="0"/>
                <w:sz w:val="24"/>
                <w:highlight w:val="none"/>
                <w:lang w:eastAsia="en-US"/>
              </w:rPr>
              <w:t>哈希分区方式；</w:t>
            </w:r>
          </w:p>
          <w:p w14:paraId="0F858B7D">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范围分区方式；</w:t>
            </w:r>
          </w:p>
          <w:p w14:paraId="78080CBE">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列表分区方式</w:t>
            </w:r>
          </w:p>
        </w:tc>
      </w:tr>
      <w:tr w14:paraId="5080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2E1571F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25</w:t>
            </w:r>
          </w:p>
        </w:tc>
        <w:tc>
          <w:tcPr>
            <w:tcW w:w="1074" w:type="dxa"/>
            <w:vAlign w:val="center"/>
          </w:tcPr>
          <w:p w14:paraId="600E8AF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22F6C8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FB95FB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扩展表分区管理</w:t>
            </w:r>
          </w:p>
        </w:tc>
        <w:tc>
          <w:tcPr>
            <w:tcW w:w="961" w:type="dxa"/>
            <w:vAlign w:val="center"/>
          </w:tcPr>
          <w:p w14:paraId="65EDE70E">
            <w:pPr>
              <w:widowControl/>
              <w:numPr>
                <w:ilvl w:val="255"/>
                <w:numId w:val="0"/>
              </w:numPr>
              <w:kinsoku w:val="0"/>
              <w:autoSpaceDE w:val="0"/>
              <w:autoSpaceDN w:val="0"/>
              <w:adjustRightInd w:val="0"/>
              <w:snapToGrid w:val="0"/>
              <w:spacing w:before="38" w:line="360" w:lineRule="auto"/>
              <w:ind w:right="191" w:rightChars="91"/>
              <w:jc w:val="center"/>
              <w:textAlignment w:val="baseline"/>
              <w:rPr>
                <w:rFonts w:ascii="宋体" w:hAnsi="宋体" w:cs="宋体"/>
                <w:snapToGrid w:val="0"/>
                <w:color w:val="000000"/>
                <w:spacing w:val="-1"/>
                <w:kern w:val="0"/>
                <w:sz w:val="24"/>
                <w:highlight w:val="none"/>
                <w:lang w:eastAsia="en-US"/>
              </w:rPr>
            </w:pPr>
            <w:r>
              <w:rPr>
                <w:rFonts w:hint="eastAsia" w:ascii="宋体" w:hAnsi="宋体" w:cs="宋体"/>
                <w:sz w:val="24"/>
                <w:highlight w:val="none"/>
              </w:rPr>
              <w:t>否</w:t>
            </w:r>
          </w:p>
        </w:tc>
        <w:tc>
          <w:tcPr>
            <w:tcW w:w="3434" w:type="dxa"/>
            <w:vAlign w:val="center"/>
          </w:tcPr>
          <w:p w14:paraId="2E7AA4E3">
            <w:pPr>
              <w:widowControl/>
              <w:numPr>
                <w:ilvl w:val="0"/>
                <w:numId w:val="20"/>
              </w:numPr>
              <w:kinsoku w:val="0"/>
              <w:autoSpaceDE w:val="0"/>
              <w:autoSpaceDN w:val="0"/>
              <w:adjustRightInd w:val="0"/>
              <w:snapToGrid w:val="0"/>
              <w:spacing w:before="38" w:line="360" w:lineRule="auto"/>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支持数据库表分区及二级分区能</w:t>
            </w:r>
            <w:r>
              <w:rPr>
                <w:rFonts w:hint="eastAsia" w:ascii="宋体" w:hAnsi="宋体" w:cs="宋体"/>
                <w:snapToGrid w:val="0"/>
                <w:color w:val="000000"/>
                <w:spacing w:val="-6"/>
                <w:kern w:val="0"/>
                <w:sz w:val="24"/>
                <w:highlight w:val="none"/>
              </w:rPr>
              <w:t>力；</w:t>
            </w:r>
          </w:p>
          <w:p w14:paraId="296CDA1F">
            <w:pPr>
              <w:widowControl/>
              <w:numPr>
                <w:ilvl w:val="0"/>
                <w:numId w:val="20"/>
              </w:numPr>
              <w:kinsoku w:val="0"/>
              <w:autoSpaceDE w:val="0"/>
              <w:autoSpaceDN w:val="0"/>
              <w:adjustRightInd w:val="0"/>
              <w:snapToGrid w:val="0"/>
              <w:spacing w:before="38" w:line="360" w:lineRule="auto"/>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lang w:eastAsia="en-US"/>
              </w:rPr>
              <w:t>支持建立分区索引</w:t>
            </w:r>
          </w:p>
        </w:tc>
      </w:tr>
      <w:tr w14:paraId="1779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3F067C2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26</w:t>
            </w:r>
          </w:p>
        </w:tc>
        <w:tc>
          <w:tcPr>
            <w:tcW w:w="1074" w:type="dxa"/>
            <w:vAlign w:val="center"/>
          </w:tcPr>
          <w:p w14:paraId="1CF6AD7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27F7BC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14C893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查看对象</w:t>
            </w:r>
          </w:p>
        </w:tc>
        <w:tc>
          <w:tcPr>
            <w:tcW w:w="961" w:type="dxa"/>
            <w:vAlign w:val="center"/>
          </w:tcPr>
          <w:p w14:paraId="33ACDEF4">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001D40C8">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a)支持查看数据库信息；</w:t>
            </w:r>
          </w:p>
          <w:p w14:paraId="1C7A935B">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b)支持查看表对象信息；</w:t>
            </w:r>
          </w:p>
          <w:p w14:paraId="397DB309">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c)支持查看索引对象信息；</w:t>
            </w:r>
          </w:p>
          <w:p w14:paraId="45F48256">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d)支持查看字段对象信息；</w:t>
            </w:r>
          </w:p>
          <w:p w14:paraId="0523C27E">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e)支持查看约束对象信息；</w:t>
            </w:r>
          </w:p>
          <w:p w14:paraId="6F8D41D7">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7"/>
                <w:kern w:val="0"/>
                <w:sz w:val="24"/>
                <w:highlight w:val="none"/>
              </w:rPr>
            </w:pPr>
            <w:r>
              <w:rPr>
                <w:rFonts w:hint="eastAsia" w:ascii="宋体" w:hAnsi="宋体" w:cs="宋体"/>
                <w:snapToGrid w:val="0"/>
                <w:color w:val="000000"/>
                <w:kern w:val="0"/>
                <w:sz w:val="24"/>
                <w:highlight w:val="none"/>
              </w:rPr>
              <w:t>f)</w:t>
            </w:r>
            <w:r>
              <w:rPr>
                <w:rFonts w:hint="eastAsia" w:ascii="宋体" w:hAnsi="宋体" w:cs="宋体"/>
                <w:snapToGrid w:val="0"/>
                <w:color w:val="000000"/>
                <w:spacing w:val="-4"/>
                <w:kern w:val="0"/>
                <w:sz w:val="24"/>
                <w:highlight w:val="none"/>
              </w:rPr>
              <w:t>支持查看数据库实例信息；</w:t>
            </w:r>
          </w:p>
          <w:p w14:paraId="0B8AF9EA">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g）支持查看表空间信息</w:t>
            </w:r>
          </w:p>
        </w:tc>
      </w:tr>
      <w:tr w14:paraId="5F43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1E4FEEDC">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27</w:t>
            </w:r>
          </w:p>
        </w:tc>
        <w:tc>
          <w:tcPr>
            <w:tcW w:w="1074" w:type="dxa"/>
            <w:vAlign w:val="center"/>
          </w:tcPr>
          <w:p w14:paraId="7FE4B69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5B6A3A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9A82C4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查看日志、系统信息</w:t>
            </w:r>
          </w:p>
        </w:tc>
        <w:tc>
          <w:tcPr>
            <w:tcW w:w="961" w:type="dxa"/>
            <w:vAlign w:val="center"/>
          </w:tcPr>
          <w:p w14:paraId="321F35EC">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54B0FBD">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支持查看日志文件的能力；</w:t>
            </w:r>
          </w:p>
          <w:p w14:paraId="7E011D48">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厂商提供查看实例数据缓存的视图或图形化管理工具；</w:t>
            </w:r>
          </w:p>
          <w:p w14:paraId="2AB3C7EA">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厂商提供查看日志缓存的视图或图形化管理工具；</w:t>
            </w:r>
          </w:p>
          <w:p w14:paraId="4DEAEBCE">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厂商提供查看数据字典的视图或图形化管理工具</w:t>
            </w:r>
          </w:p>
        </w:tc>
      </w:tr>
      <w:tr w14:paraId="4B3B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5C8B73E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28</w:t>
            </w:r>
          </w:p>
        </w:tc>
        <w:tc>
          <w:tcPr>
            <w:tcW w:w="1074" w:type="dxa"/>
            <w:vAlign w:val="center"/>
          </w:tcPr>
          <w:p w14:paraId="297F642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008628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58A255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对象变更</w:t>
            </w:r>
          </w:p>
        </w:tc>
        <w:tc>
          <w:tcPr>
            <w:tcW w:w="961" w:type="dxa"/>
            <w:vAlign w:val="center"/>
          </w:tcPr>
          <w:p w14:paraId="660675DD">
            <w:pPr>
              <w:widowControl/>
              <w:kinsoku w:val="0"/>
              <w:autoSpaceDE w:val="0"/>
              <w:autoSpaceDN w:val="0"/>
              <w:adjustRightInd w:val="0"/>
              <w:snapToGrid w:val="0"/>
              <w:spacing w:before="32" w:line="360" w:lineRule="auto"/>
              <w:ind w:left="115"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3434" w:type="dxa"/>
            <w:vAlign w:val="center"/>
          </w:tcPr>
          <w:p w14:paraId="468241C8">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a)支持数据库的创建、删除、更新以及</w:t>
            </w:r>
            <w:r>
              <w:rPr>
                <w:rFonts w:hint="eastAsia" w:ascii="宋体" w:hAnsi="宋体" w:cs="宋体"/>
                <w:snapToGrid w:val="0"/>
                <w:color w:val="000000"/>
                <w:spacing w:val="-1"/>
                <w:kern w:val="0"/>
                <w:sz w:val="24"/>
                <w:highlight w:val="none"/>
              </w:rPr>
              <w:t>数据库属性的查询；</w:t>
            </w:r>
          </w:p>
          <w:p w14:paraId="3FFB8336">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b)支持在线变更表结构、索引；</w:t>
            </w:r>
          </w:p>
          <w:p w14:paraId="25AD3FBB">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c)支持数据的增加、删除、修改和查询</w:t>
            </w:r>
          </w:p>
        </w:tc>
      </w:tr>
      <w:tr w14:paraId="55F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36" w:type="dxa"/>
            <w:vAlign w:val="center"/>
          </w:tcPr>
          <w:p w14:paraId="5FA2D2F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29</w:t>
            </w:r>
          </w:p>
        </w:tc>
        <w:tc>
          <w:tcPr>
            <w:tcW w:w="1074" w:type="dxa"/>
            <w:vAlign w:val="center"/>
          </w:tcPr>
          <w:p w14:paraId="59F535D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80376A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EFF0F6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查看会话系统表/视图</w:t>
            </w:r>
          </w:p>
        </w:tc>
        <w:tc>
          <w:tcPr>
            <w:tcW w:w="961" w:type="dxa"/>
            <w:vAlign w:val="center"/>
          </w:tcPr>
          <w:p w14:paraId="7E52F2D1">
            <w:pPr>
              <w:widowControl/>
              <w:kinsoku w:val="0"/>
              <w:autoSpaceDE w:val="0"/>
              <w:autoSpaceDN w:val="0"/>
              <w:adjustRightInd w:val="0"/>
              <w:snapToGrid w:val="0"/>
              <w:spacing w:before="32" w:line="360" w:lineRule="auto"/>
              <w:ind w:left="118" w:right="191" w:rightChars="91" w:firstLine="25"/>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7D179E5D">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a)提供查看会话标识的视图或图形化</w:t>
            </w:r>
            <w:r>
              <w:rPr>
                <w:rFonts w:hint="eastAsia" w:ascii="宋体" w:hAnsi="宋体" w:cs="宋体"/>
                <w:snapToGrid w:val="0"/>
                <w:color w:val="000000"/>
                <w:spacing w:val="-2"/>
                <w:kern w:val="0"/>
                <w:sz w:val="24"/>
                <w:highlight w:val="none"/>
              </w:rPr>
              <w:t>管理工具；</w:t>
            </w:r>
          </w:p>
          <w:p w14:paraId="6E858239">
            <w:pPr>
              <w:widowControl/>
              <w:kinsoku w:val="0"/>
              <w:autoSpaceDE w:val="0"/>
              <w:autoSpaceDN w:val="0"/>
              <w:adjustRightInd w:val="0"/>
              <w:snapToGrid w:val="0"/>
              <w:spacing w:before="31" w:line="360" w:lineRule="auto"/>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b)提供查看进程/线程标识的视图或</w:t>
            </w:r>
            <w:r>
              <w:rPr>
                <w:rFonts w:hint="eastAsia" w:ascii="宋体" w:hAnsi="宋体" w:cs="宋体"/>
                <w:snapToGrid w:val="0"/>
                <w:color w:val="000000"/>
                <w:spacing w:val="-3"/>
                <w:kern w:val="0"/>
                <w:sz w:val="24"/>
                <w:highlight w:val="none"/>
              </w:rPr>
              <w:t>图形化管理工具；</w:t>
            </w:r>
          </w:p>
          <w:p w14:paraId="0FFFFFA3">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c)提供查看用户标识的视图或图形化</w:t>
            </w:r>
            <w:r>
              <w:rPr>
                <w:rFonts w:hint="eastAsia" w:ascii="宋体" w:hAnsi="宋体" w:cs="宋体"/>
                <w:snapToGrid w:val="0"/>
                <w:color w:val="000000"/>
                <w:spacing w:val="-2"/>
                <w:kern w:val="0"/>
                <w:sz w:val="24"/>
                <w:highlight w:val="none"/>
              </w:rPr>
              <w:t>管理工具；</w:t>
            </w:r>
          </w:p>
          <w:p w14:paraId="09F45268">
            <w:pPr>
              <w:widowControl/>
              <w:kinsoku w:val="0"/>
              <w:autoSpaceDE w:val="0"/>
              <w:autoSpaceDN w:val="0"/>
              <w:adjustRightInd w:val="0"/>
              <w:snapToGrid w:val="0"/>
              <w:spacing w:before="31" w:line="360" w:lineRule="auto"/>
              <w:ind w:left="124" w:right="191" w:rightChars="91" w:hanging="1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d)提供查看最近的用户请求命令的视</w:t>
            </w:r>
            <w:r>
              <w:rPr>
                <w:rFonts w:hint="eastAsia" w:ascii="宋体" w:hAnsi="宋体" w:cs="宋体"/>
                <w:snapToGrid w:val="0"/>
                <w:color w:val="000000"/>
                <w:spacing w:val="-2"/>
                <w:kern w:val="0"/>
                <w:sz w:val="24"/>
                <w:highlight w:val="none"/>
              </w:rPr>
              <w:t>图或图形化管理工具；</w:t>
            </w:r>
          </w:p>
          <w:p w14:paraId="1092C0E6">
            <w:pPr>
              <w:widowControl/>
              <w:kinsoku w:val="0"/>
              <w:autoSpaceDE w:val="0"/>
              <w:autoSpaceDN w:val="0"/>
              <w:adjustRightInd w:val="0"/>
              <w:snapToGrid w:val="0"/>
              <w:spacing w:before="31" w:line="360" w:lineRule="auto"/>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e)提供查看缺省模式的视图或图形化</w:t>
            </w:r>
            <w:r>
              <w:rPr>
                <w:rFonts w:hint="eastAsia" w:ascii="宋体" w:hAnsi="宋体" w:cs="宋体"/>
                <w:snapToGrid w:val="0"/>
                <w:color w:val="000000"/>
                <w:spacing w:val="-2"/>
                <w:kern w:val="0"/>
                <w:sz w:val="24"/>
                <w:highlight w:val="none"/>
              </w:rPr>
              <w:t>管理工具；</w:t>
            </w:r>
          </w:p>
          <w:p w14:paraId="5F5B0F24">
            <w:pPr>
              <w:widowControl/>
              <w:kinsoku w:val="0"/>
              <w:autoSpaceDE w:val="0"/>
              <w:autoSpaceDN w:val="0"/>
              <w:adjustRightInd w:val="0"/>
              <w:snapToGrid w:val="0"/>
              <w:spacing w:before="31" w:line="360" w:lineRule="auto"/>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f)提供查看登录时间/会话状态的视</w:t>
            </w:r>
            <w:r>
              <w:rPr>
                <w:rFonts w:hint="eastAsia" w:ascii="宋体" w:hAnsi="宋体" w:cs="宋体"/>
                <w:snapToGrid w:val="0"/>
                <w:color w:val="000000"/>
                <w:spacing w:val="-2"/>
                <w:kern w:val="0"/>
                <w:sz w:val="24"/>
                <w:highlight w:val="none"/>
              </w:rPr>
              <w:t>图或图形化管理工具；</w:t>
            </w:r>
          </w:p>
          <w:p w14:paraId="15F833FA">
            <w:pPr>
              <w:widowControl/>
              <w:kinsoku w:val="0"/>
              <w:autoSpaceDE w:val="0"/>
              <w:autoSpaceDN w:val="0"/>
              <w:adjustRightInd w:val="0"/>
              <w:snapToGrid w:val="0"/>
              <w:spacing w:before="32" w:line="360" w:lineRule="auto"/>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g)提供查看会话状态的视图或图形化</w:t>
            </w:r>
            <w:r>
              <w:rPr>
                <w:rFonts w:hint="eastAsia" w:ascii="宋体" w:hAnsi="宋体" w:cs="宋体"/>
                <w:snapToGrid w:val="0"/>
                <w:color w:val="000000"/>
                <w:spacing w:val="-2"/>
                <w:kern w:val="0"/>
                <w:sz w:val="24"/>
                <w:highlight w:val="none"/>
              </w:rPr>
              <w:t>管理工具；</w:t>
            </w:r>
          </w:p>
          <w:p w14:paraId="5F0CCAAB">
            <w:pPr>
              <w:widowControl/>
              <w:kinsoku w:val="0"/>
              <w:autoSpaceDE w:val="0"/>
              <w:autoSpaceDN w:val="0"/>
              <w:adjustRightInd w:val="0"/>
              <w:snapToGrid w:val="0"/>
              <w:spacing w:before="31" w:line="360" w:lineRule="auto"/>
              <w:ind w:left="117"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h)提供查看等待会话的锁信息的视图</w:t>
            </w:r>
            <w:r>
              <w:rPr>
                <w:rFonts w:hint="eastAsia" w:ascii="宋体" w:hAnsi="宋体" w:cs="宋体"/>
                <w:snapToGrid w:val="0"/>
                <w:color w:val="000000"/>
                <w:spacing w:val="-2"/>
                <w:kern w:val="0"/>
                <w:sz w:val="24"/>
                <w:highlight w:val="none"/>
              </w:rPr>
              <w:t>或图形化管理工具；</w:t>
            </w:r>
          </w:p>
          <w:p w14:paraId="26DB6E53">
            <w:pPr>
              <w:widowControl/>
              <w:kinsoku w:val="0"/>
              <w:autoSpaceDE w:val="0"/>
              <w:autoSpaceDN w:val="0"/>
              <w:adjustRightInd w:val="0"/>
              <w:snapToGrid w:val="0"/>
              <w:spacing w:before="31"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i)提供查看等待时间统计信息的视图</w:t>
            </w:r>
            <w:r>
              <w:rPr>
                <w:rFonts w:hint="eastAsia" w:ascii="宋体" w:hAnsi="宋体" w:cs="宋体"/>
                <w:snapToGrid w:val="0"/>
                <w:color w:val="000000"/>
                <w:spacing w:val="-2"/>
                <w:kern w:val="0"/>
                <w:sz w:val="24"/>
                <w:highlight w:val="none"/>
              </w:rPr>
              <w:t>或图形化管理工具；</w:t>
            </w:r>
          </w:p>
          <w:p w14:paraId="3876E5FE">
            <w:pPr>
              <w:widowControl/>
              <w:kinsoku w:val="0"/>
              <w:autoSpaceDE w:val="0"/>
              <w:autoSpaceDN w:val="0"/>
              <w:adjustRightInd w:val="0"/>
              <w:snapToGrid w:val="0"/>
              <w:spacing w:before="32" w:line="360" w:lineRule="auto"/>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j)提供查看使用时间统计信息的视图</w:t>
            </w:r>
            <w:r>
              <w:rPr>
                <w:rFonts w:hint="eastAsia" w:ascii="宋体" w:hAnsi="宋体" w:cs="宋体"/>
                <w:snapToGrid w:val="0"/>
                <w:color w:val="000000"/>
                <w:spacing w:val="-2"/>
                <w:kern w:val="0"/>
                <w:sz w:val="24"/>
                <w:highlight w:val="none"/>
              </w:rPr>
              <w:t>或图形化管理工具</w:t>
            </w:r>
          </w:p>
        </w:tc>
      </w:tr>
      <w:tr w14:paraId="4C99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1C91DAB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30</w:t>
            </w:r>
          </w:p>
        </w:tc>
        <w:tc>
          <w:tcPr>
            <w:tcW w:w="1074" w:type="dxa"/>
            <w:vAlign w:val="center"/>
          </w:tcPr>
          <w:p w14:paraId="6D6800B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FF2642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1B5756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查看监控连接系统表/视图</w:t>
            </w:r>
          </w:p>
        </w:tc>
        <w:tc>
          <w:tcPr>
            <w:tcW w:w="961" w:type="dxa"/>
            <w:vAlign w:val="center"/>
          </w:tcPr>
          <w:p w14:paraId="4A0CF2BE">
            <w:pPr>
              <w:widowControl/>
              <w:kinsoku w:val="0"/>
              <w:autoSpaceDE w:val="0"/>
              <w:autoSpaceDN w:val="0"/>
              <w:adjustRightInd w:val="0"/>
              <w:snapToGrid w:val="0"/>
              <w:spacing w:before="31" w:line="360" w:lineRule="auto"/>
              <w:ind w:left="115"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6F18BCB4">
            <w:pPr>
              <w:widowControl/>
              <w:kinsoku w:val="0"/>
              <w:autoSpaceDE w:val="0"/>
              <w:autoSpaceDN w:val="0"/>
              <w:adjustRightInd w:val="0"/>
              <w:snapToGrid w:val="0"/>
              <w:spacing w:before="4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a)提供查看连接标识的视图或图形化</w:t>
            </w:r>
            <w:r>
              <w:rPr>
                <w:rFonts w:hint="eastAsia" w:ascii="宋体" w:hAnsi="宋体" w:cs="宋体"/>
                <w:snapToGrid w:val="0"/>
                <w:color w:val="000000"/>
                <w:spacing w:val="-2"/>
                <w:kern w:val="0"/>
                <w:sz w:val="24"/>
                <w:highlight w:val="none"/>
              </w:rPr>
              <w:t>管理工具；</w:t>
            </w:r>
          </w:p>
          <w:p w14:paraId="3DC318F4">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b)提供查看连接状态的视图或图形化</w:t>
            </w:r>
            <w:r>
              <w:rPr>
                <w:rFonts w:hint="eastAsia" w:ascii="宋体" w:hAnsi="宋体" w:cs="宋体"/>
                <w:snapToGrid w:val="0"/>
                <w:color w:val="000000"/>
                <w:spacing w:val="-2"/>
                <w:kern w:val="0"/>
                <w:sz w:val="24"/>
                <w:highlight w:val="none"/>
              </w:rPr>
              <w:t>管理工具；</w:t>
            </w:r>
          </w:p>
          <w:p w14:paraId="0289373A">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c)提供查看连接用户的视图或图形化</w:t>
            </w:r>
            <w:r>
              <w:rPr>
                <w:rFonts w:hint="eastAsia" w:ascii="宋体" w:hAnsi="宋体" w:cs="宋体"/>
                <w:snapToGrid w:val="0"/>
                <w:color w:val="000000"/>
                <w:spacing w:val="-2"/>
                <w:kern w:val="0"/>
                <w:sz w:val="24"/>
                <w:highlight w:val="none"/>
              </w:rPr>
              <w:t>管理工具；</w:t>
            </w:r>
          </w:p>
          <w:p w14:paraId="35DCF1EF">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d)提供查看连接类型的视图或图形化</w:t>
            </w:r>
            <w:r>
              <w:rPr>
                <w:rFonts w:hint="eastAsia" w:ascii="宋体" w:hAnsi="宋体" w:cs="宋体"/>
                <w:snapToGrid w:val="0"/>
                <w:color w:val="000000"/>
                <w:spacing w:val="-2"/>
                <w:kern w:val="0"/>
                <w:sz w:val="24"/>
                <w:highlight w:val="none"/>
              </w:rPr>
              <w:t>管理工具；</w:t>
            </w:r>
          </w:p>
          <w:p w14:paraId="01E32BCC">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e)提供查看当前事务信息的视图或图</w:t>
            </w:r>
            <w:r>
              <w:rPr>
                <w:rFonts w:hint="eastAsia" w:ascii="宋体" w:hAnsi="宋体" w:cs="宋体"/>
                <w:snapToGrid w:val="0"/>
                <w:color w:val="000000"/>
                <w:spacing w:val="-2"/>
                <w:kern w:val="0"/>
                <w:sz w:val="24"/>
                <w:highlight w:val="none"/>
              </w:rPr>
              <w:t>形化管理工具</w:t>
            </w:r>
          </w:p>
        </w:tc>
      </w:tr>
      <w:tr w14:paraId="43CC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4A6E9D3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31</w:t>
            </w:r>
          </w:p>
        </w:tc>
        <w:tc>
          <w:tcPr>
            <w:tcW w:w="1074" w:type="dxa"/>
            <w:vAlign w:val="center"/>
          </w:tcPr>
          <w:p w14:paraId="13BB52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7B22F4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F3341D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异构数据库联机访问</w:t>
            </w:r>
          </w:p>
        </w:tc>
        <w:tc>
          <w:tcPr>
            <w:tcW w:w="961" w:type="dxa"/>
            <w:vAlign w:val="center"/>
          </w:tcPr>
          <w:p w14:paraId="60622615">
            <w:pPr>
              <w:widowControl/>
              <w:kinsoku w:val="0"/>
              <w:autoSpaceDE w:val="0"/>
              <w:autoSpaceDN w:val="0"/>
              <w:adjustRightInd w:val="0"/>
              <w:snapToGrid w:val="0"/>
              <w:spacing w:before="80" w:line="360" w:lineRule="auto"/>
              <w:ind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0C6791FE">
            <w:pPr>
              <w:widowControl/>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提供异构数据库数据联机访问功能</w:t>
            </w:r>
          </w:p>
        </w:tc>
      </w:tr>
      <w:tr w14:paraId="1A9C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3594D56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32</w:t>
            </w:r>
          </w:p>
        </w:tc>
        <w:tc>
          <w:tcPr>
            <w:tcW w:w="1074" w:type="dxa"/>
            <w:vAlign w:val="center"/>
          </w:tcPr>
          <w:p w14:paraId="3D2B57A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3AEE05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60FE3B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完整性管理</w:t>
            </w:r>
          </w:p>
        </w:tc>
        <w:tc>
          <w:tcPr>
            <w:tcW w:w="961" w:type="dxa"/>
            <w:vAlign w:val="center"/>
          </w:tcPr>
          <w:p w14:paraId="71F1FE57">
            <w:pPr>
              <w:widowControl/>
              <w:kinsoku w:val="0"/>
              <w:autoSpaceDE w:val="0"/>
              <w:autoSpaceDN w:val="0"/>
              <w:adjustRightInd w:val="0"/>
              <w:snapToGrid w:val="0"/>
              <w:spacing w:before="80"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4AB06F76">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a)支持验证表存储完整性；</w:t>
            </w:r>
          </w:p>
          <w:p w14:paraId="48BB43E0">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b)支持验证索引存储完整性；</w:t>
            </w:r>
          </w:p>
          <w:p w14:paraId="200C7519">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c)支持验证数据库存储结构完整性;</w:t>
            </w:r>
          </w:p>
          <w:p w14:paraId="1DFF28A4">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d)支持查看视图定义完整性；</w:t>
            </w:r>
          </w:p>
          <w:p w14:paraId="22B2DAD7">
            <w:pPr>
              <w:widowControl/>
              <w:kinsoku w:val="0"/>
              <w:autoSpaceDE w:val="0"/>
              <w:autoSpaceDN w:val="0"/>
              <w:adjustRightInd w:val="0"/>
              <w:snapToGrid w:val="0"/>
              <w:spacing w:before="80" w:line="360" w:lineRule="auto"/>
              <w:ind w:left="115" w:right="191" w:rightChars="91"/>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e)支持查看存储过程/函数定义完整</w:t>
            </w:r>
            <w:r>
              <w:rPr>
                <w:rFonts w:hint="eastAsia" w:ascii="宋体" w:hAnsi="宋体" w:cs="宋体"/>
                <w:snapToGrid w:val="0"/>
                <w:color w:val="000000"/>
                <w:kern w:val="0"/>
                <w:sz w:val="24"/>
                <w:highlight w:val="none"/>
              </w:rPr>
              <w:t>性</w:t>
            </w:r>
          </w:p>
        </w:tc>
      </w:tr>
      <w:tr w14:paraId="0481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171B099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33</w:t>
            </w:r>
          </w:p>
        </w:tc>
        <w:tc>
          <w:tcPr>
            <w:tcW w:w="1074" w:type="dxa"/>
            <w:vAlign w:val="center"/>
          </w:tcPr>
          <w:p w14:paraId="52DD80E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6D856D4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事务能力</w:t>
            </w:r>
          </w:p>
        </w:tc>
        <w:tc>
          <w:tcPr>
            <w:tcW w:w="1284" w:type="dxa"/>
            <w:vAlign w:val="center"/>
          </w:tcPr>
          <w:p w14:paraId="2010B406">
            <w:pPr>
              <w:widowControl/>
              <w:kinsoku w:val="0"/>
              <w:autoSpaceDE w:val="0"/>
              <w:autoSpaceDN w:val="0"/>
              <w:adjustRightInd w:val="0"/>
              <w:snapToGrid w:val="0"/>
              <w:spacing w:before="162" w:line="360" w:lineRule="auto"/>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事务基础特性</w:t>
            </w:r>
          </w:p>
        </w:tc>
        <w:tc>
          <w:tcPr>
            <w:tcW w:w="961" w:type="dxa"/>
            <w:vAlign w:val="center"/>
          </w:tcPr>
          <w:p w14:paraId="0281A661">
            <w:pPr>
              <w:widowControl/>
              <w:kinsoku w:val="0"/>
              <w:autoSpaceDE w:val="0"/>
              <w:autoSpaceDN w:val="0"/>
              <w:adjustRightInd w:val="0"/>
              <w:snapToGrid w:val="0"/>
              <w:spacing w:before="158" w:line="360" w:lineRule="auto"/>
              <w:ind w:left="119" w:right="191" w:rightChars="91"/>
              <w:jc w:val="center"/>
              <w:textAlignment w:val="baseline"/>
              <w:rPr>
                <w:rFonts w:ascii="宋体" w:hAnsi="宋体" w:cs="宋体"/>
                <w:snapToGrid w:val="0"/>
                <w:color w:val="000000"/>
                <w:spacing w:val="5"/>
                <w:kern w:val="0"/>
                <w:sz w:val="24"/>
                <w:highlight w:val="none"/>
                <w:lang w:eastAsia="en-US"/>
              </w:rPr>
            </w:pPr>
            <w:r>
              <w:rPr>
                <w:rFonts w:hint="eastAsia" w:ascii="宋体" w:hAnsi="宋体" w:cs="宋体"/>
                <w:sz w:val="24"/>
                <w:highlight w:val="none"/>
              </w:rPr>
              <w:t>否</w:t>
            </w:r>
          </w:p>
        </w:tc>
        <w:tc>
          <w:tcPr>
            <w:tcW w:w="3434" w:type="dxa"/>
            <w:vAlign w:val="center"/>
          </w:tcPr>
          <w:p w14:paraId="34DC8DD8">
            <w:pPr>
              <w:widowControl/>
              <w:kinsoku w:val="0"/>
              <w:autoSpaceDE w:val="0"/>
              <w:autoSpaceDN w:val="0"/>
              <w:adjustRightInd w:val="0"/>
              <w:snapToGrid w:val="0"/>
              <w:spacing w:before="158" w:line="360" w:lineRule="auto"/>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5"/>
                <w:kern w:val="0"/>
                <w:sz w:val="24"/>
                <w:highlight w:val="none"/>
                <w:lang w:eastAsia="en-US"/>
              </w:rPr>
              <w:t>支持事务的</w:t>
            </w:r>
            <w:r>
              <w:rPr>
                <w:rFonts w:hint="eastAsia" w:ascii="宋体" w:hAnsi="宋体" w:cs="宋体"/>
                <w:snapToGrid w:val="0"/>
                <w:color w:val="000000"/>
                <w:kern w:val="0"/>
                <w:sz w:val="24"/>
                <w:highlight w:val="none"/>
                <w:lang w:eastAsia="en-US"/>
              </w:rPr>
              <w:t>ACID</w:t>
            </w:r>
          </w:p>
        </w:tc>
      </w:tr>
      <w:tr w14:paraId="715F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6" w:type="dxa"/>
            <w:vAlign w:val="center"/>
          </w:tcPr>
          <w:p w14:paraId="2D281FE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34</w:t>
            </w:r>
          </w:p>
        </w:tc>
        <w:tc>
          <w:tcPr>
            <w:tcW w:w="1074" w:type="dxa"/>
            <w:vAlign w:val="center"/>
          </w:tcPr>
          <w:p w14:paraId="0ADC052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177F28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230D44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死锁检测与处理</w:t>
            </w:r>
          </w:p>
        </w:tc>
        <w:tc>
          <w:tcPr>
            <w:tcW w:w="961" w:type="dxa"/>
            <w:vAlign w:val="center"/>
          </w:tcPr>
          <w:p w14:paraId="07D17D4C">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05D09507">
            <w:pPr>
              <w:widowControl/>
              <w:kinsoku w:val="0"/>
              <w:autoSpaceDE w:val="0"/>
              <w:autoSpaceDN w:val="0"/>
              <w:adjustRightInd w:val="0"/>
              <w:snapToGrid w:val="0"/>
              <w:spacing w:before="38" w:line="360" w:lineRule="auto"/>
              <w:ind w:right="191" w:rightChars="9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w:t>
            </w:r>
            <w:r>
              <w:rPr>
                <w:rFonts w:hint="eastAsia" w:ascii="宋体" w:hAnsi="宋体" w:cs="宋体"/>
                <w:snapToGrid w:val="0"/>
                <w:color w:val="000000"/>
                <w:spacing w:val="-5"/>
                <w:kern w:val="0"/>
                <w:sz w:val="24"/>
                <w:highlight w:val="none"/>
              </w:rPr>
              <w:t>在并发执行过程中，能检测到死锁；</w:t>
            </w:r>
          </w:p>
          <w:p w14:paraId="3D21D74A">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b)提供解决全局死锁的机制；</w:t>
            </w:r>
          </w:p>
          <w:p w14:paraId="37E3BE0A">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c)具备死锁处理能力；</w:t>
            </w:r>
          </w:p>
          <w:p w14:paraId="30C5F059">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d)具备死锁超时回滚的能力；</w:t>
            </w:r>
          </w:p>
          <w:p w14:paraId="1D0051BB">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e)具备死锁检测与处理记录功能</w:t>
            </w:r>
          </w:p>
        </w:tc>
      </w:tr>
      <w:tr w14:paraId="6491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536" w:type="dxa"/>
            <w:vAlign w:val="center"/>
          </w:tcPr>
          <w:p w14:paraId="3609C3B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35</w:t>
            </w:r>
          </w:p>
        </w:tc>
        <w:tc>
          <w:tcPr>
            <w:tcW w:w="1074" w:type="dxa"/>
            <w:vAlign w:val="center"/>
          </w:tcPr>
          <w:p w14:paraId="78EF739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Align w:val="center"/>
          </w:tcPr>
          <w:p w14:paraId="68D7363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284" w:type="dxa"/>
            <w:vAlign w:val="center"/>
          </w:tcPr>
          <w:p w14:paraId="209BCBF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★运行时统计信息基础功能</w:t>
            </w:r>
          </w:p>
        </w:tc>
        <w:tc>
          <w:tcPr>
            <w:tcW w:w="961" w:type="dxa"/>
            <w:vAlign w:val="center"/>
          </w:tcPr>
          <w:p w14:paraId="57AFC6BE">
            <w:pPr>
              <w:widowControl/>
              <w:kinsoku w:val="0"/>
              <w:autoSpaceDE w:val="0"/>
              <w:autoSpaceDN w:val="0"/>
              <w:adjustRightInd w:val="0"/>
              <w:snapToGrid w:val="0"/>
              <w:spacing w:before="33" w:line="360" w:lineRule="auto"/>
              <w:ind w:left="114"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434" w:type="dxa"/>
            <w:vAlign w:val="center"/>
          </w:tcPr>
          <w:p w14:paraId="18C7DE3C">
            <w:pPr>
              <w:widowControl/>
              <w:kinsoku w:val="0"/>
              <w:autoSpaceDE w:val="0"/>
              <w:autoSpaceDN w:val="0"/>
              <w:adjustRightInd w:val="0"/>
              <w:snapToGrid w:val="0"/>
              <w:spacing w:before="39"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a）数据库慢SQL统计：</w:t>
            </w:r>
          </w:p>
          <w:p w14:paraId="37ACD678">
            <w:pPr>
              <w:widowControl/>
              <w:kinsoku w:val="0"/>
              <w:autoSpaceDE w:val="0"/>
              <w:autoSpaceDN w:val="0"/>
              <w:adjustRightInd w:val="0"/>
              <w:snapToGrid w:val="0"/>
              <w:spacing w:before="24" w:line="360" w:lineRule="auto"/>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1）支持统计SQL语句；</w:t>
            </w:r>
          </w:p>
          <w:p w14:paraId="17E1A75C">
            <w:pPr>
              <w:widowControl/>
              <w:kinsoku w:val="0"/>
              <w:autoSpaceDE w:val="0"/>
              <w:autoSpaceDN w:val="0"/>
              <w:adjustRightInd w:val="0"/>
              <w:snapToGrid w:val="0"/>
              <w:spacing w:before="32"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2）支持统计用户名；</w:t>
            </w:r>
          </w:p>
          <w:p w14:paraId="47EDD499">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3）支持统计数据库名；</w:t>
            </w:r>
          </w:p>
          <w:p w14:paraId="3DBC0461">
            <w:pPr>
              <w:widowControl/>
              <w:kinsoku w:val="0"/>
              <w:autoSpaceDE w:val="0"/>
              <w:autoSpaceDN w:val="0"/>
              <w:adjustRightInd w:val="0"/>
              <w:snapToGrid w:val="0"/>
              <w:spacing w:before="32" w:line="360" w:lineRule="auto"/>
              <w:ind w:left="10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4）支持统计执行时长；</w:t>
            </w:r>
          </w:p>
          <w:p w14:paraId="253B8D15">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b）数据库性能状态统计：</w:t>
            </w:r>
          </w:p>
          <w:p w14:paraId="30A94E59">
            <w:pPr>
              <w:widowControl/>
              <w:kinsoku w:val="0"/>
              <w:autoSpaceDE w:val="0"/>
              <w:autoSpaceDN w:val="0"/>
              <w:adjustRightInd w:val="0"/>
              <w:snapToGrid w:val="0"/>
              <w:spacing w:before="24" w:line="360" w:lineRule="auto"/>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1）支持统计每秒事务数和查询数；</w:t>
            </w:r>
          </w:p>
          <w:p w14:paraId="37E7AA4A">
            <w:pPr>
              <w:widowControl/>
              <w:kinsoku w:val="0"/>
              <w:autoSpaceDE w:val="0"/>
              <w:autoSpaceDN w:val="0"/>
              <w:adjustRightInd w:val="0"/>
              <w:snapToGrid w:val="0"/>
              <w:spacing w:before="32"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2）支持统计SQL平均响应时间；</w:t>
            </w:r>
          </w:p>
          <w:p w14:paraId="412ED8E7">
            <w:pPr>
              <w:widowControl/>
              <w:kinsoku w:val="0"/>
              <w:autoSpaceDE w:val="0"/>
              <w:autoSpaceDN w:val="0"/>
              <w:adjustRightInd w:val="0"/>
              <w:snapToGrid w:val="0"/>
              <w:spacing w:before="33"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3）支持统计高频SQL</w:t>
            </w:r>
          </w:p>
        </w:tc>
      </w:tr>
      <w:tr w14:paraId="3EE0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7128714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36</w:t>
            </w:r>
          </w:p>
        </w:tc>
        <w:tc>
          <w:tcPr>
            <w:tcW w:w="1074" w:type="dxa"/>
            <w:vAlign w:val="center"/>
          </w:tcPr>
          <w:p w14:paraId="457F7E6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227E7A6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284" w:type="dxa"/>
            <w:vAlign w:val="center"/>
          </w:tcPr>
          <w:p w14:paraId="1C2B85F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运行时统计信息增强功能</w:t>
            </w:r>
          </w:p>
        </w:tc>
        <w:tc>
          <w:tcPr>
            <w:tcW w:w="961" w:type="dxa"/>
            <w:vAlign w:val="center"/>
          </w:tcPr>
          <w:p w14:paraId="7AB7B27B">
            <w:pPr>
              <w:widowControl/>
              <w:kinsoku w:val="0"/>
              <w:autoSpaceDE w:val="0"/>
              <w:autoSpaceDN w:val="0"/>
              <w:adjustRightInd w:val="0"/>
              <w:snapToGrid w:val="0"/>
              <w:spacing w:before="38" w:line="360" w:lineRule="auto"/>
              <w:ind w:left="113" w:right="191" w:rightChars="91" w:firstLine="1"/>
              <w:jc w:val="center"/>
              <w:textAlignment w:val="baseline"/>
              <w:rPr>
                <w:rFonts w:ascii="宋体" w:hAnsi="宋体" w:cs="宋体"/>
                <w:snapToGrid w:val="0"/>
                <w:color w:val="000000"/>
                <w:spacing w:val="-4"/>
                <w:kern w:val="0"/>
                <w:sz w:val="24"/>
                <w:highlight w:val="none"/>
              </w:rPr>
            </w:pPr>
            <w:r>
              <w:rPr>
                <w:rFonts w:hint="eastAsia" w:ascii="宋体" w:hAnsi="宋体" w:cs="宋体"/>
                <w:sz w:val="24"/>
                <w:highlight w:val="none"/>
              </w:rPr>
              <w:t>否</w:t>
            </w:r>
          </w:p>
        </w:tc>
        <w:tc>
          <w:tcPr>
            <w:tcW w:w="3434" w:type="dxa"/>
            <w:vAlign w:val="center"/>
          </w:tcPr>
          <w:p w14:paraId="39CD3933">
            <w:pPr>
              <w:widowControl/>
              <w:kinsoku w:val="0"/>
              <w:autoSpaceDE w:val="0"/>
              <w:autoSpaceDN w:val="0"/>
              <w:adjustRightInd w:val="0"/>
              <w:snapToGrid w:val="0"/>
              <w:spacing w:before="38" w:line="360" w:lineRule="auto"/>
              <w:ind w:left="113" w:right="191" w:rightChars="91" w:firstLine="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4"/>
                <w:kern w:val="0"/>
                <w:sz w:val="24"/>
                <w:highlight w:val="none"/>
              </w:rPr>
              <w:t>a)支持统计集群节点CPU使用情况；</w:t>
            </w:r>
            <w:r>
              <w:rPr>
                <w:rFonts w:hint="eastAsia" w:ascii="宋体" w:hAnsi="宋体" w:cs="宋体"/>
                <w:snapToGrid w:val="0"/>
                <w:color w:val="000000"/>
                <w:spacing w:val="-3"/>
                <w:kern w:val="0"/>
                <w:sz w:val="24"/>
                <w:highlight w:val="none"/>
              </w:rPr>
              <w:t>b)支持统计集群节点内存使用情况；c)支持统计集群节点磁盘使用情况；</w:t>
            </w:r>
            <w:r>
              <w:rPr>
                <w:rFonts w:hint="eastAsia" w:ascii="宋体" w:hAnsi="宋体" w:cs="宋体"/>
                <w:snapToGrid w:val="0"/>
                <w:color w:val="000000"/>
                <w:spacing w:val="-1"/>
                <w:kern w:val="0"/>
                <w:sz w:val="24"/>
                <w:highlight w:val="none"/>
              </w:rPr>
              <w:t>d)支持统计集群节点网络使用情况</w:t>
            </w:r>
          </w:p>
        </w:tc>
      </w:tr>
      <w:tr w14:paraId="7912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536" w:type="dxa"/>
            <w:vAlign w:val="center"/>
          </w:tcPr>
          <w:p w14:paraId="27DD3C6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37</w:t>
            </w:r>
          </w:p>
        </w:tc>
        <w:tc>
          <w:tcPr>
            <w:tcW w:w="1074" w:type="dxa"/>
            <w:vAlign w:val="center"/>
          </w:tcPr>
          <w:p w14:paraId="6F2D3B4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41330D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8A2D57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日志</w:t>
            </w:r>
          </w:p>
        </w:tc>
        <w:tc>
          <w:tcPr>
            <w:tcW w:w="961" w:type="dxa"/>
            <w:vAlign w:val="center"/>
          </w:tcPr>
          <w:p w14:paraId="5FA0497B">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434" w:type="dxa"/>
            <w:vAlign w:val="center"/>
          </w:tcPr>
          <w:p w14:paraId="6AE747F9">
            <w:pPr>
              <w:widowControl/>
              <w:kinsoku w:val="0"/>
              <w:autoSpaceDE w:val="0"/>
              <w:autoSpaceDN w:val="0"/>
              <w:adjustRightInd w:val="0"/>
              <w:snapToGrid w:val="0"/>
              <w:spacing w:before="39" w:line="360" w:lineRule="auto"/>
              <w:ind w:left="113" w:right="191" w:rightChars="91" w:firstLine="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a)具备对各类事件进行日志记录的功</w:t>
            </w:r>
            <w:r>
              <w:rPr>
                <w:rFonts w:hint="eastAsia" w:ascii="宋体" w:hAnsi="宋体" w:cs="宋体"/>
                <w:snapToGrid w:val="0"/>
                <w:color w:val="000000"/>
                <w:spacing w:val="-5"/>
                <w:kern w:val="0"/>
                <w:sz w:val="24"/>
                <w:highlight w:val="none"/>
              </w:rPr>
              <w:t>能，可通过日志查看操作内容、执行过</w:t>
            </w:r>
            <w:r>
              <w:rPr>
                <w:rFonts w:hint="eastAsia" w:ascii="宋体" w:hAnsi="宋体" w:cs="宋体"/>
                <w:snapToGrid w:val="0"/>
                <w:color w:val="000000"/>
                <w:spacing w:val="-2"/>
                <w:kern w:val="0"/>
                <w:sz w:val="24"/>
                <w:highlight w:val="none"/>
              </w:rPr>
              <w:t>程和结果；</w:t>
            </w:r>
          </w:p>
          <w:p w14:paraId="762ACF99">
            <w:pPr>
              <w:widowControl/>
              <w:kinsoku w:val="0"/>
              <w:autoSpaceDE w:val="0"/>
              <w:autoSpaceDN w:val="0"/>
              <w:adjustRightInd w:val="0"/>
              <w:snapToGrid w:val="0"/>
              <w:spacing w:before="3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b)具备提示和警告功能，提示或警告</w:t>
            </w:r>
            <w:r>
              <w:rPr>
                <w:rFonts w:hint="eastAsia" w:ascii="宋体" w:hAnsi="宋体" w:cs="宋体"/>
                <w:snapToGrid w:val="0"/>
                <w:color w:val="000000"/>
                <w:spacing w:val="-5"/>
                <w:kern w:val="0"/>
                <w:sz w:val="24"/>
                <w:highlight w:val="none"/>
              </w:rPr>
              <w:t>数据库结构修改、数据库运行配置修改</w:t>
            </w:r>
            <w:r>
              <w:rPr>
                <w:rFonts w:hint="eastAsia" w:ascii="宋体" w:hAnsi="宋体" w:cs="宋体"/>
                <w:snapToGrid w:val="0"/>
                <w:color w:val="000000"/>
                <w:spacing w:val="-1"/>
                <w:kern w:val="0"/>
                <w:sz w:val="24"/>
                <w:highlight w:val="none"/>
              </w:rPr>
              <w:t>等重要操作；</w:t>
            </w:r>
          </w:p>
          <w:p w14:paraId="4BCA5E2F">
            <w:pPr>
              <w:widowControl/>
              <w:kinsoku w:val="0"/>
              <w:autoSpaceDE w:val="0"/>
              <w:autoSpaceDN w:val="0"/>
              <w:adjustRightInd w:val="0"/>
              <w:snapToGrid w:val="0"/>
              <w:spacing w:before="31" w:line="360" w:lineRule="auto"/>
              <w:ind w:left="123" w:right="191" w:rightChars="91" w:hanging="10"/>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c)日志完整正确，并且提供可读文本</w:t>
            </w:r>
            <w:r>
              <w:rPr>
                <w:rFonts w:hint="eastAsia" w:ascii="宋体" w:hAnsi="宋体" w:cs="宋体"/>
                <w:snapToGrid w:val="0"/>
                <w:color w:val="000000"/>
                <w:spacing w:val="-5"/>
                <w:kern w:val="0"/>
                <w:sz w:val="24"/>
                <w:highlight w:val="none"/>
              </w:rPr>
              <w:t>的形式；</w:t>
            </w:r>
          </w:p>
          <w:p w14:paraId="4534D7BB">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d)支持中文日志</w:t>
            </w:r>
          </w:p>
        </w:tc>
      </w:tr>
      <w:tr w14:paraId="1607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2EF6937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38</w:t>
            </w:r>
          </w:p>
        </w:tc>
        <w:tc>
          <w:tcPr>
            <w:tcW w:w="1074" w:type="dxa"/>
            <w:vAlign w:val="center"/>
          </w:tcPr>
          <w:p w14:paraId="249867C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782B64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83A523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远程运维</w:t>
            </w:r>
          </w:p>
        </w:tc>
        <w:tc>
          <w:tcPr>
            <w:tcW w:w="961" w:type="dxa"/>
            <w:vAlign w:val="center"/>
          </w:tcPr>
          <w:p w14:paraId="7DD8C71C">
            <w:pPr>
              <w:widowControl/>
              <w:kinsoku w:val="0"/>
              <w:autoSpaceDE w:val="0"/>
              <w:autoSpaceDN w:val="0"/>
              <w:adjustRightInd w:val="0"/>
              <w:snapToGrid w:val="0"/>
              <w:spacing w:before="161" w:line="360" w:lineRule="auto"/>
              <w:ind w:left="118"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434" w:type="dxa"/>
            <w:vAlign w:val="center"/>
          </w:tcPr>
          <w:p w14:paraId="7D010CCB">
            <w:pPr>
              <w:widowControl/>
              <w:kinsoku w:val="0"/>
              <w:autoSpaceDE w:val="0"/>
              <w:autoSpaceDN w:val="0"/>
              <w:adjustRightInd w:val="0"/>
              <w:snapToGrid w:val="0"/>
              <w:spacing w:before="161" w:line="360" w:lineRule="auto"/>
              <w:ind w:left="118"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具备远程维护功能</w:t>
            </w:r>
          </w:p>
        </w:tc>
      </w:tr>
      <w:tr w14:paraId="1E9D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536" w:type="dxa"/>
            <w:vAlign w:val="center"/>
          </w:tcPr>
          <w:p w14:paraId="085782A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39</w:t>
            </w:r>
          </w:p>
        </w:tc>
        <w:tc>
          <w:tcPr>
            <w:tcW w:w="1074" w:type="dxa"/>
            <w:vAlign w:val="center"/>
          </w:tcPr>
          <w:p w14:paraId="2F231E3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B42306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ED0AF2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报警</w:t>
            </w:r>
          </w:p>
        </w:tc>
        <w:tc>
          <w:tcPr>
            <w:tcW w:w="961" w:type="dxa"/>
            <w:vAlign w:val="center"/>
          </w:tcPr>
          <w:p w14:paraId="2AFBCA1B">
            <w:pPr>
              <w:widowControl/>
              <w:kinsoku w:val="0"/>
              <w:autoSpaceDE w:val="0"/>
              <w:autoSpaceDN w:val="0"/>
              <w:adjustRightInd w:val="0"/>
              <w:snapToGrid w:val="0"/>
              <w:spacing w:before="31" w:line="360" w:lineRule="auto"/>
              <w:ind w:left="115"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19892D1F">
            <w:pPr>
              <w:widowControl/>
              <w:kinsoku w:val="0"/>
              <w:autoSpaceDE w:val="0"/>
              <w:autoSpaceDN w:val="0"/>
              <w:adjustRightInd w:val="0"/>
              <w:snapToGrid w:val="0"/>
              <w:spacing w:before="41" w:line="360" w:lineRule="auto"/>
              <w:ind w:left="118" w:right="191" w:rightChars="91" w:hanging="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a)提供通知管理员的方法或工</w:t>
            </w:r>
            <w:r>
              <w:rPr>
                <w:rFonts w:hint="eastAsia" w:ascii="宋体" w:hAnsi="宋体" w:cs="宋体"/>
                <w:snapToGrid w:val="0"/>
                <w:color w:val="000000"/>
                <w:spacing w:val="-6"/>
                <w:kern w:val="0"/>
                <w:sz w:val="24"/>
                <w:highlight w:val="none"/>
              </w:rPr>
              <w:t>具；</w:t>
            </w:r>
          </w:p>
          <w:p w14:paraId="142E9825">
            <w:pPr>
              <w:widowControl/>
              <w:kinsoku w:val="0"/>
              <w:autoSpaceDE w:val="0"/>
              <w:autoSpaceDN w:val="0"/>
              <w:adjustRightInd w:val="0"/>
              <w:snapToGrid w:val="0"/>
              <w:spacing w:before="3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b)支持设置报警基线，数据库运行中</w:t>
            </w:r>
            <w:r>
              <w:rPr>
                <w:rFonts w:hint="eastAsia" w:ascii="宋体" w:hAnsi="宋体" w:cs="宋体"/>
                <w:snapToGrid w:val="0"/>
                <w:color w:val="000000"/>
                <w:spacing w:val="-5"/>
                <w:kern w:val="0"/>
                <w:sz w:val="24"/>
                <w:highlight w:val="none"/>
              </w:rPr>
              <w:t>遇到重要事件、异常事件和状态、超过</w:t>
            </w:r>
            <w:r>
              <w:rPr>
                <w:rFonts w:hint="eastAsia" w:ascii="宋体" w:hAnsi="宋体" w:cs="宋体"/>
                <w:snapToGrid w:val="0"/>
                <w:color w:val="000000"/>
                <w:spacing w:val="-1"/>
                <w:kern w:val="0"/>
                <w:sz w:val="24"/>
                <w:highlight w:val="none"/>
              </w:rPr>
              <w:t>报警阈值等情况时，通知管理员；</w:t>
            </w:r>
          </w:p>
          <w:p w14:paraId="1129BEE2">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c)提供报警API；</w:t>
            </w:r>
          </w:p>
          <w:p w14:paraId="265539B8">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d)报警发生时，支持报警信息的实时</w:t>
            </w:r>
            <w:r>
              <w:rPr>
                <w:rFonts w:hint="eastAsia" w:ascii="宋体" w:hAnsi="宋体" w:cs="宋体"/>
                <w:snapToGrid w:val="0"/>
                <w:color w:val="000000"/>
                <w:spacing w:val="-5"/>
                <w:kern w:val="0"/>
                <w:sz w:val="24"/>
                <w:highlight w:val="none"/>
              </w:rPr>
              <w:t>展示</w:t>
            </w:r>
          </w:p>
        </w:tc>
      </w:tr>
      <w:tr w14:paraId="0F82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1AE7708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40</w:t>
            </w:r>
          </w:p>
        </w:tc>
        <w:tc>
          <w:tcPr>
            <w:tcW w:w="1074" w:type="dxa"/>
            <w:vAlign w:val="center"/>
          </w:tcPr>
          <w:p w14:paraId="0C05A38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831092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7A9F52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SQL监测与优化建议</w:t>
            </w:r>
          </w:p>
        </w:tc>
        <w:tc>
          <w:tcPr>
            <w:tcW w:w="961" w:type="dxa"/>
            <w:vAlign w:val="center"/>
          </w:tcPr>
          <w:p w14:paraId="4E77945D">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434" w:type="dxa"/>
            <w:vAlign w:val="center"/>
          </w:tcPr>
          <w:p w14:paraId="30C8709F">
            <w:pPr>
              <w:widowControl/>
              <w:kinsoku w:val="0"/>
              <w:autoSpaceDE w:val="0"/>
              <w:autoSpaceDN w:val="0"/>
              <w:adjustRightInd w:val="0"/>
              <w:snapToGrid w:val="0"/>
              <w:spacing w:before="41"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a)实时监测SQL执行过程中资源使用</w:t>
            </w:r>
            <w:r>
              <w:rPr>
                <w:rFonts w:hint="eastAsia" w:ascii="宋体" w:hAnsi="宋体" w:cs="宋体"/>
                <w:snapToGrid w:val="0"/>
                <w:color w:val="000000"/>
                <w:spacing w:val="-3"/>
                <w:kern w:val="0"/>
                <w:sz w:val="24"/>
                <w:highlight w:val="none"/>
              </w:rPr>
              <w:t>情况；</w:t>
            </w:r>
          </w:p>
          <w:p w14:paraId="094D5D85">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b)提供查询计划的缓存管理功能；</w:t>
            </w:r>
          </w:p>
          <w:p w14:paraId="5264D1E9">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c)提供SQL改写的优化建议</w:t>
            </w:r>
          </w:p>
        </w:tc>
      </w:tr>
      <w:tr w14:paraId="35F8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536" w:type="dxa"/>
            <w:vAlign w:val="center"/>
          </w:tcPr>
          <w:p w14:paraId="4FB34A0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41</w:t>
            </w:r>
          </w:p>
        </w:tc>
        <w:tc>
          <w:tcPr>
            <w:tcW w:w="1074" w:type="dxa"/>
            <w:vAlign w:val="center"/>
          </w:tcPr>
          <w:p w14:paraId="4772D3C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2B2BB38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迁移</w:t>
            </w:r>
          </w:p>
        </w:tc>
        <w:tc>
          <w:tcPr>
            <w:tcW w:w="1284" w:type="dxa"/>
            <w:vAlign w:val="center"/>
          </w:tcPr>
          <w:p w14:paraId="25A56E9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应用迁移</w:t>
            </w:r>
          </w:p>
        </w:tc>
        <w:tc>
          <w:tcPr>
            <w:tcW w:w="961" w:type="dxa"/>
            <w:vAlign w:val="center"/>
          </w:tcPr>
          <w:p w14:paraId="7F73B59A">
            <w:pPr>
              <w:widowControl/>
              <w:kinsoku w:val="0"/>
              <w:autoSpaceDE w:val="0"/>
              <w:autoSpaceDN w:val="0"/>
              <w:adjustRightInd w:val="0"/>
              <w:snapToGrid w:val="0"/>
              <w:spacing w:before="33" w:line="360" w:lineRule="auto"/>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46225DF6">
            <w:pPr>
              <w:widowControl/>
              <w:kinsoku w:val="0"/>
              <w:autoSpaceDE w:val="0"/>
              <w:autoSpaceDN w:val="0"/>
              <w:adjustRightInd w:val="0"/>
              <w:snapToGrid w:val="0"/>
              <w:spacing w:before="4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a)提供SQL、存储过程等价语法转换，</w:t>
            </w:r>
            <w:r>
              <w:rPr>
                <w:rFonts w:hint="eastAsia" w:ascii="宋体" w:hAnsi="宋体" w:cs="宋体"/>
                <w:snapToGrid w:val="0"/>
                <w:color w:val="000000"/>
                <w:spacing w:val="-2"/>
                <w:kern w:val="0"/>
                <w:sz w:val="24"/>
                <w:highlight w:val="none"/>
              </w:rPr>
              <w:t>并将转换后的语法在目标库进行校验，</w:t>
            </w:r>
            <w:r>
              <w:rPr>
                <w:rFonts w:hint="eastAsia" w:ascii="宋体" w:hAnsi="宋体" w:cs="宋体"/>
                <w:snapToGrid w:val="0"/>
                <w:color w:val="000000"/>
                <w:spacing w:val="-1"/>
                <w:kern w:val="0"/>
                <w:sz w:val="24"/>
                <w:highlight w:val="none"/>
              </w:rPr>
              <w:t>转换后语法可编译可执行；</w:t>
            </w:r>
          </w:p>
          <w:p w14:paraId="433E6FFD">
            <w:pPr>
              <w:widowControl/>
              <w:kinsoku w:val="0"/>
              <w:autoSpaceDE w:val="0"/>
              <w:autoSpaceDN w:val="0"/>
              <w:adjustRightInd w:val="0"/>
              <w:snapToGrid w:val="0"/>
              <w:spacing w:before="32" w:line="360" w:lineRule="auto"/>
              <w:ind w:left="112" w:right="191" w:rightChars="91" w:firstLine="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b)对转换出错或校验出错的语法进行</w:t>
            </w:r>
            <w:r>
              <w:rPr>
                <w:rFonts w:hint="eastAsia" w:ascii="宋体" w:hAnsi="宋体" w:cs="宋体"/>
                <w:snapToGrid w:val="0"/>
                <w:color w:val="000000"/>
                <w:spacing w:val="-5"/>
                <w:kern w:val="0"/>
                <w:sz w:val="24"/>
                <w:highlight w:val="none"/>
              </w:rPr>
              <w:t>定位，引导用户进行错误校正后再次编</w:t>
            </w:r>
            <w:r>
              <w:rPr>
                <w:rFonts w:hint="eastAsia" w:ascii="宋体" w:hAnsi="宋体" w:cs="宋体"/>
                <w:snapToGrid w:val="0"/>
                <w:color w:val="000000"/>
                <w:spacing w:val="-2"/>
                <w:kern w:val="0"/>
                <w:sz w:val="24"/>
                <w:highlight w:val="none"/>
              </w:rPr>
              <w:t>译校验；</w:t>
            </w:r>
          </w:p>
          <w:p w14:paraId="0229A45A">
            <w:pPr>
              <w:widowControl/>
              <w:kinsoku w:val="0"/>
              <w:autoSpaceDE w:val="0"/>
              <w:autoSpaceDN w:val="0"/>
              <w:adjustRightInd w:val="0"/>
              <w:snapToGrid w:val="0"/>
              <w:spacing w:before="33"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c)尽量减少应用的修改，从源数据库迁移到目标数据库，并可运行</w:t>
            </w:r>
          </w:p>
        </w:tc>
      </w:tr>
      <w:tr w14:paraId="2FFB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B9FBED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42</w:t>
            </w:r>
          </w:p>
        </w:tc>
        <w:tc>
          <w:tcPr>
            <w:tcW w:w="1074" w:type="dxa"/>
            <w:vAlign w:val="center"/>
          </w:tcPr>
          <w:p w14:paraId="706E37F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638F35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294FCC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数据迁移</w:t>
            </w:r>
          </w:p>
        </w:tc>
        <w:tc>
          <w:tcPr>
            <w:tcW w:w="961" w:type="dxa"/>
            <w:vAlign w:val="center"/>
          </w:tcPr>
          <w:p w14:paraId="3350F6E2">
            <w:pPr>
              <w:widowControl/>
              <w:kinsoku w:val="0"/>
              <w:autoSpaceDE w:val="0"/>
              <w:autoSpaceDN w:val="0"/>
              <w:adjustRightInd w:val="0"/>
              <w:snapToGrid w:val="0"/>
              <w:spacing w:before="31" w:line="360" w:lineRule="auto"/>
              <w:ind w:left="122" w:right="191" w:rightChars="91" w:hanging="9"/>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76FF8997">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a)提供元数据、数据库、数据库对象、</w:t>
            </w:r>
            <w:r>
              <w:rPr>
                <w:rFonts w:hint="eastAsia" w:ascii="宋体" w:hAnsi="宋体" w:cs="宋体"/>
                <w:snapToGrid w:val="0"/>
                <w:color w:val="000000"/>
                <w:spacing w:val="-1"/>
                <w:kern w:val="0"/>
                <w:sz w:val="24"/>
                <w:highlight w:val="none"/>
              </w:rPr>
              <w:t>表数据快速迁移的功能；</w:t>
            </w:r>
          </w:p>
          <w:p w14:paraId="57ED3B4B">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b)支持数据迁移工具实现同构或异构数据库之间的数据迁移；</w:t>
            </w:r>
          </w:p>
          <w:p w14:paraId="42056D8B">
            <w:pPr>
              <w:widowControl/>
              <w:kinsoku w:val="0"/>
              <w:autoSpaceDE w:val="0"/>
              <w:autoSpaceDN w:val="0"/>
              <w:adjustRightInd w:val="0"/>
              <w:snapToGrid w:val="0"/>
              <w:spacing w:before="31" w:line="360" w:lineRule="auto"/>
              <w:ind w:left="122"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c)支持全量数据迁移、增量数据持续</w:t>
            </w:r>
            <w:r>
              <w:rPr>
                <w:rFonts w:hint="eastAsia" w:ascii="宋体" w:hAnsi="宋体" w:cs="宋体"/>
                <w:snapToGrid w:val="0"/>
                <w:color w:val="000000"/>
                <w:spacing w:val="-3"/>
                <w:kern w:val="0"/>
                <w:sz w:val="24"/>
                <w:highlight w:val="none"/>
              </w:rPr>
              <w:t>同步等迁移模式；</w:t>
            </w:r>
          </w:p>
        </w:tc>
      </w:tr>
      <w:tr w14:paraId="6BD8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69F676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43</w:t>
            </w:r>
          </w:p>
        </w:tc>
        <w:tc>
          <w:tcPr>
            <w:tcW w:w="1074" w:type="dxa"/>
            <w:vAlign w:val="center"/>
          </w:tcPr>
          <w:p w14:paraId="30F9B71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F9CF74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1DA795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数据比对基础功能</w:t>
            </w:r>
          </w:p>
        </w:tc>
        <w:tc>
          <w:tcPr>
            <w:tcW w:w="961" w:type="dxa"/>
            <w:vAlign w:val="center"/>
          </w:tcPr>
          <w:p w14:paraId="01EFD6F4">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09914F14">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对源数据库和目标数据库之间的数据进行比对，支持数据一致性，并提供一致性比对报告</w:t>
            </w:r>
          </w:p>
        </w:tc>
      </w:tr>
      <w:tr w14:paraId="1B32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B8934D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44</w:t>
            </w:r>
          </w:p>
        </w:tc>
        <w:tc>
          <w:tcPr>
            <w:tcW w:w="1074" w:type="dxa"/>
            <w:vAlign w:val="center"/>
          </w:tcPr>
          <w:p w14:paraId="14235A0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A587C4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FCB9A2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数据比对增强功能</w:t>
            </w:r>
          </w:p>
        </w:tc>
        <w:tc>
          <w:tcPr>
            <w:tcW w:w="961" w:type="dxa"/>
            <w:vAlign w:val="center"/>
          </w:tcPr>
          <w:p w14:paraId="4D666928">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59074872">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数据比对规模是可配置的，用户可根据业务需求，进行库级、表级等级别的比对，提供数据修复功能</w:t>
            </w:r>
          </w:p>
        </w:tc>
      </w:tr>
      <w:tr w14:paraId="2711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36" w:type="dxa"/>
            <w:vAlign w:val="center"/>
          </w:tcPr>
          <w:p w14:paraId="79FAA6F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45</w:t>
            </w:r>
          </w:p>
        </w:tc>
        <w:tc>
          <w:tcPr>
            <w:tcW w:w="1074" w:type="dxa"/>
            <w:vAlign w:val="center"/>
          </w:tcPr>
          <w:p w14:paraId="509BD28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79C45B1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备份恢复</w:t>
            </w:r>
          </w:p>
        </w:tc>
        <w:tc>
          <w:tcPr>
            <w:tcW w:w="1284" w:type="dxa"/>
            <w:vAlign w:val="center"/>
          </w:tcPr>
          <w:p w14:paraId="0F8BE48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数据备份</w:t>
            </w:r>
          </w:p>
        </w:tc>
        <w:tc>
          <w:tcPr>
            <w:tcW w:w="961" w:type="dxa"/>
            <w:vAlign w:val="center"/>
          </w:tcPr>
          <w:p w14:paraId="36349339">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72EB0B4F">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a) 运行状态下支持对数据库进行全库</w:t>
            </w:r>
          </w:p>
          <w:p w14:paraId="25F2F6FD">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533E9F69">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b) 运行状态下支持对数据库进行部分</w:t>
            </w:r>
          </w:p>
          <w:p w14:paraId="41B9B1D1">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2D232879">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 运行状态下支持对数据库进行增量</w:t>
            </w:r>
          </w:p>
          <w:p w14:paraId="61C96848">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备份</w:t>
            </w:r>
          </w:p>
        </w:tc>
      </w:tr>
      <w:tr w14:paraId="3A45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7F7CF7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46</w:t>
            </w:r>
          </w:p>
        </w:tc>
        <w:tc>
          <w:tcPr>
            <w:tcW w:w="1074" w:type="dxa"/>
            <w:vAlign w:val="center"/>
          </w:tcPr>
          <w:p w14:paraId="33A9A8C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F09776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C3CDC8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备份数据管理</w:t>
            </w:r>
          </w:p>
        </w:tc>
        <w:tc>
          <w:tcPr>
            <w:tcW w:w="961" w:type="dxa"/>
            <w:vAlign w:val="center"/>
          </w:tcPr>
          <w:p w14:paraId="2CA3E2BF">
            <w:pPr>
              <w:widowControl/>
              <w:kinsoku w:val="0"/>
              <w:autoSpaceDE w:val="0"/>
              <w:autoSpaceDN w:val="0"/>
              <w:adjustRightInd w:val="0"/>
              <w:snapToGrid w:val="0"/>
              <w:spacing w:before="55" w:line="360" w:lineRule="auto"/>
              <w:ind w:left="213"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434" w:type="dxa"/>
            <w:vAlign w:val="center"/>
          </w:tcPr>
          <w:p w14:paraId="57425CE6">
            <w:pPr>
              <w:widowControl/>
              <w:kinsoku w:val="0"/>
              <w:autoSpaceDE w:val="0"/>
              <w:autoSpaceDN w:val="0"/>
              <w:adjustRightInd w:val="0"/>
              <w:snapToGrid w:val="0"/>
              <w:spacing w:before="55" w:line="360" w:lineRule="auto"/>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a)支持备份数据的加密；</w:t>
            </w:r>
          </w:p>
          <w:p w14:paraId="4E4F94C6">
            <w:pPr>
              <w:widowControl/>
              <w:kinsoku w:val="0"/>
              <w:autoSpaceDE w:val="0"/>
              <w:autoSpaceDN w:val="0"/>
              <w:adjustRightInd w:val="0"/>
              <w:snapToGrid w:val="0"/>
              <w:spacing w:before="55" w:line="360" w:lineRule="auto"/>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b)支持备份数据的压缩；</w:t>
            </w:r>
          </w:p>
          <w:p w14:paraId="624A8B50">
            <w:pPr>
              <w:widowControl/>
              <w:kinsoku w:val="0"/>
              <w:autoSpaceDE w:val="0"/>
              <w:autoSpaceDN w:val="0"/>
              <w:adjustRightInd w:val="0"/>
              <w:snapToGrid w:val="0"/>
              <w:spacing w:before="55" w:line="360" w:lineRule="auto"/>
              <w:ind w:left="213"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c)支持备份数据的存储</w:t>
            </w:r>
          </w:p>
        </w:tc>
      </w:tr>
      <w:tr w14:paraId="2712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FB026D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47</w:t>
            </w:r>
          </w:p>
        </w:tc>
        <w:tc>
          <w:tcPr>
            <w:tcW w:w="1074" w:type="dxa"/>
            <w:vAlign w:val="center"/>
          </w:tcPr>
          <w:p w14:paraId="55CC2BA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234FFE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46DC2A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用户/模式备份、恢复</w:t>
            </w:r>
          </w:p>
        </w:tc>
        <w:tc>
          <w:tcPr>
            <w:tcW w:w="961" w:type="dxa"/>
            <w:vAlign w:val="center"/>
          </w:tcPr>
          <w:p w14:paraId="08FC4414">
            <w:pPr>
              <w:widowControl/>
              <w:kinsoku w:val="0"/>
              <w:autoSpaceDE w:val="0"/>
              <w:autoSpaceDN w:val="0"/>
              <w:adjustRightInd w:val="0"/>
              <w:snapToGrid w:val="0"/>
              <w:spacing w:before="55" w:line="360" w:lineRule="auto"/>
              <w:ind w:left="213"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434" w:type="dxa"/>
            <w:vAlign w:val="center"/>
          </w:tcPr>
          <w:p w14:paraId="3245ECD5">
            <w:pPr>
              <w:widowControl/>
              <w:kinsoku w:val="0"/>
              <w:autoSpaceDE w:val="0"/>
              <w:autoSpaceDN w:val="0"/>
              <w:adjustRightInd w:val="0"/>
              <w:snapToGrid w:val="0"/>
              <w:spacing w:before="55" w:line="360" w:lineRule="auto"/>
              <w:ind w:left="213" w:right="191" w:rightChars="91" w:firstLine="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a)支持对数据库的所有或指定用户/模式下的数据进行备份；</w:t>
            </w:r>
          </w:p>
          <w:p w14:paraId="7D79EB3C">
            <w:pPr>
              <w:widowControl/>
              <w:kinsoku w:val="0"/>
              <w:autoSpaceDE w:val="0"/>
              <w:autoSpaceDN w:val="0"/>
              <w:adjustRightInd w:val="0"/>
              <w:snapToGrid w:val="0"/>
              <w:spacing w:before="55" w:line="360" w:lineRule="auto"/>
              <w:ind w:left="213"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b)支持对数据库的所有或指定用户/模式下的数据备份进行恢复</w:t>
            </w:r>
          </w:p>
        </w:tc>
      </w:tr>
      <w:tr w14:paraId="7ADC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trPr>
        <w:tc>
          <w:tcPr>
            <w:tcW w:w="536" w:type="dxa"/>
            <w:vAlign w:val="center"/>
          </w:tcPr>
          <w:p w14:paraId="4F1F33B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48</w:t>
            </w:r>
          </w:p>
        </w:tc>
        <w:tc>
          <w:tcPr>
            <w:tcW w:w="1074" w:type="dxa"/>
            <w:vAlign w:val="center"/>
          </w:tcPr>
          <w:p w14:paraId="7C575AD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3FD26A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794DA4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★多种存储媒体备份、还原</w:t>
            </w:r>
          </w:p>
        </w:tc>
        <w:tc>
          <w:tcPr>
            <w:tcW w:w="961" w:type="dxa"/>
            <w:vAlign w:val="center"/>
          </w:tcPr>
          <w:p w14:paraId="0E257012">
            <w:pPr>
              <w:spacing w:before="55" w:line="360" w:lineRule="auto"/>
              <w:ind w:left="213" w:right="191" w:rightChars="91" w:firstLine="2"/>
              <w:jc w:val="center"/>
              <w:rPr>
                <w:rFonts w:ascii="宋体" w:hAnsi="宋体" w:cs="宋体"/>
                <w:snapToGrid w:val="0"/>
                <w:color w:val="000000"/>
                <w:spacing w:val="2"/>
                <w:sz w:val="24"/>
                <w:highlight w:val="none"/>
              </w:rPr>
            </w:pPr>
            <w:r>
              <w:rPr>
                <w:rFonts w:hint="eastAsia" w:ascii="宋体" w:hAnsi="宋体" w:cs="宋体"/>
                <w:sz w:val="24"/>
                <w:highlight w:val="none"/>
              </w:rPr>
              <w:t>否</w:t>
            </w:r>
          </w:p>
        </w:tc>
        <w:tc>
          <w:tcPr>
            <w:tcW w:w="3434" w:type="dxa"/>
            <w:vAlign w:val="center"/>
          </w:tcPr>
          <w:p w14:paraId="55EDB9FF">
            <w:pPr>
              <w:spacing w:before="55" w:line="360" w:lineRule="auto"/>
              <w:ind w:left="213" w:right="191" w:rightChars="91" w:firstLine="2"/>
              <w:rPr>
                <w:rFonts w:ascii="宋体" w:hAnsi="宋体" w:cs="宋体"/>
                <w:snapToGrid w:val="0"/>
                <w:color w:val="000000"/>
                <w:spacing w:val="2"/>
                <w:sz w:val="24"/>
                <w:highlight w:val="none"/>
              </w:rPr>
            </w:pPr>
            <w:r>
              <w:rPr>
                <w:rFonts w:hint="eastAsia" w:ascii="宋体" w:hAnsi="宋体" w:cs="宋体"/>
                <w:snapToGrid w:val="0"/>
                <w:color w:val="000000"/>
                <w:spacing w:val="2"/>
                <w:sz w:val="24"/>
                <w:highlight w:val="none"/>
              </w:rPr>
              <w:t>支持多种备份存储媒体，支持多种存储媒体的部分、完整数据库数据还原处理能力</w:t>
            </w:r>
          </w:p>
        </w:tc>
      </w:tr>
      <w:tr w14:paraId="533C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03A334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49</w:t>
            </w:r>
          </w:p>
        </w:tc>
        <w:tc>
          <w:tcPr>
            <w:tcW w:w="1074" w:type="dxa"/>
            <w:vAlign w:val="center"/>
          </w:tcPr>
          <w:p w14:paraId="471B8AD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7F9BAB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16A495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★备份还原的一致性校验</w:t>
            </w:r>
          </w:p>
        </w:tc>
        <w:tc>
          <w:tcPr>
            <w:tcW w:w="961" w:type="dxa"/>
            <w:vAlign w:val="center"/>
          </w:tcPr>
          <w:p w14:paraId="5C67E25F">
            <w:pPr>
              <w:spacing w:before="55" w:line="360" w:lineRule="auto"/>
              <w:ind w:left="213" w:right="191" w:rightChars="91" w:firstLine="2"/>
              <w:jc w:val="center"/>
              <w:rPr>
                <w:rFonts w:ascii="宋体" w:hAnsi="宋体" w:cs="宋体"/>
                <w:snapToGrid w:val="0"/>
                <w:color w:val="000000"/>
                <w:spacing w:val="2"/>
                <w:sz w:val="24"/>
                <w:highlight w:val="none"/>
              </w:rPr>
            </w:pPr>
            <w:r>
              <w:rPr>
                <w:rFonts w:hint="eastAsia" w:ascii="宋体" w:hAnsi="宋体" w:cs="宋体"/>
                <w:sz w:val="24"/>
                <w:highlight w:val="none"/>
              </w:rPr>
              <w:t>否</w:t>
            </w:r>
          </w:p>
        </w:tc>
        <w:tc>
          <w:tcPr>
            <w:tcW w:w="3434" w:type="dxa"/>
            <w:vAlign w:val="center"/>
          </w:tcPr>
          <w:p w14:paraId="509FB454">
            <w:pPr>
              <w:spacing w:before="55" w:line="360" w:lineRule="auto"/>
              <w:ind w:left="213" w:right="191" w:rightChars="91" w:firstLine="2"/>
              <w:rPr>
                <w:rFonts w:ascii="宋体" w:hAnsi="宋体" w:cs="宋体"/>
                <w:snapToGrid w:val="0"/>
                <w:color w:val="000000"/>
                <w:spacing w:val="2"/>
                <w:sz w:val="24"/>
                <w:highlight w:val="none"/>
              </w:rPr>
            </w:pPr>
            <w:r>
              <w:rPr>
                <w:rFonts w:hint="eastAsia" w:ascii="宋体" w:hAnsi="宋体" w:cs="宋体"/>
                <w:snapToGrid w:val="0"/>
                <w:color w:val="000000"/>
                <w:spacing w:val="2"/>
                <w:sz w:val="24"/>
                <w:highlight w:val="none"/>
              </w:rPr>
              <w:t>提供数据库备份数据一致性校验的命令或工具</w:t>
            </w:r>
          </w:p>
        </w:tc>
      </w:tr>
      <w:tr w14:paraId="5FB2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EDBE70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50</w:t>
            </w:r>
          </w:p>
        </w:tc>
        <w:tc>
          <w:tcPr>
            <w:tcW w:w="1074" w:type="dxa"/>
            <w:vAlign w:val="center"/>
          </w:tcPr>
          <w:p w14:paraId="39425D4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3E169FE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集群管理</w:t>
            </w:r>
          </w:p>
        </w:tc>
        <w:tc>
          <w:tcPr>
            <w:tcW w:w="1284" w:type="dxa"/>
            <w:vAlign w:val="center"/>
          </w:tcPr>
          <w:p w14:paraId="41A0526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集群构建与管理</w:t>
            </w:r>
          </w:p>
        </w:tc>
        <w:tc>
          <w:tcPr>
            <w:tcW w:w="961" w:type="dxa"/>
            <w:vAlign w:val="center"/>
          </w:tcPr>
          <w:p w14:paraId="18C56B4D">
            <w:pPr>
              <w:spacing w:before="39" w:line="360" w:lineRule="auto"/>
              <w:ind w:left="112" w:right="191" w:rightChars="91" w:firstLine="2"/>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3B809C5">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a)支持集群的运行环境；</w:t>
            </w:r>
          </w:p>
          <w:p w14:paraId="541AD6BE">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b)支持创建并配置数据库集群；</w:t>
            </w:r>
          </w:p>
          <w:p w14:paraId="45184AAD">
            <w:pPr>
              <w:spacing w:before="39" w:line="360" w:lineRule="auto"/>
              <w:ind w:left="112" w:right="191" w:rightChars="91" w:firstLine="2"/>
              <w:rPr>
                <w:rFonts w:ascii="宋体" w:hAnsi="宋体" w:cs="宋体"/>
                <w:spacing w:val="-1"/>
                <w:sz w:val="24"/>
                <w:highlight w:val="none"/>
              </w:rPr>
            </w:pPr>
            <w:r>
              <w:rPr>
                <w:rFonts w:hint="eastAsia" w:ascii="宋体" w:hAnsi="宋体" w:cs="宋体"/>
                <w:sz w:val="24"/>
                <w:highlight w:val="none"/>
              </w:rPr>
              <w:t>c)配置信息至少包括日常运维管理、</w:t>
            </w:r>
            <w:r>
              <w:rPr>
                <w:rFonts w:hint="eastAsia" w:ascii="宋体" w:hAnsi="宋体" w:cs="宋体"/>
                <w:spacing w:val="-5"/>
                <w:sz w:val="24"/>
                <w:highlight w:val="none"/>
              </w:rPr>
              <w:t>容灾管理、日志管理、备份管理、监控</w:t>
            </w:r>
            <w:r>
              <w:rPr>
                <w:rFonts w:hint="eastAsia" w:ascii="宋体" w:hAnsi="宋体" w:cs="宋体"/>
                <w:sz w:val="24"/>
                <w:highlight w:val="none"/>
              </w:rPr>
              <w:t>等</w:t>
            </w:r>
          </w:p>
        </w:tc>
      </w:tr>
      <w:tr w14:paraId="6363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36D9A9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51</w:t>
            </w:r>
          </w:p>
        </w:tc>
        <w:tc>
          <w:tcPr>
            <w:tcW w:w="1074" w:type="dxa"/>
            <w:vAlign w:val="center"/>
          </w:tcPr>
          <w:p w14:paraId="50DED0A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w:t>
            </w:r>
          </w:p>
          <w:p w14:paraId="5FD9326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要求</w:t>
            </w:r>
          </w:p>
        </w:tc>
        <w:tc>
          <w:tcPr>
            <w:tcW w:w="939" w:type="dxa"/>
            <w:vMerge w:val="continue"/>
            <w:vAlign w:val="center"/>
          </w:tcPr>
          <w:p w14:paraId="1856D71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857892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集群构建与管理扩展要求</w:t>
            </w:r>
          </w:p>
        </w:tc>
        <w:tc>
          <w:tcPr>
            <w:tcW w:w="961" w:type="dxa"/>
            <w:vAlign w:val="center"/>
          </w:tcPr>
          <w:p w14:paraId="1E12599D">
            <w:pPr>
              <w:widowControl/>
              <w:kinsoku w:val="0"/>
              <w:autoSpaceDE w:val="0"/>
              <w:autoSpaceDN w:val="0"/>
              <w:adjustRightInd w:val="0"/>
              <w:snapToGrid w:val="0"/>
              <w:spacing w:before="41" w:line="360" w:lineRule="auto"/>
              <w:ind w:left="112"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2CCF6290">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在读写操作负载差距较大时，提供读写</w:t>
            </w:r>
          </w:p>
          <w:p w14:paraId="5CE71474">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pacing w:val="-1"/>
                <w:sz w:val="24"/>
                <w:highlight w:val="none"/>
              </w:rPr>
            </w:pPr>
            <w:r>
              <w:rPr>
                <w:rFonts w:hint="eastAsia" w:ascii="宋体" w:hAnsi="宋体" w:cs="宋体"/>
                <w:snapToGrid w:val="0"/>
                <w:color w:val="000000"/>
                <w:spacing w:val="-1"/>
                <w:kern w:val="0"/>
                <w:sz w:val="24"/>
                <w:highlight w:val="none"/>
              </w:rPr>
              <w:t>分离能力</w:t>
            </w:r>
          </w:p>
        </w:tc>
      </w:tr>
      <w:tr w14:paraId="1654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08B417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52</w:t>
            </w:r>
          </w:p>
        </w:tc>
        <w:tc>
          <w:tcPr>
            <w:tcW w:w="1074" w:type="dxa"/>
            <w:vAlign w:val="center"/>
          </w:tcPr>
          <w:p w14:paraId="43B1779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BC3CF3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55FD87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共享存储架构下的集群要求</w:t>
            </w:r>
          </w:p>
        </w:tc>
        <w:tc>
          <w:tcPr>
            <w:tcW w:w="961" w:type="dxa"/>
            <w:vAlign w:val="center"/>
          </w:tcPr>
          <w:p w14:paraId="4FBCFA27">
            <w:pPr>
              <w:spacing w:before="41" w:line="360" w:lineRule="auto"/>
              <w:ind w:left="115" w:right="191" w:rightChars="91"/>
              <w:jc w:val="center"/>
              <w:rPr>
                <w:rFonts w:ascii="宋体" w:hAnsi="宋体" w:cs="宋体"/>
                <w:spacing w:val="-1"/>
                <w:sz w:val="24"/>
                <w:highlight w:val="none"/>
              </w:rPr>
            </w:pPr>
            <w:r>
              <w:rPr>
                <w:rFonts w:hint="eastAsia" w:ascii="宋体" w:hAnsi="宋体" w:cs="宋体"/>
                <w:sz w:val="24"/>
                <w:highlight w:val="none"/>
              </w:rPr>
              <w:t>否</w:t>
            </w:r>
          </w:p>
        </w:tc>
        <w:tc>
          <w:tcPr>
            <w:tcW w:w="3434" w:type="dxa"/>
            <w:vAlign w:val="center"/>
          </w:tcPr>
          <w:p w14:paraId="2B3ADBCE">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在共享存储集群架构的基础上：</w:t>
            </w:r>
          </w:p>
          <w:p w14:paraId="3FE26253">
            <w:pPr>
              <w:widowControl/>
              <w:kinsoku w:val="0"/>
              <w:autoSpaceDE w:val="0"/>
              <w:autoSpaceDN w:val="0"/>
              <w:adjustRightInd w:val="0"/>
              <w:snapToGrid w:val="0"/>
              <w:spacing w:before="23"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a)支持管理硬件存储资源，包括为共享存储扩展存储容量；</w:t>
            </w:r>
          </w:p>
          <w:p w14:paraId="660ABA63">
            <w:pPr>
              <w:widowControl/>
              <w:kinsoku w:val="0"/>
              <w:autoSpaceDE w:val="0"/>
              <w:autoSpaceDN w:val="0"/>
              <w:adjustRightInd w:val="0"/>
              <w:snapToGrid w:val="0"/>
              <w:spacing w:before="31" w:line="360" w:lineRule="auto"/>
              <w:ind w:left="122" w:right="191" w:rightChars="91" w:hanging="7"/>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b)支持集群多个节点同时写入或一写</w:t>
            </w:r>
            <w:r>
              <w:rPr>
                <w:rFonts w:hint="eastAsia" w:ascii="宋体" w:hAnsi="宋体" w:cs="宋体"/>
                <w:snapToGrid w:val="0"/>
                <w:color w:val="000000"/>
                <w:spacing w:val="-2"/>
                <w:kern w:val="0"/>
                <w:sz w:val="24"/>
                <w:highlight w:val="none"/>
              </w:rPr>
              <w:t>多读，事务支持ACID特性；</w:t>
            </w:r>
          </w:p>
          <w:p w14:paraId="64CEB4DC">
            <w:pPr>
              <w:spacing w:before="41" w:line="360" w:lineRule="auto"/>
              <w:ind w:left="115" w:right="191" w:rightChars="91"/>
              <w:rPr>
                <w:rFonts w:ascii="宋体" w:hAnsi="宋体" w:cs="宋体"/>
                <w:spacing w:val="-2"/>
                <w:sz w:val="24"/>
                <w:highlight w:val="none"/>
              </w:rPr>
            </w:pPr>
            <w:r>
              <w:rPr>
                <w:rFonts w:hint="eastAsia" w:ascii="宋体" w:hAnsi="宋体" w:cs="宋体"/>
                <w:spacing w:val="-1"/>
                <w:sz w:val="24"/>
                <w:highlight w:val="none"/>
              </w:rPr>
              <w:t>c)支持节点间的缓存一致性</w:t>
            </w:r>
          </w:p>
        </w:tc>
      </w:tr>
      <w:tr w14:paraId="5A00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D055A2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53</w:t>
            </w:r>
          </w:p>
        </w:tc>
        <w:tc>
          <w:tcPr>
            <w:tcW w:w="1074" w:type="dxa"/>
            <w:vAlign w:val="center"/>
          </w:tcPr>
          <w:p w14:paraId="5D4CA3D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0F7B9AC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工具</w:t>
            </w:r>
          </w:p>
        </w:tc>
        <w:tc>
          <w:tcPr>
            <w:tcW w:w="1284" w:type="dxa"/>
            <w:vAlign w:val="center"/>
          </w:tcPr>
          <w:p w14:paraId="71EF5A2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★数据库开发调试工具</w:t>
            </w:r>
          </w:p>
        </w:tc>
        <w:tc>
          <w:tcPr>
            <w:tcW w:w="961" w:type="dxa"/>
            <w:vAlign w:val="center"/>
          </w:tcPr>
          <w:p w14:paraId="5C98FA5F">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7AE05E7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a)具备图形化功能，提高易用性；</w:t>
            </w:r>
          </w:p>
          <w:p w14:paraId="6BBF3B1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b)具备导入、编辑、保存、执行SQL语句和SQL脚本功能；</w:t>
            </w:r>
          </w:p>
          <w:p w14:paraId="12D55EF9">
            <w:pPr>
              <w:spacing w:before="41" w:line="360" w:lineRule="auto"/>
              <w:ind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c)具备复制、编辑现有数据库对象功能；</w:t>
            </w:r>
          </w:p>
          <w:p w14:paraId="58D7800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d)具备关键词显示标记、动态语法提示的SQL编辑器功能</w:t>
            </w:r>
          </w:p>
        </w:tc>
      </w:tr>
      <w:tr w14:paraId="0FFE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523B69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54</w:t>
            </w:r>
          </w:p>
        </w:tc>
        <w:tc>
          <w:tcPr>
            <w:tcW w:w="1074" w:type="dxa"/>
            <w:vAlign w:val="center"/>
          </w:tcPr>
          <w:p w14:paraId="4B2F04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BC5033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9C59F0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数据库预编译工具</w:t>
            </w:r>
          </w:p>
        </w:tc>
        <w:tc>
          <w:tcPr>
            <w:tcW w:w="961" w:type="dxa"/>
            <w:vAlign w:val="center"/>
          </w:tcPr>
          <w:p w14:paraId="4A646DA1">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54D8A64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提供预编译工具，支持嵌入式SQL编程</w:t>
            </w:r>
          </w:p>
        </w:tc>
      </w:tr>
      <w:tr w14:paraId="4B58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96C13D4">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55</w:t>
            </w:r>
          </w:p>
        </w:tc>
        <w:tc>
          <w:tcPr>
            <w:tcW w:w="1074" w:type="dxa"/>
            <w:vAlign w:val="center"/>
          </w:tcPr>
          <w:p w14:paraId="4109C2F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6781AB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2EA0B4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网络配置工具</w:t>
            </w:r>
          </w:p>
        </w:tc>
        <w:tc>
          <w:tcPr>
            <w:tcW w:w="961" w:type="dxa"/>
            <w:vAlign w:val="center"/>
          </w:tcPr>
          <w:p w14:paraId="3EA91E4A">
            <w:pPr>
              <w:spacing w:before="41" w:line="360" w:lineRule="auto"/>
              <w:ind w:left="115" w:right="191" w:rightChars="91"/>
              <w:jc w:val="center"/>
              <w:rPr>
                <w:rFonts w:ascii="宋体" w:hAnsi="宋体" w:cs="宋体"/>
                <w:sz w:val="24"/>
                <w:highlight w:val="none"/>
              </w:rPr>
            </w:pPr>
          </w:p>
        </w:tc>
        <w:tc>
          <w:tcPr>
            <w:tcW w:w="3434" w:type="dxa"/>
            <w:vAlign w:val="center"/>
          </w:tcPr>
          <w:p w14:paraId="0B8268DB">
            <w:pPr>
              <w:numPr>
                <w:ilvl w:val="0"/>
                <w:numId w:val="22"/>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提供客户端、服务器端网络配置向导；</w:t>
            </w:r>
          </w:p>
          <w:p w14:paraId="7B63DCA0">
            <w:pPr>
              <w:numPr>
                <w:ilvl w:val="0"/>
                <w:numId w:val="22"/>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支持配置网络连接参数、主机、端口、协议等内容</w:t>
            </w:r>
          </w:p>
        </w:tc>
      </w:tr>
      <w:tr w14:paraId="3ABB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3D6C53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56</w:t>
            </w:r>
          </w:p>
        </w:tc>
        <w:tc>
          <w:tcPr>
            <w:tcW w:w="1074" w:type="dxa"/>
            <w:vAlign w:val="center"/>
          </w:tcPr>
          <w:p w14:paraId="0F1809D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7009E6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53980F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创建、修改、删除工具</w:t>
            </w:r>
          </w:p>
        </w:tc>
        <w:tc>
          <w:tcPr>
            <w:tcW w:w="961" w:type="dxa"/>
            <w:vAlign w:val="center"/>
          </w:tcPr>
          <w:p w14:paraId="5206F5A5">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3FD1E68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a)支持数据库的创建、修改和删除；</w:t>
            </w:r>
          </w:p>
          <w:p w14:paraId="0D1105AC">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b)支持配置数据库数据文件、日志文件、归档文件的存储位置、逻辑空间（如表空间）等参数；</w:t>
            </w:r>
          </w:p>
          <w:p w14:paraId="4E06CC3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c)支持配置数据库属性相关参数（如最大连接数等）</w:t>
            </w:r>
          </w:p>
        </w:tc>
      </w:tr>
      <w:tr w14:paraId="291B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CD6E5E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57</w:t>
            </w:r>
          </w:p>
        </w:tc>
        <w:tc>
          <w:tcPr>
            <w:tcW w:w="1074" w:type="dxa"/>
            <w:vAlign w:val="center"/>
          </w:tcPr>
          <w:p w14:paraId="6B47E1A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786D55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EA69FE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★用户、角色管理工具</w:t>
            </w:r>
          </w:p>
        </w:tc>
        <w:tc>
          <w:tcPr>
            <w:tcW w:w="961" w:type="dxa"/>
            <w:vAlign w:val="center"/>
          </w:tcPr>
          <w:p w14:paraId="7C486085">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5E081E1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a)支持创建、修改、删除用户的功能；</w:t>
            </w:r>
          </w:p>
          <w:p w14:paraId="7B89648D">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b）提供定义用户的功能；</w:t>
            </w:r>
          </w:p>
          <w:p w14:paraId="1B9C1BA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c)支持创建、修改、删除角色的功能，且提供用户自定义角色的功能</w:t>
            </w:r>
          </w:p>
        </w:tc>
      </w:tr>
      <w:tr w14:paraId="21FA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F1DF24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58</w:t>
            </w:r>
          </w:p>
        </w:tc>
        <w:tc>
          <w:tcPr>
            <w:tcW w:w="1074" w:type="dxa"/>
            <w:vAlign w:val="center"/>
          </w:tcPr>
          <w:p w14:paraId="2E5BCA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710198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E958AF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★SQL执行计划查看工具</w:t>
            </w:r>
          </w:p>
        </w:tc>
        <w:tc>
          <w:tcPr>
            <w:tcW w:w="961" w:type="dxa"/>
            <w:vAlign w:val="center"/>
          </w:tcPr>
          <w:p w14:paraId="1C4D4456">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315D840C">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a)提供与数据库管理系统进行SQL交互的工具，方便运维工作；</w:t>
            </w:r>
          </w:p>
          <w:p w14:paraId="1D9E35F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b)支持查看SQL语句查询执行计划与统计信息</w:t>
            </w:r>
          </w:p>
        </w:tc>
      </w:tr>
      <w:tr w14:paraId="4153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77E6EE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59</w:t>
            </w:r>
          </w:p>
        </w:tc>
        <w:tc>
          <w:tcPr>
            <w:tcW w:w="1074" w:type="dxa"/>
            <w:vAlign w:val="center"/>
          </w:tcPr>
          <w:p w14:paraId="300D636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D0332E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9E53A9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数据库对象工具</w:t>
            </w:r>
          </w:p>
        </w:tc>
        <w:tc>
          <w:tcPr>
            <w:tcW w:w="961" w:type="dxa"/>
            <w:vAlign w:val="center"/>
          </w:tcPr>
          <w:p w14:paraId="1D686E4F">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5C689775">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a)支持创建、修改、删除表的功能，支持定义表结构、约束、存储配置管理的功能；</w:t>
            </w:r>
          </w:p>
          <w:p w14:paraId="230AB224">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b)支持创建、修改、删除索引的功能，支持定义索引结构、类型、存储配置管理的功能；</w:t>
            </w:r>
          </w:p>
          <w:p w14:paraId="511D63F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c)支持创建、修改、删除视图的功能，支持视图定义的功能；</w:t>
            </w:r>
          </w:p>
          <w:p w14:paraId="71EF7EC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d)支持创建、修改、删除约束的功能，支持约束定义的功能</w:t>
            </w:r>
          </w:p>
        </w:tc>
      </w:tr>
      <w:tr w14:paraId="5C14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64AB25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60</w:t>
            </w:r>
          </w:p>
        </w:tc>
        <w:tc>
          <w:tcPr>
            <w:tcW w:w="1074" w:type="dxa"/>
            <w:vAlign w:val="center"/>
          </w:tcPr>
          <w:p w14:paraId="3A5E6E6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0472ED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18A6BA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导入导出工具</w:t>
            </w:r>
          </w:p>
        </w:tc>
        <w:tc>
          <w:tcPr>
            <w:tcW w:w="961" w:type="dxa"/>
            <w:vAlign w:val="center"/>
          </w:tcPr>
          <w:p w14:paraId="6AFC0B94">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681910F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a)支持导出不同格式，可以将不同格式数据导入到数据库中；</w:t>
            </w:r>
          </w:p>
          <w:p w14:paraId="4FBCE14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b)支持不同级别和不同数据库对象的导入/导出功能；</w:t>
            </w:r>
          </w:p>
          <w:p w14:paraId="09DC117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c)支持从文本文件或者其他上游数据源将数据导入；</w:t>
            </w:r>
          </w:p>
          <w:p w14:paraId="2E45B044">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d)支持SQL脚本进行导入导出</w:t>
            </w:r>
          </w:p>
        </w:tc>
      </w:tr>
      <w:tr w14:paraId="041D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05085B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61</w:t>
            </w:r>
          </w:p>
        </w:tc>
        <w:tc>
          <w:tcPr>
            <w:tcW w:w="1074" w:type="dxa"/>
            <w:vAlign w:val="center"/>
          </w:tcPr>
          <w:p w14:paraId="1023335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8A39A3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1C38AE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触发器、存储过程/函数工具</w:t>
            </w:r>
          </w:p>
        </w:tc>
        <w:tc>
          <w:tcPr>
            <w:tcW w:w="961" w:type="dxa"/>
            <w:vAlign w:val="center"/>
          </w:tcPr>
          <w:p w14:paraId="374272C0">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18E5984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a)支持创建、修改、删除触发器的功能，支持触发条件、事件的设置；具备触发器重命名功能，可通过类似ALTER TRIGGER...RENAME TO的语法实现；</w:t>
            </w:r>
          </w:p>
          <w:p w14:paraId="48E8A10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b)支持创建、修改、删除存储过程/函数的功能，提供定义存储过程/函数的工具</w:t>
            </w:r>
          </w:p>
        </w:tc>
      </w:tr>
      <w:tr w14:paraId="5320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7B630C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62</w:t>
            </w:r>
          </w:p>
        </w:tc>
        <w:tc>
          <w:tcPr>
            <w:tcW w:w="1074" w:type="dxa"/>
            <w:vAlign w:val="center"/>
          </w:tcPr>
          <w:p w14:paraId="20C28FA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385DD1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037098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数据库运维工具</w:t>
            </w:r>
          </w:p>
        </w:tc>
        <w:tc>
          <w:tcPr>
            <w:tcW w:w="961" w:type="dxa"/>
            <w:vAlign w:val="center"/>
          </w:tcPr>
          <w:p w14:paraId="6D62A5D6">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4C58A8C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a)支持数据库、数据库存储对象结构、数据、统计信息更新维护；</w:t>
            </w:r>
          </w:p>
          <w:p w14:paraId="317527F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b)支持数据库创建、数据库修改、数据库删除、数据库模板维护；</w:t>
            </w:r>
          </w:p>
          <w:p w14:paraId="1ACA55C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c)支持数据库任务自动化调度作业管理；</w:t>
            </w:r>
          </w:p>
          <w:p w14:paraId="719F1FE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d)支持图形化展示数据库管理的各种元数据界面，展示的内容具有层次性，包括模式、非模式数据字典信息</w:t>
            </w:r>
          </w:p>
        </w:tc>
      </w:tr>
      <w:tr w14:paraId="35A5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00C769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63</w:t>
            </w:r>
          </w:p>
        </w:tc>
        <w:tc>
          <w:tcPr>
            <w:tcW w:w="1074" w:type="dxa"/>
            <w:vAlign w:val="center"/>
          </w:tcPr>
          <w:p w14:paraId="1852A51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1F6435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425D2A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监控跟踪工具</w:t>
            </w:r>
          </w:p>
        </w:tc>
        <w:tc>
          <w:tcPr>
            <w:tcW w:w="961" w:type="dxa"/>
            <w:vAlign w:val="center"/>
          </w:tcPr>
          <w:p w14:paraId="1AE10D9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1F8839D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a)收集和统计数据库某时间段的运行状态及性能信息，判断该时间的数据库运行性能瓶颈；</w:t>
            </w:r>
          </w:p>
          <w:p w14:paraId="51A097E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b)支持系统状态监控能力，包括对集群、服务器和数据库状态的监控等；</w:t>
            </w:r>
          </w:p>
          <w:p w14:paraId="1DECA1C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c)支持性能瓶颈跟踪、运行过程监测与调优；</w:t>
            </w:r>
          </w:p>
          <w:p w14:paraId="5E2F5AA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d)提供数据库实例、网络通信、数据库对象的跟踪日志，日志数据准确、完整；</w:t>
            </w:r>
          </w:p>
          <w:p w14:paraId="4D94578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e)支持特定事件或事务发生时收集监控数据库活动事务数据；</w:t>
            </w:r>
          </w:p>
          <w:p w14:paraId="509AA4D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f)支持跟踪数据库等待事件；</w:t>
            </w:r>
          </w:p>
          <w:p w14:paraId="4F69B5C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g)提供捕获并记录实例、数据库在特定时间点的状态</w:t>
            </w:r>
          </w:p>
        </w:tc>
      </w:tr>
      <w:tr w14:paraId="03F4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11CBA8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64</w:t>
            </w:r>
          </w:p>
        </w:tc>
        <w:tc>
          <w:tcPr>
            <w:tcW w:w="1074" w:type="dxa"/>
            <w:vAlign w:val="center"/>
          </w:tcPr>
          <w:p w14:paraId="6E1657E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7088F7B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图形化管理</w:t>
            </w:r>
          </w:p>
        </w:tc>
        <w:tc>
          <w:tcPr>
            <w:tcW w:w="1284" w:type="dxa"/>
            <w:vAlign w:val="center"/>
          </w:tcPr>
          <w:p w14:paraId="0832AF9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FF0000"/>
                <w:spacing w:val="-6"/>
                <w:kern w:val="0"/>
                <w:sz w:val="24"/>
                <w:highlight w:val="none"/>
              </w:rPr>
            </w:pPr>
            <w:r>
              <w:rPr>
                <w:rFonts w:hint="eastAsia" w:ascii="宋体" w:hAnsi="宋体" w:cs="宋体"/>
                <w:snapToGrid w:val="0"/>
                <w:color w:val="000000"/>
                <w:spacing w:val="-6"/>
                <w:kern w:val="0"/>
                <w:sz w:val="24"/>
                <w:highlight w:val="none"/>
              </w:rPr>
              <w:t>图形化远程启动、关闭数据库</w:t>
            </w:r>
          </w:p>
        </w:tc>
        <w:tc>
          <w:tcPr>
            <w:tcW w:w="961" w:type="dxa"/>
            <w:vAlign w:val="center"/>
          </w:tcPr>
          <w:p w14:paraId="1EA15E16">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067D0273">
            <w:pPr>
              <w:widowControl/>
              <w:kinsoku w:val="0"/>
              <w:autoSpaceDE w:val="0"/>
              <w:autoSpaceDN w:val="0"/>
              <w:adjustRightInd w:val="0"/>
              <w:snapToGrid w:val="0"/>
              <w:spacing w:before="158" w:line="360" w:lineRule="auto"/>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a)提供数据库资源配置向导；</w:t>
            </w:r>
          </w:p>
          <w:p w14:paraId="12DFFB4A">
            <w:pPr>
              <w:spacing w:before="41" w:line="360" w:lineRule="auto"/>
              <w:ind w:left="115" w:right="191" w:rightChars="91"/>
              <w:rPr>
                <w:rFonts w:ascii="宋体" w:hAnsi="宋体" w:cs="宋体"/>
                <w:snapToGrid w:val="0"/>
                <w:color w:val="FF0000"/>
                <w:spacing w:val="-5"/>
                <w:sz w:val="24"/>
                <w:highlight w:val="none"/>
              </w:rPr>
            </w:pPr>
            <w:r>
              <w:rPr>
                <w:rFonts w:hint="eastAsia" w:ascii="宋体" w:hAnsi="宋体" w:cs="宋体"/>
                <w:snapToGrid w:val="0"/>
                <w:spacing w:val="-5"/>
                <w:sz w:val="24"/>
                <w:highlight w:val="none"/>
              </w:rPr>
              <w:t>b)提供远程数据库服务启动、关闭功能</w:t>
            </w:r>
          </w:p>
        </w:tc>
      </w:tr>
      <w:tr w14:paraId="7084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7A0E80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65</w:t>
            </w:r>
          </w:p>
        </w:tc>
        <w:tc>
          <w:tcPr>
            <w:tcW w:w="1074" w:type="dxa"/>
            <w:vAlign w:val="center"/>
          </w:tcPr>
          <w:p w14:paraId="50FAB30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3992ED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312E9B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图形化的开发工具</w:t>
            </w:r>
          </w:p>
        </w:tc>
        <w:tc>
          <w:tcPr>
            <w:tcW w:w="961" w:type="dxa"/>
            <w:vAlign w:val="center"/>
          </w:tcPr>
          <w:p w14:paraId="5743D06F">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7029610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厂商提供图形化的开发工具</w:t>
            </w:r>
          </w:p>
        </w:tc>
      </w:tr>
      <w:tr w14:paraId="4FB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rPr>
        <w:tc>
          <w:tcPr>
            <w:tcW w:w="536" w:type="dxa"/>
            <w:vAlign w:val="center"/>
          </w:tcPr>
          <w:p w14:paraId="1FA8FEA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66</w:t>
            </w:r>
          </w:p>
        </w:tc>
        <w:tc>
          <w:tcPr>
            <w:tcW w:w="1074" w:type="dxa"/>
            <w:vAlign w:val="center"/>
          </w:tcPr>
          <w:p w14:paraId="511CB27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B3C488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880CAD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图形化运维工具</w:t>
            </w:r>
          </w:p>
        </w:tc>
        <w:tc>
          <w:tcPr>
            <w:tcW w:w="961" w:type="dxa"/>
            <w:vAlign w:val="center"/>
          </w:tcPr>
          <w:p w14:paraId="6F177190">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4C6920E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厂商提供图形化的运维工具</w:t>
            </w:r>
          </w:p>
        </w:tc>
      </w:tr>
      <w:tr w14:paraId="1F7B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rPr>
        <w:tc>
          <w:tcPr>
            <w:tcW w:w="536" w:type="dxa"/>
            <w:vAlign w:val="center"/>
          </w:tcPr>
          <w:p w14:paraId="725753F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67</w:t>
            </w:r>
          </w:p>
        </w:tc>
        <w:tc>
          <w:tcPr>
            <w:tcW w:w="1074" w:type="dxa"/>
            <w:vAlign w:val="center"/>
          </w:tcPr>
          <w:p w14:paraId="5CAABF1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A3D830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159AD7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图形化展示工具</w:t>
            </w:r>
          </w:p>
        </w:tc>
        <w:tc>
          <w:tcPr>
            <w:tcW w:w="961" w:type="dxa"/>
            <w:vAlign w:val="center"/>
          </w:tcPr>
          <w:p w14:paraId="217C7BA2">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3F89715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厂商提供图形化数据展示工具</w:t>
            </w:r>
          </w:p>
        </w:tc>
      </w:tr>
      <w:tr w14:paraId="6A94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795F06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68</w:t>
            </w:r>
          </w:p>
        </w:tc>
        <w:tc>
          <w:tcPr>
            <w:tcW w:w="1074" w:type="dxa"/>
            <w:vAlign w:val="center"/>
          </w:tcPr>
          <w:p w14:paraId="3D45BCE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6FED66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32C0A4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图形界面配置参数基础功能</w:t>
            </w:r>
          </w:p>
        </w:tc>
        <w:tc>
          <w:tcPr>
            <w:tcW w:w="961" w:type="dxa"/>
            <w:vAlign w:val="center"/>
          </w:tcPr>
          <w:p w14:paraId="00351F5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22C6BB7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a）基本配置参数：</w:t>
            </w:r>
          </w:p>
          <w:p w14:paraId="61A63A7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1）配置资源使用限额；</w:t>
            </w:r>
          </w:p>
          <w:p w14:paraId="136EC65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2）配置连接数；</w:t>
            </w:r>
          </w:p>
          <w:p w14:paraId="47DF94E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3）配置白名单；</w:t>
            </w:r>
          </w:p>
          <w:p w14:paraId="0CD06CE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b）逻辑存储配置：</w:t>
            </w:r>
          </w:p>
          <w:p w14:paraId="3D7C8B5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1）图形界面支持逻辑存储配置；</w:t>
            </w:r>
          </w:p>
          <w:p w14:paraId="72789425">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2）提供图形化界面管理数据库对象逻辑空间分配功能；</w:t>
            </w:r>
          </w:p>
          <w:p w14:paraId="79E66CC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c）提供图形界面配置参数功能，支持图形界面配置用户口令；</w:t>
            </w:r>
          </w:p>
          <w:p w14:paraId="2AA5D7B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d）配置审计：</w:t>
            </w:r>
          </w:p>
          <w:p w14:paraId="7F5E26D5">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1）支持图形化界面配置审计策略；</w:t>
            </w:r>
          </w:p>
          <w:p w14:paraId="3641E3F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2）支持查看审计数据</w:t>
            </w:r>
          </w:p>
        </w:tc>
      </w:tr>
      <w:tr w14:paraId="276B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36" w:type="dxa"/>
            <w:vAlign w:val="center"/>
          </w:tcPr>
          <w:p w14:paraId="373D3BF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69</w:t>
            </w:r>
          </w:p>
        </w:tc>
        <w:tc>
          <w:tcPr>
            <w:tcW w:w="1074" w:type="dxa"/>
            <w:vAlign w:val="center"/>
          </w:tcPr>
          <w:p w14:paraId="609D9ED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7428C4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1B6230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图形化管理数据库对象</w:t>
            </w:r>
          </w:p>
        </w:tc>
        <w:tc>
          <w:tcPr>
            <w:tcW w:w="961" w:type="dxa"/>
            <w:vAlign w:val="center"/>
          </w:tcPr>
          <w:p w14:paraId="5C22AF69">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0DBDBB2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r>
      <w:tr w14:paraId="6A11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D83D00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70</w:t>
            </w:r>
          </w:p>
        </w:tc>
        <w:tc>
          <w:tcPr>
            <w:tcW w:w="1074" w:type="dxa"/>
            <w:vAlign w:val="center"/>
          </w:tcPr>
          <w:p w14:paraId="30AC513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B1E5D3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864D9C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图形化监控</w:t>
            </w:r>
          </w:p>
        </w:tc>
        <w:tc>
          <w:tcPr>
            <w:tcW w:w="961" w:type="dxa"/>
            <w:vAlign w:val="center"/>
          </w:tcPr>
          <w:p w14:paraId="0F2AA38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76D5675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a）支持多实例集成监控与管理；</w:t>
            </w:r>
          </w:p>
          <w:p w14:paraId="0F5DD4F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b）支持操作系统和网络资源集成监控与管理</w:t>
            </w:r>
          </w:p>
        </w:tc>
      </w:tr>
      <w:tr w14:paraId="25EE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9D2004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71</w:t>
            </w:r>
          </w:p>
        </w:tc>
        <w:tc>
          <w:tcPr>
            <w:tcW w:w="1074" w:type="dxa"/>
            <w:vAlign w:val="center"/>
          </w:tcPr>
          <w:p w14:paraId="2F2F3A9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69DE49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8F66FD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图形化管理归档</w:t>
            </w:r>
          </w:p>
        </w:tc>
        <w:tc>
          <w:tcPr>
            <w:tcW w:w="961" w:type="dxa"/>
            <w:vAlign w:val="center"/>
          </w:tcPr>
          <w:p w14:paraId="6E36D823">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6EBF1FB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支持对归档模式、归档文件位置、归档启用/停用进行管理</w:t>
            </w:r>
          </w:p>
        </w:tc>
      </w:tr>
      <w:tr w14:paraId="7079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DC80DD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72</w:t>
            </w:r>
          </w:p>
        </w:tc>
        <w:tc>
          <w:tcPr>
            <w:tcW w:w="1074" w:type="dxa"/>
            <w:vAlign w:val="center"/>
          </w:tcPr>
          <w:p w14:paraId="4B01D38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FA6FB6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5655CA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图形化管理数据的备份、还原/恢复</w:t>
            </w:r>
          </w:p>
        </w:tc>
        <w:tc>
          <w:tcPr>
            <w:tcW w:w="961" w:type="dxa"/>
            <w:vAlign w:val="center"/>
          </w:tcPr>
          <w:p w14:paraId="4B0D0DE1">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60CD760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提供图形化管理数据的备份、还原/恢复的功能</w:t>
            </w:r>
          </w:p>
        </w:tc>
      </w:tr>
      <w:tr w14:paraId="1CCD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1CF1E2C">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73</w:t>
            </w:r>
          </w:p>
        </w:tc>
        <w:tc>
          <w:tcPr>
            <w:tcW w:w="1074" w:type="dxa"/>
            <w:vAlign w:val="center"/>
          </w:tcPr>
          <w:p w14:paraId="0DB0483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Align w:val="center"/>
          </w:tcPr>
          <w:p w14:paraId="5FFBCAA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D9C9C3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图形化界面易用性</w:t>
            </w:r>
          </w:p>
        </w:tc>
        <w:tc>
          <w:tcPr>
            <w:tcW w:w="961" w:type="dxa"/>
            <w:vAlign w:val="center"/>
          </w:tcPr>
          <w:p w14:paraId="632D8DCE">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78DB2EAD">
            <w:pPr>
              <w:numPr>
                <w:ilvl w:val="0"/>
                <w:numId w:val="23"/>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支持浏览器图形界面管理；</w:t>
            </w:r>
          </w:p>
          <w:p w14:paraId="3CFBC68C">
            <w:pPr>
              <w:numPr>
                <w:ilvl w:val="0"/>
                <w:numId w:val="23"/>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图形化管理工具界面、选单、图标、文字、快捷键统一并易于理解</w:t>
            </w:r>
          </w:p>
        </w:tc>
      </w:tr>
      <w:tr w14:paraId="2CDE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D968A1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74</w:t>
            </w:r>
          </w:p>
        </w:tc>
        <w:tc>
          <w:tcPr>
            <w:tcW w:w="1074" w:type="dxa"/>
            <w:vAlign w:val="center"/>
          </w:tcPr>
          <w:p w14:paraId="4F9BBA7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Align w:val="center"/>
          </w:tcPr>
          <w:p w14:paraId="12C8D5A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稳定运行</w:t>
            </w:r>
          </w:p>
        </w:tc>
        <w:tc>
          <w:tcPr>
            <w:tcW w:w="1284" w:type="dxa"/>
            <w:vAlign w:val="center"/>
          </w:tcPr>
          <w:p w14:paraId="464A481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稳定运行</w:t>
            </w:r>
          </w:p>
        </w:tc>
        <w:tc>
          <w:tcPr>
            <w:tcW w:w="961" w:type="dxa"/>
            <w:vAlign w:val="center"/>
          </w:tcPr>
          <w:p w14:paraId="790A9270">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135AC212">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a)支持连续稳定运行；</w:t>
            </w:r>
          </w:p>
          <w:p w14:paraId="4B1DDDE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b)支持数据库管理系统运行风险的报警能力</w:t>
            </w:r>
          </w:p>
        </w:tc>
      </w:tr>
      <w:tr w14:paraId="5404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1777B1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75</w:t>
            </w:r>
          </w:p>
        </w:tc>
        <w:tc>
          <w:tcPr>
            <w:tcW w:w="1074" w:type="dxa"/>
            <w:vAlign w:val="center"/>
          </w:tcPr>
          <w:p w14:paraId="6104055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restart"/>
            <w:vAlign w:val="center"/>
          </w:tcPr>
          <w:p w14:paraId="0464554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故障切换</w:t>
            </w:r>
          </w:p>
        </w:tc>
        <w:tc>
          <w:tcPr>
            <w:tcW w:w="1284" w:type="dxa"/>
            <w:vAlign w:val="center"/>
          </w:tcPr>
          <w:p w14:paraId="7687C00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快速切换</w:t>
            </w:r>
          </w:p>
        </w:tc>
        <w:tc>
          <w:tcPr>
            <w:tcW w:w="961" w:type="dxa"/>
            <w:vAlign w:val="center"/>
          </w:tcPr>
          <w:p w14:paraId="03EA3DF7">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4B9D017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支持快速切换，在主数据库出现故障时，能够快速切换到备用数据库，保障业务正常运行</w:t>
            </w:r>
          </w:p>
        </w:tc>
      </w:tr>
      <w:tr w14:paraId="2649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9919F0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76</w:t>
            </w:r>
          </w:p>
        </w:tc>
        <w:tc>
          <w:tcPr>
            <w:tcW w:w="1074" w:type="dxa"/>
            <w:vAlign w:val="center"/>
          </w:tcPr>
          <w:p w14:paraId="2527150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09ACB09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6B23F5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恢复无断点</w:t>
            </w:r>
          </w:p>
        </w:tc>
        <w:tc>
          <w:tcPr>
            <w:tcW w:w="961" w:type="dxa"/>
            <w:vAlign w:val="center"/>
          </w:tcPr>
          <w:p w14:paraId="273157D9">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79F9638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支持无断点恢复能力</w:t>
            </w:r>
          </w:p>
        </w:tc>
      </w:tr>
      <w:tr w14:paraId="279D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6FCECB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77</w:t>
            </w:r>
          </w:p>
        </w:tc>
        <w:tc>
          <w:tcPr>
            <w:tcW w:w="1074" w:type="dxa"/>
            <w:vAlign w:val="center"/>
          </w:tcPr>
          <w:p w14:paraId="7B471B7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restart"/>
            <w:vAlign w:val="center"/>
          </w:tcPr>
          <w:p w14:paraId="59D63C8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容灾能力</w:t>
            </w:r>
          </w:p>
        </w:tc>
        <w:tc>
          <w:tcPr>
            <w:tcW w:w="1284" w:type="dxa"/>
            <w:vAlign w:val="center"/>
          </w:tcPr>
          <w:p w14:paraId="4F96A55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主备备份</w:t>
            </w:r>
          </w:p>
        </w:tc>
        <w:tc>
          <w:tcPr>
            <w:tcW w:w="961" w:type="dxa"/>
            <w:vAlign w:val="center"/>
          </w:tcPr>
          <w:p w14:paraId="523F38F2">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3DFA69A0">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a)支持多副本，支持主副本与从副本之间的数据同步，最低时延由生产厂商提供；</w:t>
            </w:r>
          </w:p>
          <w:p w14:paraId="472E6BAB">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b)提供基于主机的数据库复制技术，包括基于日志的备用数据库远程数据库备份技术，并具备数据副本间的复制能力</w:t>
            </w:r>
          </w:p>
        </w:tc>
      </w:tr>
      <w:tr w14:paraId="43F2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536" w:type="dxa"/>
            <w:vAlign w:val="center"/>
          </w:tcPr>
          <w:p w14:paraId="70F2C17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78</w:t>
            </w:r>
          </w:p>
        </w:tc>
        <w:tc>
          <w:tcPr>
            <w:tcW w:w="1074" w:type="dxa"/>
          </w:tcPr>
          <w:p w14:paraId="0063FFC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4F13A55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20C82C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实例容灾</w:t>
            </w:r>
          </w:p>
        </w:tc>
        <w:tc>
          <w:tcPr>
            <w:tcW w:w="961" w:type="dxa"/>
            <w:vAlign w:val="center"/>
          </w:tcPr>
          <w:p w14:paraId="6A7BA112">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66A53287">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a)在任意数据库实例出现故障时，集群内服务正常运行，数据不丢失，集群整体业务可用；</w:t>
            </w:r>
          </w:p>
          <w:p w14:paraId="467352E0">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b)在实例故障、节点故障等单数据库实例故障时，RPO时间等于0，RTO时间小于5s</w:t>
            </w:r>
          </w:p>
        </w:tc>
      </w:tr>
      <w:tr w14:paraId="6D12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E6FD35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79</w:t>
            </w:r>
          </w:p>
        </w:tc>
        <w:tc>
          <w:tcPr>
            <w:tcW w:w="1074" w:type="dxa"/>
          </w:tcPr>
          <w:p w14:paraId="79FABA1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6E8F837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DE18B0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容灾部署</w:t>
            </w:r>
          </w:p>
        </w:tc>
        <w:tc>
          <w:tcPr>
            <w:tcW w:w="961" w:type="dxa"/>
            <w:vAlign w:val="center"/>
          </w:tcPr>
          <w:p w14:paraId="5C897241">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61B1C714">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a)提供远程容灾部署与管理功能；</w:t>
            </w:r>
          </w:p>
          <w:p w14:paraId="270CC360">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b)提供生产中心与备份中心之间的容灾部署与管理功能</w:t>
            </w:r>
          </w:p>
        </w:tc>
      </w:tr>
      <w:tr w14:paraId="203B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232EAB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80</w:t>
            </w:r>
          </w:p>
        </w:tc>
        <w:tc>
          <w:tcPr>
            <w:tcW w:w="1074" w:type="dxa"/>
          </w:tcPr>
          <w:p w14:paraId="023D08A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17C4854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1BCD2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同城容灾</w:t>
            </w:r>
          </w:p>
        </w:tc>
        <w:tc>
          <w:tcPr>
            <w:tcW w:w="961" w:type="dxa"/>
            <w:vAlign w:val="center"/>
          </w:tcPr>
          <w:p w14:paraId="38665F98">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pacing w:val="-5"/>
                <w:kern w:val="0"/>
                <w:sz w:val="24"/>
                <w:highlight w:val="none"/>
              </w:rPr>
              <w:t>是</w:t>
            </w:r>
          </w:p>
        </w:tc>
        <w:tc>
          <w:tcPr>
            <w:tcW w:w="3434" w:type="dxa"/>
            <w:vAlign w:val="center"/>
          </w:tcPr>
          <w:p w14:paraId="4DE95E92">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a)支持同城双中心部署，当主中心故障时，业务切换到备中心；</w:t>
            </w:r>
          </w:p>
          <w:p w14:paraId="5266693A">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b)由于网络、供电等原因造成的可用区级故障，触发集群计划外停机，在同城多可用区场景下，RPO时间等于0，RTO时间小于</w:t>
            </w:r>
            <w:r>
              <w:rPr>
                <w:rFonts w:ascii="宋体" w:hAnsi="宋体" w:cs="宋体"/>
                <w:spacing w:val="-5"/>
                <w:kern w:val="0"/>
                <w:sz w:val="24"/>
                <w:highlight w:val="none"/>
              </w:rPr>
              <w:t>1</w:t>
            </w:r>
            <w:r>
              <w:rPr>
                <w:rFonts w:hint="eastAsia" w:ascii="宋体" w:hAnsi="宋体" w:cs="宋体"/>
                <w:spacing w:val="-5"/>
                <w:kern w:val="0"/>
                <w:sz w:val="24"/>
                <w:highlight w:val="none"/>
              </w:rPr>
              <w:t>分钟</w:t>
            </w:r>
          </w:p>
        </w:tc>
      </w:tr>
      <w:tr w14:paraId="2893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5EB4150">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81</w:t>
            </w:r>
          </w:p>
        </w:tc>
        <w:tc>
          <w:tcPr>
            <w:tcW w:w="1074" w:type="dxa"/>
            <w:vAlign w:val="center"/>
          </w:tcPr>
          <w:p w14:paraId="1BC8220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5FB2898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0A448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异地容灾</w:t>
            </w:r>
          </w:p>
        </w:tc>
        <w:tc>
          <w:tcPr>
            <w:tcW w:w="961" w:type="dxa"/>
            <w:vAlign w:val="center"/>
          </w:tcPr>
          <w:p w14:paraId="3863E62B">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3434" w:type="dxa"/>
            <w:vAlign w:val="center"/>
          </w:tcPr>
          <w:p w14:paraId="37C21ABD">
            <w:pPr>
              <w:widowControl/>
              <w:numPr>
                <w:ilvl w:val="0"/>
                <w:numId w:val="24"/>
              </w:numPr>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城市级故障，比如地震，业务可以切换到异地；</w:t>
            </w:r>
          </w:p>
          <w:p w14:paraId="0A690A85">
            <w:pPr>
              <w:widowControl/>
              <w:numPr>
                <w:ilvl w:val="0"/>
                <w:numId w:val="24"/>
              </w:numPr>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异地灾备场景支持两地三中心部署架构，在本地建立同城灾备中心，在异地建立异地灾备中心，RPO时间小于1分钟，RTO时间小于10分钟</w:t>
            </w:r>
          </w:p>
        </w:tc>
      </w:tr>
      <w:tr w14:paraId="4689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C58C61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82</w:t>
            </w:r>
          </w:p>
        </w:tc>
        <w:tc>
          <w:tcPr>
            <w:tcW w:w="1074" w:type="dxa"/>
            <w:vAlign w:val="center"/>
          </w:tcPr>
          <w:p w14:paraId="555EE74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restart"/>
            <w:vAlign w:val="center"/>
          </w:tcPr>
          <w:p w14:paraId="3766652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ascii="宋体" w:hAnsi="宋体" w:cs="宋体"/>
                <w:snapToGrid w:val="0"/>
                <w:color w:val="000000"/>
                <w:kern w:val="0"/>
                <w:sz w:val="24"/>
                <w:highlight w:val="none"/>
                <w:lang w:eastAsia="en-US"/>
              </w:rPr>
              <w:t>容错性</w:t>
            </w:r>
          </w:p>
        </w:tc>
        <w:tc>
          <w:tcPr>
            <w:tcW w:w="1284" w:type="dxa"/>
            <w:vAlign w:val="center"/>
          </w:tcPr>
          <w:p w14:paraId="5C7C4AF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服务端编程稳定性</w:t>
            </w:r>
          </w:p>
        </w:tc>
        <w:tc>
          <w:tcPr>
            <w:tcW w:w="961" w:type="dxa"/>
            <w:vAlign w:val="center"/>
          </w:tcPr>
          <w:p w14:paraId="25A99B9C">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7BA20B46">
            <w:pPr>
              <w:spacing w:before="41" w:line="360" w:lineRule="auto"/>
              <w:ind w:left="115" w:right="191" w:rightChars="91"/>
              <w:rPr>
                <w:rFonts w:ascii="宋体" w:hAnsi="宋体" w:cs="宋体"/>
                <w:spacing w:val="-5"/>
                <w:sz w:val="24"/>
                <w:highlight w:val="none"/>
              </w:rPr>
            </w:pPr>
            <w:r>
              <w:rPr>
                <w:rFonts w:ascii="宋体" w:hAnsi="宋体" w:cs="宋体"/>
                <w:sz w:val="24"/>
                <w:highlight w:val="none"/>
              </w:rPr>
              <w:t>支持当用户自定义的存储过程、函数运 行异常时，数据库稳定运行</w:t>
            </w:r>
          </w:p>
        </w:tc>
      </w:tr>
      <w:tr w14:paraId="46EF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72EB54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83</w:t>
            </w:r>
          </w:p>
        </w:tc>
        <w:tc>
          <w:tcPr>
            <w:tcW w:w="1074" w:type="dxa"/>
            <w:vAlign w:val="center"/>
          </w:tcPr>
          <w:p w14:paraId="4938F37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2F3B321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3FEF033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网络容错</w:t>
            </w:r>
          </w:p>
        </w:tc>
        <w:tc>
          <w:tcPr>
            <w:tcW w:w="961" w:type="dxa"/>
            <w:vAlign w:val="center"/>
          </w:tcPr>
          <w:p w14:paraId="6D13525C">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2E735FC">
            <w:pPr>
              <w:spacing w:before="41" w:line="360" w:lineRule="auto"/>
              <w:ind w:left="115" w:right="191" w:rightChars="91"/>
              <w:rPr>
                <w:rFonts w:ascii="宋体" w:hAnsi="宋体" w:cs="宋体"/>
                <w:sz w:val="24"/>
                <w:highlight w:val="none"/>
              </w:rPr>
            </w:pPr>
            <w:r>
              <w:rPr>
                <w:rFonts w:ascii="宋体" w:hAnsi="宋体" w:cs="宋体"/>
                <w:sz w:val="24"/>
                <w:highlight w:val="none"/>
              </w:rPr>
              <w:t>支持网络中断时，保障事务一致性</w:t>
            </w:r>
          </w:p>
        </w:tc>
      </w:tr>
      <w:tr w14:paraId="5C94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70D8B7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84</w:t>
            </w:r>
          </w:p>
        </w:tc>
        <w:tc>
          <w:tcPr>
            <w:tcW w:w="1074" w:type="dxa"/>
            <w:vAlign w:val="center"/>
          </w:tcPr>
          <w:p w14:paraId="1A828ED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205EDDD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31915C1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检测报警</w:t>
            </w:r>
          </w:p>
        </w:tc>
        <w:tc>
          <w:tcPr>
            <w:tcW w:w="961" w:type="dxa"/>
            <w:vAlign w:val="center"/>
          </w:tcPr>
          <w:p w14:paraId="1914F8D6">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182311F5">
            <w:pPr>
              <w:spacing w:before="41" w:line="360" w:lineRule="auto"/>
              <w:ind w:left="115" w:right="191" w:rightChars="91"/>
              <w:rPr>
                <w:rFonts w:ascii="宋体" w:hAnsi="宋体" w:cs="宋体"/>
                <w:sz w:val="24"/>
                <w:highlight w:val="none"/>
              </w:rPr>
            </w:pPr>
            <w:r>
              <w:rPr>
                <w:rFonts w:ascii="宋体" w:hAnsi="宋体" w:cs="宋体"/>
                <w:sz w:val="24"/>
                <w:highlight w:val="none"/>
              </w:rPr>
              <w:t>a)支持数据库实例启动时错误检测能 力； b)支持加载不同文件格式、不同大小 数据出现错误时的故障检测和处理能 力； c)支持数据库备份执行过程中发生故 障时报错或者报警能力； d)支持数据库恢复发生故障时报错或 者报警能力</w:t>
            </w:r>
          </w:p>
        </w:tc>
      </w:tr>
      <w:tr w14:paraId="0162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C5F351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85</w:t>
            </w:r>
          </w:p>
        </w:tc>
        <w:tc>
          <w:tcPr>
            <w:tcW w:w="1074" w:type="dxa"/>
            <w:vAlign w:val="center"/>
          </w:tcPr>
          <w:p w14:paraId="45BA4B7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可靠性要求</w:t>
            </w:r>
          </w:p>
        </w:tc>
        <w:tc>
          <w:tcPr>
            <w:tcW w:w="939" w:type="dxa"/>
            <w:vMerge w:val="continue"/>
            <w:vAlign w:val="center"/>
          </w:tcPr>
          <w:p w14:paraId="70C2FFE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19727D7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故障恢复</w:t>
            </w:r>
          </w:p>
        </w:tc>
        <w:tc>
          <w:tcPr>
            <w:tcW w:w="961" w:type="dxa"/>
            <w:vAlign w:val="center"/>
          </w:tcPr>
          <w:p w14:paraId="23C298CD">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350B693">
            <w:pPr>
              <w:spacing w:before="41" w:line="360" w:lineRule="auto"/>
              <w:ind w:left="115" w:right="191" w:rightChars="91"/>
              <w:rPr>
                <w:rFonts w:ascii="宋体" w:hAnsi="宋体" w:cs="宋体"/>
                <w:sz w:val="24"/>
                <w:highlight w:val="none"/>
              </w:rPr>
            </w:pPr>
            <w:r>
              <w:rPr>
                <w:rFonts w:ascii="宋体" w:hAnsi="宋体" w:cs="宋体"/>
                <w:sz w:val="24"/>
                <w:highlight w:val="none"/>
              </w:rPr>
              <w:t>a)系统故障重启后能正常运行且支持 数据一致性； b)支持完全媒体故障恢复的能力； c)提供基于时间点故障恢复功能</w:t>
            </w:r>
          </w:p>
        </w:tc>
      </w:tr>
      <w:tr w14:paraId="05D2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88AE00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86</w:t>
            </w:r>
          </w:p>
        </w:tc>
        <w:tc>
          <w:tcPr>
            <w:tcW w:w="1074" w:type="dxa"/>
            <w:vAlign w:val="center"/>
          </w:tcPr>
          <w:p w14:paraId="418EC7C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可靠性要求</w:t>
            </w:r>
          </w:p>
        </w:tc>
        <w:tc>
          <w:tcPr>
            <w:tcW w:w="939" w:type="dxa"/>
            <w:vMerge w:val="continue"/>
            <w:vAlign w:val="center"/>
          </w:tcPr>
          <w:p w14:paraId="5029C59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4175E78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rPr>
              <w:t>不同级别 故障可恢复</w:t>
            </w:r>
          </w:p>
        </w:tc>
        <w:tc>
          <w:tcPr>
            <w:tcW w:w="961" w:type="dxa"/>
            <w:vAlign w:val="center"/>
          </w:tcPr>
          <w:p w14:paraId="234EAC21">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77708CF8">
            <w:pPr>
              <w:spacing w:before="41" w:line="360" w:lineRule="auto"/>
              <w:ind w:left="115" w:right="191" w:rightChars="91"/>
              <w:rPr>
                <w:rFonts w:ascii="宋体" w:hAnsi="宋体" w:cs="宋体"/>
                <w:sz w:val="24"/>
                <w:highlight w:val="none"/>
              </w:rPr>
            </w:pPr>
            <w:r>
              <w:rPr>
                <w:rFonts w:ascii="宋体" w:hAnsi="宋体" w:cs="宋体"/>
                <w:sz w:val="24"/>
                <w:highlight w:val="none"/>
              </w:rPr>
              <w:t>支持数据库事务故障、系统故障、存储 媒体故障不同级别的可恢复能力</w:t>
            </w:r>
          </w:p>
        </w:tc>
      </w:tr>
      <w:tr w14:paraId="5B43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BAA2F6C">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87</w:t>
            </w:r>
          </w:p>
        </w:tc>
        <w:tc>
          <w:tcPr>
            <w:tcW w:w="1074" w:type="dxa"/>
            <w:vAlign w:val="center"/>
          </w:tcPr>
          <w:p w14:paraId="6D07228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兼容要求</w:t>
            </w:r>
          </w:p>
        </w:tc>
        <w:tc>
          <w:tcPr>
            <w:tcW w:w="939" w:type="dxa"/>
            <w:vAlign w:val="center"/>
          </w:tcPr>
          <w:p w14:paraId="37CB058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软件兼容</w:t>
            </w:r>
          </w:p>
        </w:tc>
        <w:tc>
          <w:tcPr>
            <w:tcW w:w="1284" w:type="dxa"/>
            <w:vAlign w:val="center"/>
          </w:tcPr>
          <w:p w14:paraId="5ED0F8E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云化部署</w:t>
            </w:r>
          </w:p>
        </w:tc>
        <w:tc>
          <w:tcPr>
            <w:tcW w:w="961" w:type="dxa"/>
            <w:vAlign w:val="center"/>
          </w:tcPr>
          <w:p w14:paraId="2217EBA1">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BE80F26">
            <w:pPr>
              <w:spacing w:before="41" w:line="360" w:lineRule="auto"/>
              <w:ind w:left="115" w:right="191" w:rightChars="91"/>
              <w:rPr>
                <w:rFonts w:ascii="宋体" w:hAnsi="宋体" w:cs="宋体"/>
                <w:sz w:val="24"/>
                <w:highlight w:val="none"/>
              </w:rPr>
            </w:pPr>
            <w:r>
              <w:rPr>
                <w:rFonts w:hint="eastAsia" w:ascii="宋体" w:hAnsi="宋体" w:cs="宋体"/>
                <w:sz w:val="24"/>
                <w:highlight w:val="none"/>
              </w:rPr>
              <w:t>支持虚拟化部署或容器化部署等云化部署方式</w:t>
            </w:r>
          </w:p>
        </w:tc>
      </w:tr>
      <w:tr w14:paraId="4BB8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536" w:type="dxa"/>
            <w:vAlign w:val="center"/>
          </w:tcPr>
          <w:p w14:paraId="47355D0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88</w:t>
            </w:r>
          </w:p>
        </w:tc>
        <w:tc>
          <w:tcPr>
            <w:tcW w:w="1074" w:type="dxa"/>
            <w:vAlign w:val="center"/>
          </w:tcPr>
          <w:p w14:paraId="1698967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兼容要求</w:t>
            </w:r>
          </w:p>
        </w:tc>
        <w:tc>
          <w:tcPr>
            <w:tcW w:w="939" w:type="dxa"/>
            <w:vAlign w:val="center"/>
          </w:tcPr>
          <w:p w14:paraId="3B05109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硬件兼容</w:t>
            </w:r>
          </w:p>
        </w:tc>
        <w:tc>
          <w:tcPr>
            <w:tcW w:w="1284" w:type="dxa"/>
            <w:vAlign w:val="center"/>
          </w:tcPr>
          <w:p w14:paraId="6DA6F84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硬件平台兼容</w:t>
            </w:r>
          </w:p>
        </w:tc>
        <w:tc>
          <w:tcPr>
            <w:tcW w:w="961" w:type="dxa"/>
            <w:vAlign w:val="center"/>
          </w:tcPr>
          <w:p w14:paraId="2CED8310">
            <w:pPr>
              <w:widowControl/>
              <w:spacing w:before="41" w:line="360" w:lineRule="auto"/>
              <w:ind w:left="115" w:right="191" w:rightChars="91"/>
              <w:jc w:val="center"/>
              <w:rPr>
                <w:rFonts w:ascii="宋体" w:hAnsi="宋体" w:cs="宋体"/>
                <w:spacing w:val="-1"/>
                <w:sz w:val="24"/>
                <w:highlight w:val="none"/>
              </w:rPr>
            </w:pPr>
            <w:r>
              <w:rPr>
                <w:rFonts w:hint="eastAsia" w:ascii="宋体" w:hAnsi="宋体" w:cs="宋体"/>
                <w:sz w:val="24"/>
                <w:highlight w:val="none"/>
              </w:rPr>
              <w:t>是</w:t>
            </w:r>
          </w:p>
        </w:tc>
        <w:tc>
          <w:tcPr>
            <w:tcW w:w="3434" w:type="dxa"/>
            <w:vAlign w:val="center"/>
          </w:tcPr>
          <w:p w14:paraId="7C231838">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a)同源支持以下至少三种CPU平台架构：</w:t>
            </w:r>
          </w:p>
          <w:p w14:paraId="18B71145">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1)ARM；</w:t>
            </w:r>
          </w:p>
          <w:p w14:paraId="37AF339C">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2)LoongArch；</w:t>
            </w:r>
          </w:p>
          <w:p w14:paraId="715E8ED8">
            <w:pPr>
              <w:widowControl/>
              <w:spacing w:before="41" w:line="360" w:lineRule="auto"/>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lang w:eastAsia="en-US"/>
              </w:rPr>
              <w:t>3) MIPS；</w:t>
            </w:r>
          </w:p>
          <w:p w14:paraId="4CC869A1">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 xml:space="preserve">4) SW64； </w:t>
            </w:r>
          </w:p>
          <w:p w14:paraId="1CE79C91">
            <w:pPr>
              <w:widowControl/>
              <w:spacing w:before="41" w:line="360" w:lineRule="auto"/>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rPr>
              <w:t>5) x86</w:t>
            </w:r>
            <w:r>
              <w:rPr>
                <w:rFonts w:hint="eastAsia" w:ascii="宋体" w:hAnsi="宋体" w:cs="宋体"/>
                <w:spacing w:val="-1"/>
                <w:sz w:val="24"/>
                <w:highlight w:val="none"/>
                <w:lang w:eastAsia="en-US"/>
              </w:rPr>
              <w:t xml:space="preserve">； </w:t>
            </w:r>
          </w:p>
          <w:p w14:paraId="5A665A45">
            <w:pPr>
              <w:widowControl/>
              <w:spacing w:before="41" w:line="360" w:lineRule="auto"/>
              <w:ind w:left="115" w:right="191" w:rightChars="91"/>
              <w:jc w:val="left"/>
              <w:rPr>
                <w:rFonts w:ascii="宋体" w:hAnsi="宋体" w:cs="宋体"/>
                <w:color w:val="000000"/>
                <w:sz w:val="24"/>
                <w:highlight w:val="none"/>
              </w:rPr>
            </w:pPr>
            <w:r>
              <w:rPr>
                <w:rFonts w:hint="eastAsia" w:ascii="宋体" w:hAnsi="宋体" w:cs="宋体"/>
                <w:spacing w:val="-1"/>
                <w:sz w:val="24"/>
                <w:highlight w:val="none"/>
              </w:rPr>
              <w:t>b)支持SMP和NUMA的运行环境</w:t>
            </w:r>
          </w:p>
        </w:tc>
      </w:tr>
      <w:tr w14:paraId="1862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536" w:type="dxa"/>
            <w:vAlign w:val="center"/>
          </w:tcPr>
          <w:p w14:paraId="2F0E98A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89</w:t>
            </w:r>
          </w:p>
        </w:tc>
        <w:tc>
          <w:tcPr>
            <w:tcW w:w="1074" w:type="dxa"/>
            <w:vAlign w:val="center"/>
          </w:tcPr>
          <w:p w14:paraId="621EBF1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restart"/>
            <w:vAlign w:val="center"/>
          </w:tcPr>
          <w:p w14:paraId="2260370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标准兼容</w:t>
            </w:r>
          </w:p>
        </w:tc>
        <w:tc>
          <w:tcPr>
            <w:tcW w:w="1284" w:type="dxa"/>
            <w:vAlign w:val="center"/>
          </w:tcPr>
          <w:p w14:paraId="017B106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ODBC</w:t>
            </w:r>
          </w:p>
        </w:tc>
        <w:tc>
          <w:tcPr>
            <w:tcW w:w="961" w:type="dxa"/>
            <w:vAlign w:val="center"/>
          </w:tcPr>
          <w:p w14:paraId="4B99B0B0">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434" w:type="dxa"/>
            <w:vAlign w:val="center"/>
          </w:tcPr>
          <w:p w14:paraId="5D0F0205">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供应商需根据用户需要，提供兼容ODBC规范的数据库接口</w:t>
            </w:r>
          </w:p>
        </w:tc>
      </w:tr>
      <w:tr w14:paraId="581F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536" w:type="dxa"/>
            <w:vAlign w:val="center"/>
          </w:tcPr>
          <w:p w14:paraId="2122A44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90</w:t>
            </w:r>
          </w:p>
        </w:tc>
        <w:tc>
          <w:tcPr>
            <w:tcW w:w="1074" w:type="dxa"/>
            <w:vAlign w:val="center"/>
          </w:tcPr>
          <w:p w14:paraId="6E081A6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7DBB40F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27C16E2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JDB</w:t>
            </w:r>
            <w:r>
              <w:rPr>
                <w:rFonts w:hint="eastAsia" w:ascii="宋体" w:hAnsi="宋体" w:cs="宋体"/>
                <w:snapToGrid w:val="0"/>
                <w:color w:val="000000"/>
                <w:kern w:val="0"/>
                <w:sz w:val="24"/>
                <w:highlight w:val="none"/>
              </w:rPr>
              <w:t>C</w:t>
            </w:r>
          </w:p>
        </w:tc>
        <w:tc>
          <w:tcPr>
            <w:tcW w:w="961" w:type="dxa"/>
            <w:vAlign w:val="center"/>
          </w:tcPr>
          <w:p w14:paraId="4C4C5235">
            <w:pPr>
              <w:widowControl/>
              <w:kinsoku w:val="0"/>
              <w:autoSpaceDE w:val="0"/>
              <w:autoSpaceDN w:val="0"/>
              <w:adjustRightInd w:val="0"/>
              <w:snapToGrid w:val="0"/>
              <w:spacing w:before="42" w:line="360" w:lineRule="auto"/>
              <w:ind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434" w:type="dxa"/>
            <w:vAlign w:val="center"/>
          </w:tcPr>
          <w:p w14:paraId="75BD19A0">
            <w:pPr>
              <w:widowControl/>
              <w:kinsoku w:val="0"/>
              <w:autoSpaceDE w:val="0"/>
              <w:autoSpaceDN w:val="0"/>
              <w:adjustRightInd w:val="0"/>
              <w:snapToGrid w:val="0"/>
              <w:spacing w:before="42" w:line="360" w:lineRule="auto"/>
              <w:ind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供应商需根据用户需要，提供兼容JDBC规范的数据库接口</w:t>
            </w:r>
          </w:p>
        </w:tc>
      </w:tr>
      <w:tr w14:paraId="159C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2BB4C6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91</w:t>
            </w:r>
          </w:p>
        </w:tc>
        <w:tc>
          <w:tcPr>
            <w:tcW w:w="1074" w:type="dxa"/>
            <w:vAlign w:val="center"/>
          </w:tcPr>
          <w:p w14:paraId="2979B99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Align w:val="center"/>
          </w:tcPr>
          <w:p w14:paraId="7013207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交付方式</w:t>
            </w:r>
          </w:p>
        </w:tc>
        <w:tc>
          <w:tcPr>
            <w:tcW w:w="1284" w:type="dxa"/>
            <w:vAlign w:val="center"/>
          </w:tcPr>
          <w:p w14:paraId="06721A0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交付方式</w:t>
            </w:r>
          </w:p>
        </w:tc>
        <w:tc>
          <w:tcPr>
            <w:tcW w:w="961" w:type="dxa"/>
            <w:vAlign w:val="center"/>
          </w:tcPr>
          <w:p w14:paraId="3B759E7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3434" w:type="dxa"/>
            <w:vAlign w:val="center"/>
          </w:tcPr>
          <w:p w14:paraId="10AF3C2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以光盘、便携式移动设备、镜像文件、</w:t>
            </w:r>
          </w:p>
          <w:p w14:paraId="0839682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在线下载等交付方式提供产品交付物</w:t>
            </w:r>
          </w:p>
        </w:tc>
      </w:tr>
      <w:tr w14:paraId="57E5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4EFD4F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92</w:t>
            </w:r>
          </w:p>
        </w:tc>
        <w:tc>
          <w:tcPr>
            <w:tcW w:w="1074" w:type="dxa"/>
            <w:vAlign w:val="center"/>
          </w:tcPr>
          <w:p w14:paraId="1E4EBF5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restart"/>
            <w:vAlign w:val="center"/>
          </w:tcPr>
          <w:p w14:paraId="49EE6C5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服务周期</w:t>
            </w:r>
          </w:p>
        </w:tc>
        <w:tc>
          <w:tcPr>
            <w:tcW w:w="1284" w:type="dxa"/>
            <w:vAlign w:val="center"/>
          </w:tcPr>
          <w:p w14:paraId="4EBE32D4">
            <w:pPr>
              <w:spacing w:line="360" w:lineRule="auto"/>
              <w:jc w:val="center"/>
              <w:rPr>
                <w:rFonts w:ascii="宋体" w:hAnsi="宋体" w:cs="宋体"/>
                <w:spacing w:val="-6"/>
                <w:sz w:val="24"/>
                <w:highlight w:val="none"/>
              </w:rPr>
            </w:pPr>
            <w:r>
              <w:rPr>
                <w:rFonts w:hint="eastAsia" w:ascii="宋体" w:hAnsi="宋体" w:cs="宋体"/>
                <w:snapToGrid w:val="0"/>
                <w:color w:val="000000"/>
                <w:kern w:val="0"/>
                <w:sz w:val="24"/>
                <w:highlight w:val="none"/>
              </w:rPr>
              <w:t>★</w:t>
            </w:r>
            <w:r>
              <w:rPr>
                <w:rFonts w:hint="eastAsia" w:ascii="宋体" w:hAnsi="宋体" w:cs="宋体"/>
                <w:sz w:val="24"/>
                <w:highlight w:val="none"/>
              </w:rPr>
              <w:t>产品维护周期</w:t>
            </w:r>
          </w:p>
        </w:tc>
        <w:tc>
          <w:tcPr>
            <w:tcW w:w="961" w:type="dxa"/>
            <w:vAlign w:val="center"/>
          </w:tcPr>
          <w:p w14:paraId="0446A500">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5BDD3393">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产品自发布之日起至产品停止功能升</w:t>
            </w:r>
          </w:p>
          <w:p w14:paraId="6E2DF883">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级（包含不限于新特性、新硬件支持、</w:t>
            </w:r>
          </w:p>
          <w:p w14:paraId="5D737D8C">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36B6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8B86B2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93</w:t>
            </w:r>
          </w:p>
        </w:tc>
        <w:tc>
          <w:tcPr>
            <w:tcW w:w="1074" w:type="dxa"/>
            <w:vAlign w:val="center"/>
          </w:tcPr>
          <w:p w14:paraId="3499F16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35D7D47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6138E33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产品延伸服务周期</w:t>
            </w:r>
          </w:p>
        </w:tc>
        <w:tc>
          <w:tcPr>
            <w:tcW w:w="961" w:type="dxa"/>
            <w:vAlign w:val="center"/>
          </w:tcPr>
          <w:p w14:paraId="52AE4F79">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34331B2E">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03624381">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0640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758517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94</w:t>
            </w:r>
          </w:p>
        </w:tc>
        <w:tc>
          <w:tcPr>
            <w:tcW w:w="1074" w:type="dxa"/>
            <w:vAlign w:val="center"/>
          </w:tcPr>
          <w:p w14:paraId="48773EE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521E1A2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746BD95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★产品延伸安全服务周期</w:t>
            </w:r>
          </w:p>
        </w:tc>
        <w:tc>
          <w:tcPr>
            <w:tcW w:w="961" w:type="dxa"/>
            <w:vAlign w:val="center"/>
          </w:tcPr>
          <w:p w14:paraId="030455A4">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36EF194C">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产品功能维护停止之日起至产品停止</w:t>
            </w:r>
          </w:p>
          <w:p w14:paraId="21CA60F5">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安全维护（包括中高风险漏洞修复）之</w:t>
            </w:r>
          </w:p>
          <w:p w14:paraId="61C61F86">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6E84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536" w:type="dxa"/>
            <w:vAlign w:val="center"/>
          </w:tcPr>
          <w:p w14:paraId="593087D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95</w:t>
            </w:r>
          </w:p>
        </w:tc>
        <w:tc>
          <w:tcPr>
            <w:tcW w:w="1074" w:type="dxa"/>
            <w:vAlign w:val="center"/>
          </w:tcPr>
          <w:p w14:paraId="16AEF89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2FCAFC9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7E7188F6">
            <w:pPr>
              <w:spacing w:line="360" w:lineRule="auto"/>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售后服务最小保障期</w:t>
            </w:r>
          </w:p>
        </w:tc>
        <w:tc>
          <w:tcPr>
            <w:tcW w:w="961" w:type="dxa"/>
            <w:vAlign w:val="center"/>
          </w:tcPr>
          <w:p w14:paraId="075DADB2">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22EF71D9">
            <w:pPr>
              <w:spacing w:line="360" w:lineRule="auto"/>
              <w:jc w:val="left"/>
              <w:rPr>
                <w:rFonts w:ascii="宋体" w:hAnsi="宋体" w:cs="宋体"/>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p>
          <w:p w14:paraId="4A38A4FF">
            <w:pPr>
              <w:spacing w:line="360" w:lineRule="auto"/>
              <w:ind w:left="1"/>
              <w:jc w:val="left"/>
              <w:rPr>
                <w:rFonts w:ascii="宋体" w:hAnsi="宋体" w:cs="宋体"/>
                <w:sz w:val="24"/>
                <w:highlight w:val="none"/>
              </w:rPr>
            </w:pPr>
            <w:r>
              <w:rPr>
                <w:rFonts w:hint="eastAsia" w:ascii="宋体" w:hAnsi="宋体" w:cs="宋体"/>
                <w:sz w:val="24"/>
                <w:highlight w:val="none"/>
              </w:rPr>
              <w:t>年，在项目实施及免费质保期内，投标人需按照采购人操作系统和CPU芯片提供适配版本的数据库，不再额外收取任何费用（投标人需提供承诺书）</w:t>
            </w:r>
          </w:p>
        </w:tc>
      </w:tr>
      <w:tr w14:paraId="42C0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BFB2B7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96</w:t>
            </w:r>
          </w:p>
        </w:tc>
        <w:tc>
          <w:tcPr>
            <w:tcW w:w="1074" w:type="dxa"/>
            <w:vAlign w:val="center"/>
          </w:tcPr>
          <w:p w14:paraId="12B1DAA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restart"/>
            <w:vAlign w:val="center"/>
          </w:tcPr>
          <w:p w14:paraId="7FF5E10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供应链与服务保障</w:t>
            </w:r>
          </w:p>
        </w:tc>
        <w:tc>
          <w:tcPr>
            <w:tcW w:w="1284" w:type="dxa"/>
            <w:vAlign w:val="center"/>
          </w:tcPr>
          <w:p w14:paraId="78B6B5C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★供应链与服务保障基础要求</w:t>
            </w:r>
          </w:p>
        </w:tc>
        <w:tc>
          <w:tcPr>
            <w:tcW w:w="961" w:type="dxa"/>
            <w:vAlign w:val="center"/>
          </w:tcPr>
          <w:p w14:paraId="37FE2BB5">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434" w:type="dxa"/>
            <w:vAlign w:val="center"/>
          </w:tcPr>
          <w:p w14:paraId="268A5C4F">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a)提供多种形式支持服务，包含电话、 电子邮件、远程连接等； b)提供技术支持服务，支持同城4h、 异地12h响应要求，两个工作日解决问 题，对于未能解决的问题和故障提供可 行的升级方案； c)提供培训材料、产品手册、培训视 频等培训相关内容； d)建立全国技术服务体系和服务团 队，符合专业服务体系标准要求，提供 原厂中文服务； e)服务周期内支持版本免费升级； f)开源产品对获得的社区源代码进行 安全性和知识产权审查与管理； g)提供数据库参数、慢SQL语句的性 能优化指南，包含性能优化的具体措施、技巧、案例及建议等</w:t>
            </w:r>
          </w:p>
        </w:tc>
      </w:tr>
      <w:tr w14:paraId="3E41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FDA0426">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97</w:t>
            </w:r>
          </w:p>
        </w:tc>
        <w:tc>
          <w:tcPr>
            <w:tcW w:w="1074" w:type="dxa"/>
            <w:vAlign w:val="center"/>
          </w:tcPr>
          <w:p w14:paraId="299BDDA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7CD136E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1779F62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定制服务</w:t>
            </w:r>
          </w:p>
        </w:tc>
        <w:tc>
          <w:tcPr>
            <w:tcW w:w="961" w:type="dxa"/>
            <w:vAlign w:val="center"/>
          </w:tcPr>
          <w:p w14:paraId="306223B7">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578170DD">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针对关键客户提供代码级定制优化服务</w:t>
            </w:r>
          </w:p>
        </w:tc>
      </w:tr>
      <w:tr w14:paraId="261F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5CBD327">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98</w:t>
            </w:r>
          </w:p>
        </w:tc>
        <w:tc>
          <w:tcPr>
            <w:tcW w:w="1074" w:type="dxa"/>
            <w:vAlign w:val="center"/>
          </w:tcPr>
          <w:p w14:paraId="6DF8BCB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1ADF78E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67F6D82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驻场服务</w:t>
            </w:r>
          </w:p>
        </w:tc>
        <w:tc>
          <w:tcPr>
            <w:tcW w:w="961" w:type="dxa"/>
            <w:vAlign w:val="center"/>
          </w:tcPr>
          <w:p w14:paraId="246DD1B5">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1FA4959A">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提供原厂团队驻场服务</w:t>
            </w:r>
          </w:p>
        </w:tc>
      </w:tr>
      <w:tr w14:paraId="334C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rPr>
        <w:tc>
          <w:tcPr>
            <w:tcW w:w="536" w:type="dxa"/>
            <w:vAlign w:val="center"/>
          </w:tcPr>
          <w:p w14:paraId="65432843">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99</w:t>
            </w:r>
          </w:p>
        </w:tc>
        <w:tc>
          <w:tcPr>
            <w:tcW w:w="1074" w:type="dxa"/>
            <w:vAlign w:val="center"/>
          </w:tcPr>
          <w:p w14:paraId="06F232A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432D2B4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546A2AD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在线反馈</w:t>
            </w:r>
          </w:p>
        </w:tc>
        <w:tc>
          <w:tcPr>
            <w:tcW w:w="961" w:type="dxa"/>
            <w:vAlign w:val="center"/>
          </w:tcPr>
          <w:p w14:paraId="614972B7">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36C7C4B">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kern w:val="0"/>
                <w:sz w:val="24"/>
                <w:highlight w:val="none"/>
              </w:rPr>
            </w:pPr>
            <w:r>
              <w:rPr>
                <w:rFonts w:hint="eastAsia" w:ascii="宋体" w:hAnsi="宋体" w:cs="宋体"/>
                <w:sz w:val="24"/>
                <w:highlight w:val="none"/>
              </w:rPr>
              <w:t>支持在线问题反馈</w:t>
            </w:r>
          </w:p>
        </w:tc>
      </w:tr>
      <w:tr w14:paraId="61E6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221D94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100</w:t>
            </w:r>
          </w:p>
        </w:tc>
        <w:tc>
          <w:tcPr>
            <w:tcW w:w="1074" w:type="dxa"/>
            <w:vAlign w:val="center"/>
          </w:tcPr>
          <w:p w14:paraId="25A7B477">
            <w:pPr>
              <w:spacing w:before="162" w:line="360" w:lineRule="auto"/>
              <w:ind w:left="135"/>
              <w:jc w:val="center"/>
              <w:rPr>
                <w:rFonts w:ascii="宋体" w:hAnsi="宋体" w:cs="宋体"/>
                <w:spacing w:val="-6"/>
                <w:sz w:val="24"/>
                <w:highlight w:val="none"/>
              </w:rPr>
            </w:pPr>
            <w:r>
              <w:rPr>
                <w:rFonts w:hint="eastAsia" w:ascii="宋体" w:hAnsi="宋体" w:cs="宋体"/>
                <w:sz w:val="24"/>
                <w:highlight w:val="none"/>
              </w:rPr>
              <w:t>安全要求</w:t>
            </w:r>
          </w:p>
        </w:tc>
        <w:tc>
          <w:tcPr>
            <w:tcW w:w="939" w:type="dxa"/>
            <w:vAlign w:val="center"/>
          </w:tcPr>
          <w:p w14:paraId="216FA3BB">
            <w:pPr>
              <w:spacing w:before="162" w:line="360" w:lineRule="auto"/>
              <w:ind w:left="135"/>
              <w:jc w:val="center"/>
              <w:rPr>
                <w:rFonts w:ascii="宋体" w:hAnsi="宋体" w:cs="宋体"/>
                <w:spacing w:val="-6"/>
                <w:sz w:val="24"/>
                <w:highlight w:val="none"/>
              </w:rPr>
            </w:pPr>
            <w:r>
              <w:rPr>
                <w:rFonts w:hint="eastAsia" w:ascii="宋体" w:hAnsi="宋体" w:cs="宋体"/>
                <w:sz w:val="24"/>
                <w:highlight w:val="none"/>
              </w:rPr>
              <w:t>基本要求</w:t>
            </w:r>
          </w:p>
        </w:tc>
        <w:tc>
          <w:tcPr>
            <w:tcW w:w="1284" w:type="dxa"/>
            <w:vAlign w:val="center"/>
          </w:tcPr>
          <w:p w14:paraId="505AA52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sz w:val="24"/>
                <w:highlight w:val="none"/>
              </w:rPr>
              <w:t>★</w:t>
            </w:r>
            <w:r>
              <w:rPr>
                <w:rFonts w:hint="eastAsia" w:ascii="宋体" w:hAnsi="宋体" w:cs="宋体"/>
                <w:snapToGrid w:val="0"/>
                <w:color w:val="000000"/>
                <w:kern w:val="0"/>
                <w:sz w:val="24"/>
                <w:highlight w:val="none"/>
                <w:lang w:eastAsia="en-US"/>
              </w:rPr>
              <w:t>基本要求</w:t>
            </w:r>
          </w:p>
        </w:tc>
        <w:tc>
          <w:tcPr>
            <w:tcW w:w="961" w:type="dxa"/>
            <w:vAlign w:val="center"/>
          </w:tcPr>
          <w:p w14:paraId="20A90266">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434" w:type="dxa"/>
            <w:vAlign w:val="center"/>
          </w:tcPr>
          <w:p w14:paraId="691585D6">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数据库为国产自主品牌，符合安全可靠测评要求，通过中国信息安全测评中心安全可靠测评</w:t>
            </w:r>
          </w:p>
        </w:tc>
      </w:tr>
      <w:tr w14:paraId="66BF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9A718D0">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101</w:t>
            </w:r>
          </w:p>
        </w:tc>
        <w:tc>
          <w:tcPr>
            <w:tcW w:w="1074" w:type="dxa"/>
            <w:vAlign w:val="center"/>
          </w:tcPr>
          <w:p w14:paraId="445009C9">
            <w:pPr>
              <w:spacing w:before="162" w:line="360" w:lineRule="auto"/>
              <w:ind w:left="135"/>
              <w:jc w:val="center"/>
              <w:rPr>
                <w:rFonts w:ascii="宋体" w:hAnsi="宋体" w:cs="宋体"/>
                <w:sz w:val="24"/>
                <w:highlight w:val="none"/>
              </w:rPr>
            </w:pPr>
          </w:p>
        </w:tc>
        <w:tc>
          <w:tcPr>
            <w:tcW w:w="939" w:type="dxa"/>
            <w:vAlign w:val="center"/>
          </w:tcPr>
          <w:p w14:paraId="0161B02A">
            <w:pPr>
              <w:spacing w:before="162" w:line="360" w:lineRule="auto"/>
              <w:ind w:left="135"/>
              <w:jc w:val="center"/>
              <w:rPr>
                <w:rFonts w:ascii="宋体" w:hAnsi="宋体" w:cs="宋体"/>
                <w:sz w:val="24"/>
                <w:highlight w:val="none"/>
              </w:rPr>
            </w:pPr>
          </w:p>
        </w:tc>
        <w:tc>
          <w:tcPr>
            <w:tcW w:w="1284" w:type="dxa"/>
            <w:vAlign w:val="center"/>
          </w:tcPr>
          <w:p w14:paraId="7487E248">
            <w:pPr>
              <w:widowControl/>
              <w:kinsoku w:val="0"/>
              <w:autoSpaceDE w:val="0"/>
              <w:autoSpaceDN w:val="0"/>
              <w:adjustRightInd w:val="0"/>
              <w:snapToGrid w:val="0"/>
              <w:spacing w:before="162" w:line="360" w:lineRule="auto"/>
              <w:ind w:left="135"/>
              <w:jc w:val="center"/>
              <w:textAlignment w:val="baseline"/>
              <w:rPr>
                <w:rFonts w:ascii="宋体" w:hAnsi="宋体"/>
                <w:sz w:val="24"/>
                <w:highlight w:val="none"/>
              </w:rPr>
            </w:pPr>
            <w:r>
              <w:rPr>
                <w:rFonts w:hint="eastAsia" w:ascii="宋体" w:hAnsi="宋体"/>
                <w:sz w:val="24"/>
                <w:highlight w:val="none"/>
              </w:rPr>
              <w:t>安全架构</w:t>
            </w:r>
          </w:p>
        </w:tc>
        <w:tc>
          <w:tcPr>
            <w:tcW w:w="961" w:type="dxa"/>
            <w:vAlign w:val="center"/>
          </w:tcPr>
          <w:p w14:paraId="7AA83C9D">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B83E8D0">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数据库应符合安全可靠测评要求</w:t>
            </w:r>
          </w:p>
        </w:tc>
      </w:tr>
      <w:tr w14:paraId="48FE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9CD6EC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102</w:t>
            </w:r>
          </w:p>
        </w:tc>
        <w:tc>
          <w:tcPr>
            <w:tcW w:w="1074" w:type="dxa"/>
            <w:vAlign w:val="center"/>
          </w:tcPr>
          <w:p w14:paraId="2B83D9A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z w:val="24"/>
                <w:highlight w:val="none"/>
              </w:rPr>
              <w:t>安全要求</w:t>
            </w:r>
          </w:p>
        </w:tc>
        <w:tc>
          <w:tcPr>
            <w:tcW w:w="939" w:type="dxa"/>
            <w:vMerge w:val="restart"/>
            <w:vAlign w:val="center"/>
          </w:tcPr>
          <w:p w14:paraId="40E9F4B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基础安全</w:t>
            </w:r>
          </w:p>
        </w:tc>
        <w:tc>
          <w:tcPr>
            <w:tcW w:w="1284" w:type="dxa"/>
            <w:vAlign w:val="center"/>
          </w:tcPr>
          <w:p w14:paraId="03B8DC60">
            <w:pPr>
              <w:spacing w:line="360" w:lineRule="auto"/>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漏洞管理</w:t>
            </w:r>
          </w:p>
        </w:tc>
        <w:tc>
          <w:tcPr>
            <w:tcW w:w="961" w:type="dxa"/>
            <w:vAlign w:val="center"/>
          </w:tcPr>
          <w:p w14:paraId="4183A6DF">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65F07816">
            <w:pPr>
              <w:spacing w:line="360" w:lineRule="auto"/>
              <w:ind w:left="1"/>
              <w:jc w:val="left"/>
              <w:rPr>
                <w:rFonts w:ascii="宋体" w:hAnsi="宋体" w:cs="宋体"/>
                <w:sz w:val="24"/>
                <w:highlight w:val="none"/>
              </w:rPr>
            </w:pPr>
            <w:r>
              <w:rPr>
                <w:rFonts w:hint="eastAsia" w:ascii="宋体" w:hAnsi="宋体" w:cs="宋体"/>
                <w:sz w:val="24"/>
                <w:highlight w:val="none"/>
              </w:rPr>
              <w:t>建立漏洞管理机制，及时通过邮件、网站等方式将安全漏洞告知用户，并提供 安全补丁对漏洞进行修复</w:t>
            </w:r>
          </w:p>
        </w:tc>
      </w:tr>
      <w:tr w14:paraId="0E0C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070A2A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103</w:t>
            </w:r>
          </w:p>
        </w:tc>
        <w:tc>
          <w:tcPr>
            <w:tcW w:w="1074" w:type="dxa"/>
            <w:vAlign w:val="center"/>
          </w:tcPr>
          <w:p w14:paraId="654EA69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安全 要求</w:t>
            </w:r>
          </w:p>
        </w:tc>
        <w:tc>
          <w:tcPr>
            <w:tcW w:w="939" w:type="dxa"/>
            <w:vMerge w:val="continue"/>
            <w:vAlign w:val="center"/>
          </w:tcPr>
          <w:p w14:paraId="143F697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3E69339B">
            <w:pPr>
              <w:spacing w:line="360" w:lineRule="auto"/>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身份鉴别及访问控制</w:t>
            </w:r>
          </w:p>
        </w:tc>
        <w:tc>
          <w:tcPr>
            <w:tcW w:w="961" w:type="dxa"/>
            <w:vAlign w:val="center"/>
          </w:tcPr>
          <w:p w14:paraId="63D5DE42">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197A1916">
            <w:pPr>
              <w:spacing w:line="360" w:lineRule="auto"/>
              <w:ind w:left="1"/>
              <w:jc w:val="left"/>
              <w:rPr>
                <w:rFonts w:ascii="宋体" w:hAnsi="宋体" w:cs="宋体"/>
                <w:sz w:val="24"/>
                <w:highlight w:val="none"/>
              </w:rPr>
            </w:pPr>
            <w:r>
              <w:rPr>
                <w:rFonts w:hint="eastAsia" w:ascii="宋体" w:hAnsi="宋体" w:cs="宋体"/>
                <w:sz w:val="24"/>
                <w:highlight w:val="none"/>
              </w:rPr>
              <w:t>提供身份鉴别及访问控制，加解密的密 码要求符合GM/T0028的相关规定</w:t>
            </w:r>
          </w:p>
        </w:tc>
      </w:tr>
      <w:tr w14:paraId="33FB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73A761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104</w:t>
            </w:r>
          </w:p>
        </w:tc>
        <w:tc>
          <w:tcPr>
            <w:tcW w:w="1074" w:type="dxa"/>
            <w:vAlign w:val="center"/>
          </w:tcPr>
          <w:p w14:paraId="796B84E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939" w:type="dxa"/>
            <w:vMerge w:val="restart"/>
            <w:vAlign w:val="center"/>
          </w:tcPr>
          <w:p w14:paraId="6402E5F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增强</w:t>
            </w:r>
            <w:r>
              <w:rPr>
                <w:rFonts w:hint="eastAsia" w:ascii="宋体" w:hAnsi="宋体" w:cs="宋体"/>
                <w:snapToGrid w:val="0"/>
                <w:color w:val="000000"/>
                <w:kern w:val="0"/>
                <w:sz w:val="24"/>
                <w:highlight w:val="none"/>
                <w:lang w:eastAsia="en-US"/>
              </w:rPr>
              <w:t>安全</w:t>
            </w:r>
          </w:p>
        </w:tc>
        <w:tc>
          <w:tcPr>
            <w:tcW w:w="1284" w:type="dxa"/>
            <w:vAlign w:val="center"/>
          </w:tcPr>
          <w:p w14:paraId="0127304A">
            <w:pPr>
              <w:spacing w:line="360" w:lineRule="auto"/>
              <w:jc w:val="center"/>
              <w:rPr>
                <w:rFonts w:ascii="宋体" w:hAnsi="宋体" w:cs="宋体"/>
                <w:spacing w:val="-6"/>
                <w:sz w:val="24"/>
                <w:highlight w:val="none"/>
              </w:rPr>
            </w:pPr>
            <w:r>
              <w:rPr>
                <w:rFonts w:hint="eastAsia" w:ascii="宋体" w:hAnsi="宋体" w:cs="宋体"/>
                <w:sz w:val="24"/>
                <w:highlight w:val="none"/>
              </w:rPr>
              <w:t>防篡改</w:t>
            </w:r>
          </w:p>
        </w:tc>
        <w:tc>
          <w:tcPr>
            <w:tcW w:w="961" w:type="dxa"/>
            <w:vAlign w:val="center"/>
          </w:tcPr>
          <w:p w14:paraId="5D3F8AFA">
            <w:pPr>
              <w:numPr>
                <w:ilvl w:val="0"/>
                <w:numId w:val="25"/>
              </w:num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BBDCA18">
            <w:pPr>
              <w:numPr>
                <w:ilvl w:val="0"/>
                <w:numId w:val="25"/>
              </w:numPr>
              <w:spacing w:line="360" w:lineRule="auto"/>
              <w:ind w:left="1"/>
              <w:jc w:val="left"/>
              <w:rPr>
                <w:rFonts w:ascii="宋体" w:hAnsi="宋体" w:cs="宋体"/>
                <w:sz w:val="24"/>
                <w:highlight w:val="none"/>
              </w:rPr>
            </w:pPr>
            <w:r>
              <w:rPr>
                <w:rFonts w:hint="eastAsia" w:ascii="宋体" w:hAnsi="宋体" w:cs="宋体"/>
                <w:sz w:val="24"/>
                <w:highlight w:val="none"/>
              </w:rPr>
              <w:t>支持对指定的表开启防篡改能力，开启后，对重要数据的增、删、改操作，记录篡改校验信息，并提供篡改校验能力；</w:t>
            </w:r>
          </w:p>
          <w:p w14:paraId="62BE3687">
            <w:pPr>
              <w:numPr>
                <w:ilvl w:val="0"/>
                <w:numId w:val="25"/>
              </w:numPr>
              <w:spacing w:line="360" w:lineRule="auto"/>
              <w:ind w:left="1"/>
              <w:jc w:val="left"/>
              <w:rPr>
                <w:rFonts w:ascii="宋体" w:hAnsi="宋体" w:cs="宋体"/>
                <w:spacing w:val="-5"/>
                <w:sz w:val="24"/>
                <w:highlight w:val="none"/>
              </w:rPr>
            </w:pPr>
            <w:r>
              <w:rPr>
                <w:rFonts w:hint="eastAsia" w:ascii="宋体" w:hAnsi="宋体" w:cs="宋体"/>
                <w:sz w:val="24"/>
                <w:highlight w:val="none"/>
              </w:rPr>
              <w:t>支持对指定的表开启追溯能力，开启后，对数据的变更具有全向追溯能力，能够记录数据变更的历史信息以及 相应的操作记录</w:t>
            </w:r>
          </w:p>
        </w:tc>
      </w:tr>
      <w:tr w14:paraId="1FF0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243799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105</w:t>
            </w:r>
          </w:p>
        </w:tc>
        <w:tc>
          <w:tcPr>
            <w:tcW w:w="1074" w:type="dxa"/>
            <w:vAlign w:val="center"/>
          </w:tcPr>
          <w:p w14:paraId="04F494D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939" w:type="dxa"/>
            <w:vMerge w:val="continue"/>
            <w:vAlign w:val="center"/>
          </w:tcPr>
          <w:p w14:paraId="32C795B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7A2D7E95">
            <w:pPr>
              <w:spacing w:line="360" w:lineRule="auto"/>
              <w:jc w:val="center"/>
              <w:rPr>
                <w:rFonts w:ascii="宋体" w:hAnsi="宋体" w:cs="宋体"/>
                <w:sz w:val="24"/>
                <w:highlight w:val="none"/>
              </w:rPr>
            </w:pPr>
            <w:r>
              <w:rPr>
                <w:rFonts w:hint="eastAsia" w:ascii="宋体" w:hAnsi="宋体" w:cs="宋体"/>
                <w:sz w:val="24"/>
                <w:highlight w:val="none"/>
              </w:rPr>
              <w:t>全密态</w:t>
            </w:r>
          </w:p>
        </w:tc>
        <w:tc>
          <w:tcPr>
            <w:tcW w:w="961" w:type="dxa"/>
            <w:vAlign w:val="center"/>
          </w:tcPr>
          <w:p w14:paraId="10DF83AA">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56E55A0E">
            <w:pPr>
              <w:spacing w:line="360" w:lineRule="auto"/>
              <w:ind w:left="1"/>
              <w:jc w:val="left"/>
              <w:rPr>
                <w:rFonts w:ascii="宋体" w:hAnsi="宋体" w:cs="宋体"/>
                <w:sz w:val="24"/>
                <w:highlight w:val="none"/>
              </w:rPr>
            </w:pPr>
            <w:r>
              <w:rPr>
                <w:rFonts w:hint="eastAsia" w:ascii="宋体" w:hAnsi="宋体" w:cs="宋体"/>
                <w:sz w:val="24"/>
                <w:highlight w:val="none"/>
              </w:rPr>
              <w:t>支持全密态的等值、非等值查询能力</w:t>
            </w:r>
          </w:p>
        </w:tc>
      </w:tr>
      <w:tr w14:paraId="3053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2BDAA9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106</w:t>
            </w:r>
          </w:p>
        </w:tc>
        <w:tc>
          <w:tcPr>
            <w:tcW w:w="1074" w:type="dxa"/>
            <w:vAlign w:val="center"/>
          </w:tcPr>
          <w:p w14:paraId="5F7D2BC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939" w:type="dxa"/>
            <w:vMerge w:val="continue"/>
            <w:vAlign w:val="center"/>
          </w:tcPr>
          <w:p w14:paraId="3B0833F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47F75D63">
            <w:pPr>
              <w:spacing w:line="360" w:lineRule="auto"/>
              <w:jc w:val="center"/>
              <w:rPr>
                <w:rFonts w:ascii="宋体" w:hAnsi="宋体" w:cs="宋体"/>
                <w:sz w:val="24"/>
                <w:highlight w:val="none"/>
              </w:rPr>
            </w:pPr>
            <w:r>
              <w:rPr>
                <w:rFonts w:hint="eastAsia" w:ascii="宋体" w:hAnsi="宋体" w:cs="宋体"/>
                <w:sz w:val="24"/>
                <w:highlight w:val="none"/>
              </w:rPr>
              <w:t>安全扩展要求</w:t>
            </w:r>
          </w:p>
        </w:tc>
        <w:tc>
          <w:tcPr>
            <w:tcW w:w="961" w:type="dxa"/>
            <w:vAlign w:val="center"/>
          </w:tcPr>
          <w:p w14:paraId="6A6B1A38">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1F82894">
            <w:pPr>
              <w:spacing w:line="360" w:lineRule="auto"/>
              <w:ind w:left="1"/>
              <w:jc w:val="left"/>
              <w:rPr>
                <w:rFonts w:ascii="宋体" w:hAnsi="宋体" w:cs="宋体"/>
                <w:sz w:val="24"/>
                <w:highlight w:val="none"/>
              </w:rPr>
            </w:pPr>
            <w:r>
              <w:rPr>
                <w:rFonts w:hint="eastAsia" w:ascii="宋体" w:hAnsi="宋体" w:cs="宋体"/>
                <w:sz w:val="24"/>
                <w:highlight w:val="none"/>
              </w:rPr>
              <w:t>支持自身数据的动态脱敏和透明加密</w:t>
            </w:r>
          </w:p>
        </w:tc>
      </w:tr>
      <w:tr w14:paraId="5054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124236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107</w:t>
            </w:r>
          </w:p>
        </w:tc>
        <w:tc>
          <w:tcPr>
            <w:tcW w:w="1074" w:type="dxa"/>
            <w:vAlign w:val="center"/>
          </w:tcPr>
          <w:p w14:paraId="71B0624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939" w:type="dxa"/>
            <w:vMerge w:val="continue"/>
            <w:vAlign w:val="center"/>
          </w:tcPr>
          <w:p w14:paraId="0715FBA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2FF2E92D">
            <w:pPr>
              <w:spacing w:line="360" w:lineRule="auto"/>
              <w:jc w:val="center"/>
              <w:rPr>
                <w:rFonts w:ascii="宋体" w:hAnsi="宋体" w:cs="宋体"/>
                <w:sz w:val="24"/>
                <w:highlight w:val="none"/>
              </w:rPr>
            </w:pPr>
            <w:r>
              <w:rPr>
                <w:rFonts w:hint="eastAsia" w:ascii="宋体" w:hAnsi="宋体" w:cs="宋体"/>
                <w:sz w:val="24"/>
                <w:highlight w:val="none"/>
              </w:rPr>
              <w:t>闪回查询</w:t>
            </w:r>
          </w:p>
        </w:tc>
        <w:tc>
          <w:tcPr>
            <w:tcW w:w="961" w:type="dxa"/>
            <w:vAlign w:val="center"/>
          </w:tcPr>
          <w:p w14:paraId="5C943AF6">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6751125D">
            <w:pPr>
              <w:spacing w:line="360" w:lineRule="auto"/>
              <w:ind w:left="1"/>
              <w:jc w:val="left"/>
              <w:rPr>
                <w:rFonts w:ascii="宋体" w:hAnsi="宋体" w:cs="宋体"/>
                <w:sz w:val="24"/>
                <w:highlight w:val="none"/>
              </w:rPr>
            </w:pPr>
            <w:r>
              <w:rPr>
                <w:rFonts w:hint="eastAsia" w:ascii="宋体" w:hAnsi="宋体" w:cs="宋体"/>
                <w:sz w:val="24"/>
                <w:highlight w:val="none"/>
              </w:rPr>
              <w:t>支持数据库闪回查询</w:t>
            </w:r>
          </w:p>
        </w:tc>
      </w:tr>
      <w:tr w14:paraId="50F2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F7DBA5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108</w:t>
            </w:r>
          </w:p>
        </w:tc>
        <w:tc>
          <w:tcPr>
            <w:tcW w:w="1074" w:type="dxa"/>
            <w:vAlign w:val="center"/>
          </w:tcPr>
          <w:p w14:paraId="139EBC4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939" w:type="dxa"/>
            <w:vMerge w:val="continue"/>
            <w:vAlign w:val="center"/>
          </w:tcPr>
          <w:p w14:paraId="3B8F199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725F878F">
            <w:pPr>
              <w:spacing w:line="360" w:lineRule="auto"/>
              <w:jc w:val="center"/>
              <w:rPr>
                <w:rFonts w:ascii="宋体" w:hAnsi="宋体" w:cs="宋体"/>
                <w:sz w:val="24"/>
                <w:highlight w:val="none"/>
              </w:rPr>
            </w:pPr>
            <w:r>
              <w:rPr>
                <w:rFonts w:hint="eastAsia" w:ascii="宋体" w:hAnsi="宋体" w:cs="宋体"/>
                <w:sz w:val="24"/>
                <w:highlight w:val="none"/>
              </w:rPr>
              <w:t>闪回恢复</w:t>
            </w:r>
          </w:p>
        </w:tc>
        <w:tc>
          <w:tcPr>
            <w:tcW w:w="961" w:type="dxa"/>
            <w:vAlign w:val="center"/>
          </w:tcPr>
          <w:p w14:paraId="32EF419A">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073EB4DE">
            <w:pPr>
              <w:spacing w:line="360" w:lineRule="auto"/>
              <w:ind w:left="1"/>
              <w:jc w:val="left"/>
              <w:rPr>
                <w:rFonts w:ascii="宋体" w:hAnsi="宋体" w:cs="宋体"/>
                <w:sz w:val="24"/>
                <w:highlight w:val="none"/>
              </w:rPr>
            </w:pPr>
            <w:r>
              <w:rPr>
                <w:rFonts w:hint="eastAsia" w:ascii="宋体" w:hAnsi="宋体" w:cs="宋体"/>
                <w:sz w:val="24"/>
                <w:highlight w:val="none"/>
              </w:rPr>
              <w:t>支持闪回查询实时恢复数据，支持不同 级别（如库级、表级等）的闪回恢复</w:t>
            </w:r>
          </w:p>
        </w:tc>
      </w:tr>
      <w:tr w14:paraId="2189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77D48EF">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109</w:t>
            </w:r>
          </w:p>
        </w:tc>
        <w:tc>
          <w:tcPr>
            <w:tcW w:w="1074" w:type="dxa"/>
            <w:vAlign w:val="center"/>
          </w:tcPr>
          <w:p w14:paraId="5EA4FF7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功能要求</w:t>
            </w:r>
          </w:p>
        </w:tc>
        <w:tc>
          <w:tcPr>
            <w:tcW w:w="939" w:type="dxa"/>
            <w:vAlign w:val="center"/>
          </w:tcPr>
          <w:p w14:paraId="750C889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4F128238">
            <w:pPr>
              <w:widowControl/>
              <w:kinsoku w:val="0"/>
              <w:autoSpaceDE w:val="0"/>
              <w:autoSpaceDN w:val="0"/>
              <w:adjustRightInd w:val="0"/>
              <w:snapToGrid w:val="0"/>
              <w:spacing w:before="162" w:line="360" w:lineRule="auto"/>
              <w:ind w:left="135"/>
              <w:jc w:val="center"/>
              <w:textAlignment w:val="baseline"/>
              <w:rPr>
                <w:rFonts w:ascii="宋体" w:hAnsi="宋体" w:cs="宋体"/>
                <w:sz w:val="24"/>
                <w:highlight w:val="none"/>
              </w:rPr>
            </w:pPr>
            <w:r>
              <w:rPr>
                <w:rFonts w:hint="eastAsia" w:ascii="宋体" w:hAnsi="宋体" w:cs="宋体"/>
                <w:color w:val="000000"/>
                <w:kern w:val="0"/>
                <w:sz w:val="24"/>
                <w:highlight w:val="none"/>
              </w:rPr>
              <w:t>#</w:t>
            </w:r>
            <w:r>
              <w:rPr>
                <w:rFonts w:hint="eastAsia" w:ascii="宋体" w:hAnsi="宋体" w:cs="宋体"/>
                <w:sz w:val="24"/>
                <w:highlight w:val="none"/>
              </w:rPr>
              <w:t>临时表</w:t>
            </w:r>
          </w:p>
        </w:tc>
        <w:tc>
          <w:tcPr>
            <w:tcW w:w="961" w:type="dxa"/>
            <w:vAlign w:val="center"/>
          </w:tcPr>
          <w:p w14:paraId="155BBB55">
            <w:pPr>
              <w:spacing w:line="360" w:lineRule="auto"/>
              <w:ind w:left="1"/>
              <w:jc w:val="center"/>
              <w:rPr>
                <w:rFonts w:ascii="宋体" w:hAnsi="宋体" w:cs="宋体"/>
                <w:sz w:val="24"/>
                <w:highlight w:val="none"/>
              </w:rPr>
            </w:pPr>
            <w:r>
              <w:rPr>
                <w:rFonts w:hint="eastAsia" w:ascii="宋体" w:hAnsi="宋体" w:cs="宋体"/>
                <w:sz w:val="24"/>
                <w:highlight w:val="none"/>
              </w:rPr>
              <w:t>是</w:t>
            </w:r>
          </w:p>
        </w:tc>
        <w:tc>
          <w:tcPr>
            <w:tcW w:w="3434" w:type="dxa"/>
            <w:vAlign w:val="center"/>
          </w:tcPr>
          <w:p w14:paraId="44FACD28">
            <w:pPr>
              <w:spacing w:line="360" w:lineRule="auto"/>
              <w:ind w:left="1"/>
              <w:jc w:val="left"/>
              <w:rPr>
                <w:rFonts w:ascii="宋体" w:hAnsi="宋体" w:cs="宋体"/>
                <w:sz w:val="24"/>
                <w:highlight w:val="none"/>
              </w:rPr>
            </w:pPr>
            <w:r>
              <w:rPr>
                <w:rFonts w:hint="eastAsia" w:ascii="宋体" w:hAnsi="宋体" w:cs="宋体"/>
                <w:sz w:val="24"/>
                <w:highlight w:val="none"/>
              </w:rPr>
              <w:t>支持创建事务级临时表，可在临时表上创建函数索引（需提供专业第三方检测机构出具测试报告）</w:t>
            </w:r>
          </w:p>
        </w:tc>
      </w:tr>
      <w:tr w14:paraId="6243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F549A2E">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110</w:t>
            </w:r>
          </w:p>
        </w:tc>
        <w:tc>
          <w:tcPr>
            <w:tcW w:w="1074" w:type="dxa"/>
            <w:vAlign w:val="center"/>
          </w:tcPr>
          <w:p w14:paraId="0BC9BFD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restart"/>
            <w:vAlign w:val="center"/>
          </w:tcPr>
          <w:p w14:paraId="447AFDF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第三方兼容</w:t>
            </w:r>
          </w:p>
        </w:tc>
        <w:tc>
          <w:tcPr>
            <w:tcW w:w="1284" w:type="dxa"/>
            <w:vAlign w:val="center"/>
          </w:tcPr>
          <w:p w14:paraId="47D5C109">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兼容数据库函数</w:t>
            </w:r>
          </w:p>
        </w:tc>
        <w:tc>
          <w:tcPr>
            <w:tcW w:w="961" w:type="dxa"/>
            <w:vAlign w:val="center"/>
          </w:tcPr>
          <w:p w14:paraId="5CDFDAB5">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5BF6706">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支持函数的兼容性，如BIN_TO_NUM（将二进制向量转换为十进制数值）和INSTRC（返回字符串中指定字符的字符位置，支持多字节字符集）函数</w:t>
            </w:r>
          </w:p>
        </w:tc>
      </w:tr>
      <w:tr w14:paraId="4FB5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895557C">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111</w:t>
            </w:r>
          </w:p>
        </w:tc>
        <w:tc>
          <w:tcPr>
            <w:tcW w:w="1074" w:type="dxa"/>
            <w:vAlign w:val="center"/>
          </w:tcPr>
          <w:p w14:paraId="71FCE43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6B57243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7444FAC5">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兼容数据库分区管理</w:t>
            </w:r>
          </w:p>
        </w:tc>
        <w:tc>
          <w:tcPr>
            <w:tcW w:w="961" w:type="dxa"/>
            <w:vAlign w:val="center"/>
          </w:tcPr>
          <w:p w14:paraId="73B01D7F">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7B02CF53">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兼容数据库分区管理功能，包括在PARTITION BY子句之前支持tablespace子句（用于指定分区表的存储空间）、支持drop partition for使用分区值的方式进行删除分区</w:t>
            </w:r>
          </w:p>
        </w:tc>
      </w:tr>
      <w:tr w14:paraId="39E7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81E1E15">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112</w:t>
            </w:r>
          </w:p>
        </w:tc>
        <w:tc>
          <w:tcPr>
            <w:tcW w:w="1074" w:type="dxa"/>
            <w:vAlign w:val="center"/>
          </w:tcPr>
          <w:p w14:paraId="37996DB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68F8D5B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10630DCE">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w:t>
            </w:r>
            <w:r>
              <w:rPr>
                <w:rFonts w:hint="eastAsia" w:ascii="宋体" w:hAnsi="宋体" w:cs="宋体"/>
                <w:snapToGrid w:val="0"/>
                <w:color w:val="000000"/>
                <w:spacing w:val="-5"/>
                <w:kern w:val="0"/>
                <w:sz w:val="24"/>
                <w:highlight w:val="none"/>
              </w:rPr>
              <w:t>WITH AS</w:t>
            </w:r>
            <w:r>
              <w:rPr>
                <w:rFonts w:hint="eastAsia" w:ascii="宋体" w:hAnsi="宋体" w:cs="宋体"/>
                <w:snapToGrid w:val="0"/>
                <w:color w:val="000000"/>
                <w:kern w:val="0"/>
                <w:sz w:val="24"/>
                <w:highlight w:val="none"/>
              </w:rPr>
              <w:t>语法</w:t>
            </w:r>
          </w:p>
        </w:tc>
        <w:tc>
          <w:tcPr>
            <w:tcW w:w="961" w:type="dxa"/>
            <w:vAlign w:val="center"/>
          </w:tcPr>
          <w:p w14:paraId="75A73467">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1F1C3E9D">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spacing w:val="-5"/>
                <w:kern w:val="0"/>
                <w:sz w:val="24"/>
                <w:highlight w:val="none"/>
              </w:rPr>
              <w:t>兼容 WITH AS查询，支持SEARCH DEPTH FIRST（深度优先策略）和SEARCH BREADTH FIRST（广度优先策略）语法</w:t>
            </w:r>
          </w:p>
        </w:tc>
      </w:tr>
      <w:tr w14:paraId="0A53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7024C99">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113</w:t>
            </w:r>
          </w:p>
        </w:tc>
        <w:tc>
          <w:tcPr>
            <w:tcW w:w="1074" w:type="dxa"/>
            <w:vAlign w:val="center"/>
          </w:tcPr>
          <w:p w14:paraId="41ECB16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3E4525E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6D26D123">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兼容数据库系统视图</w:t>
            </w:r>
          </w:p>
        </w:tc>
        <w:tc>
          <w:tcPr>
            <w:tcW w:w="961" w:type="dxa"/>
            <w:vAlign w:val="center"/>
          </w:tcPr>
          <w:p w14:paraId="2D28362D">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A7910FF">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spacing w:val="-5"/>
                <w:kern w:val="0"/>
                <w:sz w:val="24"/>
                <w:highlight w:val="none"/>
              </w:rPr>
              <w:t>兼容系统视图DBA_HIST_TBSPC_SPACE_USAGE和DBA_HIST_SNAPSHOT，用于收集和展示有关数据库历史性能和空间使用情况的信息</w:t>
            </w:r>
          </w:p>
        </w:tc>
      </w:tr>
      <w:tr w14:paraId="227E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22C6850">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114</w:t>
            </w:r>
          </w:p>
        </w:tc>
        <w:tc>
          <w:tcPr>
            <w:tcW w:w="1074" w:type="dxa"/>
            <w:vAlign w:val="center"/>
          </w:tcPr>
          <w:p w14:paraId="1599CC8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21910EC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6951D86C">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兼容XML系统包</w:t>
            </w:r>
          </w:p>
        </w:tc>
        <w:tc>
          <w:tcPr>
            <w:tcW w:w="961" w:type="dxa"/>
            <w:vAlign w:val="center"/>
          </w:tcPr>
          <w:p w14:paraId="2DC44BB8">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53246A3C">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spacing w:val="-5"/>
                <w:kern w:val="0"/>
                <w:sz w:val="24"/>
                <w:highlight w:val="none"/>
              </w:rPr>
              <w:t>兼容XML系统包DBMS_XMLDOM、DBMS_XMLPARSER、DBMS_XSLPROCESSOR、DBMS_XMLGEN，用于处理XML文档、解析XML数据、执行XSL转换以及生成XML文档</w:t>
            </w:r>
          </w:p>
        </w:tc>
      </w:tr>
      <w:tr w14:paraId="0456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36" w:type="dxa"/>
            <w:vAlign w:val="center"/>
          </w:tcPr>
          <w:p w14:paraId="3277A030">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115</w:t>
            </w:r>
          </w:p>
        </w:tc>
        <w:tc>
          <w:tcPr>
            <w:tcW w:w="1074" w:type="dxa"/>
            <w:vAlign w:val="center"/>
          </w:tcPr>
          <w:p w14:paraId="4D01CF1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6CB043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702DE3A8">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w:t>
            </w:r>
            <w:r>
              <w:rPr>
                <w:rFonts w:hint="eastAsia" w:ascii="宋体" w:hAnsi="宋体" w:cs="宋体"/>
                <w:snapToGrid w:val="0"/>
                <w:color w:val="000000"/>
                <w:spacing w:val="-5"/>
                <w:kern w:val="0"/>
                <w:sz w:val="24"/>
                <w:highlight w:val="none"/>
              </w:rPr>
              <w:t>浮点数</w:t>
            </w:r>
            <w:r>
              <w:rPr>
                <w:rFonts w:hint="eastAsia" w:ascii="宋体" w:hAnsi="宋体" w:cs="宋体"/>
                <w:snapToGrid w:val="0"/>
                <w:color w:val="000000"/>
                <w:kern w:val="0"/>
                <w:sz w:val="24"/>
                <w:highlight w:val="none"/>
              </w:rPr>
              <w:t>数据类型</w:t>
            </w:r>
          </w:p>
        </w:tc>
        <w:tc>
          <w:tcPr>
            <w:tcW w:w="961" w:type="dxa"/>
            <w:vAlign w:val="center"/>
          </w:tcPr>
          <w:p w14:paraId="035BA3AB">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F9D5B3A">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spacing w:val="-5"/>
                <w:kern w:val="0"/>
                <w:sz w:val="24"/>
                <w:highlight w:val="none"/>
              </w:rPr>
              <w:t>兼容浮点数数据类型，包括BINARY_DOUBLE、BINARY_FLOAT类型，及直接量BINARY_DOUBLE_INFINITY、BINARY_FLOAT_INFINITY、BINARY_DOUBLE_NAN、BINARY_FLOAT_NAN，和这4个直接量之间的比较、四则运算、类型转换</w:t>
            </w:r>
          </w:p>
        </w:tc>
      </w:tr>
    </w:tbl>
    <w:p w14:paraId="692C50E9">
      <w:pPr>
        <w:pStyle w:val="5"/>
        <w:ind w:firstLine="0"/>
        <w:rPr>
          <w:rFonts w:hAnsi="宋体"/>
          <w:highlight w:val="none"/>
        </w:rPr>
      </w:pPr>
    </w:p>
    <w:p w14:paraId="2C617276">
      <w:pPr>
        <w:pStyle w:val="4"/>
        <w:numPr>
          <w:ilvl w:val="0"/>
          <w:numId w:val="6"/>
        </w:numPr>
        <w:rPr>
          <w:rFonts w:hAnsi="宋体"/>
          <w:szCs w:val="24"/>
          <w:highlight w:val="none"/>
        </w:rPr>
      </w:pPr>
      <w:r>
        <w:rPr>
          <w:rFonts w:hint="eastAsia" w:hAnsi="宋体"/>
          <w:szCs w:val="24"/>
          <w:highlight w:val="none"/>
        </w:rPr>
        <w:t>中间件1（应用服务器软件）</w:t>
      </w:r>
    </w:p>
    <w:tbl>
      <w:tblPr>
        <w:tblStyle w:val="16"/>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34"/>
        <w:gridCol w:w="1618"/>
        <w:gridCol w:w="5295"/>
      </w:tblGrid>
      <w:tr w14:paraId="5407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35" w:type="dxa"/>
            <w:vAlign w:val="center"/>
          </w:tcPr>
          <w:p w14:paraId="2DA73B6A">
            <w:pPr>
              <w:jc w:val="center"/>
              <w:rPr>
                <w:rFonts w:ascii="宋体" w:hAnsi="宋体"/>
                <w:b/>
                <w:sz w:val="24"/>
                <w:highlight w:val="none"/>
              </w:rPr>
            </w:pPr>
            <w:r>
              <w:rPr>
                <w:rFonts w:hint="eastAsia" w:ascii="宋体" w:hAnsi="宋体"/>
                <w:b/>
                <w:sz w:val="24"/>
                <w:highlight w:val="none"/>
              </w:rPr>
              <w:t>序号</w:t>
            </w:r>
          </w:p>
        </w:tc>
        <w:tc>
          <w:tcPr>
            <w:tcW w:w="1634" w:type="dxa"/>
            <w:vAlign w:val="center"/>
          </w:tcPr>
          <w:p w14:paraId="4190BA92">
            <w:pPr>
              <w:jc w:val="center"/>
              <w:rPr>
                <w:rFonts w:ascii="宋体" w:hAnsi="宋体"/>
                <w:b/>
                <w:sz w:val="24"/>
                <w:highlight w:val="none"/>
              </w:rPr>
            </w:pPr>
            <w:r>
              <w:rPr>
                <w:rFonts w:hint="eastAsia" w:ascii="宋体" w:hAnsi="宋体"/>
                <w:b/>
                <w:sz w:val="24"/>
                <w:highlight w:val="none"/>
              </w:rPr>
              <w:t>一级指标要求</w:t>
            </w:r>
          </w:p>
        </w:tc>
        <w:tc>
          <w:tcPr>
            <w:tcW w:w="1618" w:type="dxa"/>
            <w:vAlign w:val="center"/>
          </w:tcPr>
          <w:p w14:paraId="40B0BF7B">
            <w:pPr>
              <w:jc w:val="center"/>
              <w:rPr>
                <w:rFonts w:ascii="宋体" w:hAnsi="宋体"/>
                <w:b/>
                <w:sz w:val="24"/>
                <w:highlight w:val="none"/>
              </w:rPr>
            </w:pPr>
            <w:r>
              <w:rPr>
                <w:rFonts w:hint="eastAsia" w:ascii="宋体" w:hAnsi="宋体"/>
                <w:b/>
                <w:sz w:val="24"/>
                <w:highlight w:val="none"/>
              </w:rPr>
              <w:t>二级指标要求</w:t>
            </w:r>
          </w:p>
        </w:tc>
        <w:tc>
          <w:tcPr>
            <w:tcW w:w="5295" w:type="dxa"/>
            <w:vAlign w:val="center"/>
          </w:tcPr>
          <w:p w14:paraId="3919CA89">
            <w:pPr>
              <w:jc w:val="center"/>
              <w:rPr>
                <w:rFonts w:ascii="宋体" w:hAnsi="宋体"/>
                <w:b/>
                <w:sz w:val="24"/>
                <w:highlight w:val="none"/>
              </w:rPr>
            </w:pPr>
            <w:r>
              <w:rPr>
                <w:rFonts w:hint="eastAsia" w:ascii="宋体" w:hAnsi="宋体"/>
                <w:b/>
                <w:sz w:val="24"/>
                <w:highlight w:val="none"/>
              </w:rPr>
              <w:t>指标要求</w:t>
            </w:r>
          </w:p>
        </w:tc>
      </w:tr>
      <w:tr w14:paraId="3669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35" w:type="dxa"/>
            <w:vAlign w:val="center"/>
          </w:tcPr>
          <w:p w14:paraId="2C85334F">
            <w:pPr>
              <w:numPr>
                <w:ilvl w:val="0"/>
                <w:numId w:val="30"/>
              </w:numPr>
              <w:jc w:val="right"/>
              <w:rPr>
                <w:rFonts w:ascii="宋体" w:hAnsi="宋体"/>
                <w:sz w:val="24"/>
                <w:highlight w:val="none"/>
              </w:rPr>
            </w:pPr>
          </w:p>
        </w:tc>
        <w:tc>
          <w:tcPr>
            <w:tcW w:w="1634" w:type="dxa"/>
            <w:vAlign w:val="center"/>
          </w:tcPr>
          <w:p w14:paraId="278014E6">
            <w:pPr>
              <w:jc w:val="center"/>
              <w:rPr>
                <w:rFonts w:ascii="宋体" w:hAnsi="宋体"/>
                <w:sz w:val="24"/>
                <w:highlight w:val="none"/>
              </w:rPr>
            </w:pPr>
            <w:r>
              <w:rPr>
                <w:rFonts w:hint="eastAsia" w:ascii="宋体" w:hAnsi="宋体"/>
                <w:sz w:val="24"/>
                <w:highlight w:val="none"/>
              </w:rPr>
              <w:t>兼容性</w:t>
            </w:r>
          </w:p>
        </w:tc>
        <w:tc>
          <w:tcPr>
            <w:tcW w:w="1618" w:type="dxa"/>
            <w:vAlign w:val="center"/>
          </w:tcPr>
          <w:p w14:paraId="61E68FA2">
            <w:pPr>
              <w:jc w:val="center"/>
              <w:rPr>
                <w:rFonts w:ascii="宋体" w:hAnsi="宋体"/>
                <w:color w:val="000000"/>
                <w:sz w:val="24"/>
                <w:highlight w:val="none"/>
              </w:rPr>
            </w:pPr>
            <w:r>
              <w:rPr>
                <w:rFonts w:hint="eastAsia" w:ascii="宋体" w:hAnsi="宋体"/>
                <w:color w:val="000000"/>
                <w:sz w:val="24"/>
                <w:highlight w:val="none"/>
              </w:rPr>
              <w:t>国产操作系统、数据库</w:t>
            </w:r>
          </w:p>
        </w:tc>
        <w:tc>
          <w:tcPr>
            <w:tcW w:w="5295" w:type="dxa"/>
            <w:vAlign w:val="center"/>
          </w:tcPr>
          <w:p w14:paraId="5DF83555">
            <w:pPr>
              <w:rPr>
                <w:rFonts w:ascii="宋体" w:hAnsi="宋体"/>
                <w:color w:val="000000"/>
                <w:sz w:val="24"/>
                <w:highlight w:val="none"/>
              </w:rPr>
            </w:pPr>
            <w:r>
              <w:rPr>
                <w:rFonts w:hint="eastAsia" w:ascii="宋体" w:hAnsi="宋体"/>
                <w:color w:val="000000"/>
                <w:sz w:val="24"/>
                <w:highlight w:val="none"/>
              </w:rPr>
              <w:t>产品应具备良好的生态环境适应能力，支持多种国产操作系统，支持多种国产数据库系统。</w:t>
            </w:r>
          </w:p>
        </w:tc>
      </w:tr>
      <w:tr w14:paraId="6F35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35" w:type="dxa"/>
            <w:vAlign w:val="center"/>
          </w:tcPr>
          <w:p w14:paraId="5595E98F">
            <w:pPr>
              <w:numPr>
                <w:ilvl w:val="0"/>
                <w:numId w:val="30"/>
              </w:numPr>
              <w:jc w:val="right"/>
              <w:rPr>
                <w:rFonts w:ascii="宋体" w:hAnsi="宋体"/>
                <w:sz w:val="24"/>
                <w:highlight w:val="none"/>
              </w:rPr>
            </w:pPr>
          </w:p>
        </w:tc>
        <w:tc>
          <w:tcPr>
            <w:tcW w:w="1634" w:type="dxa"/>
            <w:vMerge w:val="restart"/>
            <w:vAlign w:val="center"/>
          </w:tcPr>
          <w:p w14:paraId="6F58AE63">
            <w:pPr>
              <w:jc w:val="center"/>
              <w:rPr>
                <w:rFonts w:ascii="宋体" w:hAnsi="宋体"/>
                <w:sz w:val="24"/>
                <w:highlight w:val="none"/>
              </w:rPr>
            </w:pPr>
            <w:r>
              <w:rPr>
                <w:rFonts w:hint="eastAsia" w:ascii="宋体" w:hAnsi="宋体"/>
                <w:sz w:val="24"/>
                <w:highlight w:val="none"/>
              </w:rPr>
              <w:t>系统功能</w:t>
            </w:r>
          </w:p>
        </w:tc>
        <w:tc>
          <w:tcPr>
            <w:tcW w:w="1618" w:type="dxa"/>
            <w:vAlign w:val="center"/>
          </w:tcPr>
          <w:p w14:paraId="0308A5DE">
            <w:pPr>
              <w:jc w:val="center"/>
              <w:rPr>
                <w:rFonts w:ascii="宋体" w:hAnsi="宋体"/>
                <w:color w:val="000000"/>
                <w:sz w:val="24"/>
                <w:highlight w:val="none"/>
              </w:rPr>
            </w:pPr>
            <w:r>
              <w:rPr>
                <w:rFonts w:hint="eastAsia" w:ascii="宋体" w:hAnsi="宋体"/>
                <w:color w:val="000000"/>
                <w:sz w:val="24"/>
                <w:highlight w:val="none"/>
              </w:rPr>
              <w:t>集群</w:t>
            </w:r>
          </w:p>
        </w:tc>
        <w:tc>
          <w:tcPr>
            <w:tcW w:w="5295" w:type="dxa"/>
            <w:vAlign w:val="center"/>
          </w:tcPr>
          <w:p w14:paraId="7100CED6">
            <w:pPr>
              <w:rPr>
                <w:rFonts w:ascii="宋体" w:hAnsi="宋体"/>
                <w:color w:val="000000"/>
                <w:sz w:val="24"/>
                <w:highlight w:val="none"/>
              </w:rPr>
            </w:pPr>
            <w:r>
              <w:rPr>
                <w:rFonts w:hint="eastAsia" w:ascii="宋体" w:hAnsi="宋体"/>
                <w:color w:val="000000"/>
                <w:sz w:val="24"/>
                <w:highlight w:val="none"/>
              </w:rPr>
              <w:t>支持集群部署，提供集中管理工具。</w:t>
            </w:r>
          </w:p>
        </w:tc>
      </w:tr>
      <w:tr w14:paraId="60D5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5" w:type="dxa"/>
            <w:vAlign w:val="center"/>
          </w:tcPr>
          <w:p w14:paraId="37006287">
            <w:pPr>
              <w:numPr>
                <w:ilvl w:val="0"/>
                <w:numId w:val="30"/>
              </w:numPr>
              <w:jc w:val="right"/>
              <w:rPr>
                <w:rFonts w:ascii="宋体" w:hAnsi="宋体"/>
                <w:sz w:val="24"/>
                <w:highlight w:val="none"/>
              </w:rPr>
            </w:pPr>
          </w:p>
        </w:tc>
        <w:tc>
          <w:tcPr>
            <w:tcW w:w="1634" w:type="dxa"/>
            <w:vMerge w:val="continue"/>
            <w:vAlign w:val="center"/>
          </w:tcPr>
          <w:p w14:paraId="616E5184">
            <w:pPr>
              <w:jc w:val="center"/>
              <w:rPr>
                <w:rFonts w:ascii="宋体" w:hAnsi="宋体"/>
                <w:sz w:val="24"/>
                <w:highlight w:val="none"/>
              </w:rPr>
            </w:pPr>
          </w:p>
        </w:tc>
        <w:tc>
          <w:tcPr>
            <w:tcW w:w="1618" w:type="dxa"/>
            <w:vAlign w:val="center"/>
          </w:tcPr>
          <w:p w14:paraId="51164C2F">
            <w:pPr>
              <w:jc w:val="center"/>
              <w:rPr>
                <w:rFonts w:ascii="宋体" w:hAnsi="宋体"/>
                <w:color w:val="000000"/>
                <w:sz w:val="24"/>
                <w:highlight w:val="none"/>
              </w:rPr>
            </w:pPr>
            <w:r>
              <w:rPr>
                <w:rFonts w:hint="eastAsia" w:ascii="宋体" w:hAnsi="宋体"/>
                <w:color w:val="000000"/>
                <w:sz w:val="24"/>
                <w:highlight w:val="none"/>
              </w:rPr>
              <w:t>类加载冲突检测工具</w:t>
            </w:r>
          </w:p>
        </w:tc>
        <w:tc>
          <w:tcPr>
            <w:tcW w:w="5295" w:type="dxa"/>
            <w:vAlign w:val="center"/>
          </w:tcPr>
          <w:p w14:paraId="12469DD1">
            <w:pPr>
              <w:rPr>
                <w:rFonts w:ascii="宋体" w:hAnsi="宋体"/>
                <w:color w:val="000000"/>
                <w:sz w:val="24"/>
                <w:highlight w:val="none"/>
              </w:rPr>
            </w:pPr>
            <w:r>
              <w:rPr>
                <w:rFonts w:hint="eastAsia" w:ascii="宋体" w:hAnsi="宋体"/>
                <w:color w:val="000000"/>
                <w:sz w:val="24"/>
                <w:highlight w:val="none"/>
              </w:rPr>
              <w:t>内置类加载冲突检测工具，可以检测出应用部署和运行过程中哪些类存在类加载冲突问题，并能自动生成冲突检测报告，方便快速定位和解决应用类加载问题。</w:t>
            </w:r>
          </w:p>
        </w:tc>
      </w:tr>
      <w:tr w14:paraId="6E77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35" w:type="dxa"/>
            <w:vAlign w:val="center"/>
          </w:tcPr>
          <w:p w14:paraId="141DF225">
            <w:pPr>
              <w:numPr>
                <w:ilvl w:val="0"/>
                <w:numId w:val="30"/>
              </w:numPr>
              <w:jc w:val="right"/>
              <w:rPr>
                <w:rFonts w:ascii="宋体" w:hAnsi="宋体"/>
                <w:sz w:val="24"/>
                <w:highlight w:val="none"/>
              </w:rPr>
            </w:pPr>
          </w:p>
        </w:tc>
        <w:tc>
          <w:tcPr>
            <w:tcW w:w="1634" w:type="dxa"/>
            <w:vMerge w:val="continue"/>
            <w:vAlign w:val="center"/>
          </w:tcPr>
          <w:p w14:paraId="22ABDE62">
            <w:pPr>
              <w:jc w:val="center"/>
              <w:rPr>
                <w:rFonts w:ascii="宋体" w:hAnsi="宋体"/>
                <w:sz w:val="24"/>
                <w:highlight w:val="none"/>
              </w:rPr>
            </w:pPr>
          </w:p>
        </w:tc>
        <w:tc>
          <w:tcPr>
            <w:tcW w:w="1618" w:type="dxa"/>
            <w:vAlign w:val="center"/>
          </w:tcPr>
          <w:p w14:paraId="0758EB4B">
            <w:pPr>
              <w:jc w:val="center"/>
              <w:rPr>
                <w:rFonts w:ascii="宋体" w:hAnsi="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配置异步日志</w:t>
            </w:r>
          </w:p>
        </w:tc>
        <w:tc>
          <w:tcPr>
            <w:tcW w:w="5295" w:type="dxa"/>
            <w:vAlign w:val="center"/>
          </w:tcPr>
          <w:p w14:paraId="7D75BFA4">
            <w:pPr>
              <w:rPr>
                <w:rFonts w:ascii="宋体" w:hAnsi="宋体"/>
                <w:color w:val="000000"/>
                <w:sz w:val="24"/>
                <w:highlight w:val="none"/>
              </w:rPr>
            </w:pPr>
            <w:r>
              <w:rPr>
                <w:rFonts w:hint="eastAsia" w:ascii="宋体" w:hAnsi="宋体"/>
                <w:color w:val="000000"/>
                <w:sz w:val="24"/>
                <w:highlight w:val="none"/>
              </w:rPr>
              <w:t>支持在管理控制台页面上配置异步日志，保证日志输出的同时降低对应用系统性能的影响。提供产品功能截图。</w:t>
            </w:r>
          </w:p>
        </w:tc>
      </w:tr>
      <w:tr w14:paraId="1755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35" w:type="dxa"/>
            <w:vAlign w:val="center"/>
          </w:tcPr>
          <w:p w14:paraId="21B7F6FC">
            <w:pPr>
              <w:numPr>
                <w:ilvl w:val="0"/>
                <w:numId w:val="30"/>
              </w:numPr>
              <w:jc w:val="right"/>
              <w:rPr>
                <w:rFonts w:ascii="宋体" w:hAnsi="宋体"/>
                <w:sz w:val="24"/>
                <w:highlight w:val="none"/>
              </w:rPr>
            </w:pPr>
          </w:p>
        </w:tc>
        <w:tc>
          <w:tcPr>
            <w:tcW w:w="1634" w:type="dxa"/>
            <w:vMerge w:val="continue"/>
            <w:vAlign w:val="center"/>
          </w:tcPr>
          <w:p w14:paraId="645D7E8C">
            <w:pPr>
              <w:jc w:val="center"/>
              <w:rPr>
                <w:rFonts w:ascii="宋体" w:hAnsi="宋体"/>
                <w:sz w:val="24"/>
                <w:highlight w:val="none"/>
              </w:rPr>
            </w:pPr>
          </w:p>
        </w:tc>
        <w:tc>
          <w:tcPr>
            <w:tcW w:w="1618" w:type="dxa"/>
            <w:vAlign w:val="center"/>
          </w:tcPr>
          <w:p w14:paraId="3A38EC69">
            <w:pPr>
              <w:jc w:val="center"/>
              <w:rPr>
                <w:rFonts w:ascii="宋体" w:hAnsi="宋体"/>
                <w:color w:val="000000"/>
                <w:sz w:val="24"/>
                <w:highlight w:val="none"/>
              </w:rPr>
            </w:pPr>
            <w:r>
              <w:rPr>
                <w:rFonts w:hint="eastAsia" w:ascii="宋体" w:hAnsi="宋体"/>
                <w:color w:val="000000"/>
                <w:sz w:val="24"/>
                <w:highlight w:val="none"/>
              </w:rPr>
              <w:t>监控回放</w:t>
            </w:r>
          </w:p>
        </w:tc>
        <w:tc>
          <w:tcPr>
            <w:tcW w:w="5295" w:type="dxa"/>
            <w:vAlign w:val="center"/>
          </w:tcPr>
          <w:p w14:paraId="26BCC416">
            <w:pPr>
              <w:rPr>
                <w:rFonts w:ascii="宋体" w:hAnsi="宋体"/>
                <w:color w:val="000000"/>
                <w:sz w:val="24"/>
                <w:highlight w:val="none"/>
              </w:rPr>
            </w:pPr>
            <w:r>
              <w:rPr>
                <w:rFonts w:hint="eastAsia" w:ascii="宋体" w:hAnsi="宋体"/>
                <w:color w:val="000000"/>
                <w:sz w:val="24"/>
                <w:highlight w:val="none"/>
              </w:rPr>
              <w:t>监控服务可以选择监视信息的回放时间段，方便运维人员了解过去某段时间的系统和应用的监控情况。</w:t>
            </w:r>
          </w:p>
        </w:tc>
      </w:tr>
      <w:tr w14:paraId="34F7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5" w:type="dxa"/>
            <w:vAlign w:val="center"/>
          </w:tcPr>
          <w:p w14:paraId="7B8CBAE7">
            <w:pPr>
              <w:numPr>
                <w:ilvl w:val="0"/>
                <w:numId w:val="30"/>
              </w:numPr>
              <w:jc w:val="right"/>
              <w:rPr>
                <w:rFonts w:ascii="宋体" w:hAnsi="宋体"/>
                <w:sz w:val="24"/>
                <w:highlight w:val="none"/>
              </w:rPr>
            </w:pPr>
          </w:p>
        </w:tc>
        <w:tc>
          <w:tcPr>
            <w:tcW w:w="1634" w:type="dxa"/>
            <w:vMerge w:val="continue"/>
            <w:vAlign w:val="center"/>
          </w:tcPr>
          <w:p w14:paraId="2E3AB868">
            <w:pPr>
              <w:jc w:val="center"/>
              <w:rPr>
                <w:rFonts w:ascii="宋体" w:hAnsi="宋体"/>
                <w:sz w:val="24"/>
                <w:highlight w:val="none"/>
              </w:rPr>
            </w:pPr>
          </w:p>
        </w:tc>
        <w:tc>
          <w:tcPr>
            <w:tcW w:w="1618" w:type="dxa"/>
            <w:vAlign w:val="center"/>
          </w:tcPr>
          <w:p w14:paraId="1783C6DF">
            <w:pPr>
              <w:jc w:val="center"/>
              <w:rPr>
                <w:rFonts w:ascii="宋体" w:hAnsi="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动态更新license</w:t>
            </w:r>
          </w:p>
        </w:tc>
        <w:tc>
          <w:tcPr>
            <w:tcW w:w="5295" w:type="dxa"/>
            <w:vAlign w:val="center"/>
          </w:tcPr>
          <w:p w14:paraId="468C1F7A">
            <w:pPr>
              <w:rPr>
                <w:rFonts w:ascii="宋体" w:hAnsi="宋体"/>
                <w:color w:val="000000"/>
                <w:sz w:val="24"/>
                <w:highlight w:val="none"/>
              </w:rPr>
            </w:pPr>
            <w:r>
              <w:rPr>
                <w:rFonts w:hint="eastAsia" w:ascii="宋体" w:hAnsi="宋体"/>
                <w:color w:val="000000"/>
                <w:sz w:val="24"/>
                <w:highlight w:val="none"/>
              </w:rPr>
              <w:t>在不停止应用服务器运行的情况下，支持动态更新license以及集中管理替换license，避免更新license对业务正常运行的影响。提供产品功能截图。</w:t>
            </w:r>
          </w:p>
        </w:tc>
      </w:tr>
      <w:tr w14:paraId="6744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5" w:type="dxa"/>
            <w:vAlign w:val="center"/>
          </w:tcPr>
          <w:p w14:paraId="7101E9F7">
            <w:pPr>
              <w:numPr>
                <w:ilvl w:val="0"/>
                <w:numId w:val="30"/>
              </w:numPr>
              <w:jc w:val="right"/>
              <w:rPr>
                <w:rFonts w:ascii="宋体" w:hAnsi="宋体"/>
                <w:sz w:val="24"/>
                <w:highlight w:val="none"/>
              </w:rPr>
            </w:pPr>
          </w:p>
        </w:tc>
        <w:tc>
          <w:tcPr>
            <w:tcW w:w="1634" w:type="dxa"/>
            <w:vMerge w:val="continue"/>
            <w:vAlign w:val="center"/>
          </w:tcPr>
          <w:p w14:paraId="7518578A">
            <w:pPr>
              <w:jc w:val="center"/>
              <w:rPr>
                <w:rFonts w:ascii="宋体" w:hAnsi="宋体"/>
                <w:sz w:val="24"/>
                <w:highlight w:val="none"/>
              </w:rPr>
            </w:pPr>
          </w:p>
        </w:tc>
        <w:tc>
          <w:tcPr>
            <w:tcW w:w="1618" w:type="dxa"/>
            <w:vAlign w:val="center"/>
          </w:tcPr>
          <w:p w14:paraId="65C9B0E8">
            <w:pPr>
              <w:jc w:val="center"/>
              <w:rPr>
                <w:rFonts w:ascii="宋体" w:hAnsi="宋体"/>
                <w:color w:val="000000"/>
                <w:sz w:val="24"/>
                <w:highlight w:val="none"/>
              </w:rPr>
            </w:pPr>
            <w:r>
              <w:rPr>
                <w:rFonts w:hint="eastAsia" w:ascii="宋体" w:hAnsi="宋体"/>
                <w:color w:val="000000"/>
                <w:sz w:val="24"/>
                <w:highlight w:val="none"/>
              </w:rPr>
              <w:t>动静分离部署</w:t>
            </w:r>
          </w:p>
        </w:tc>
        <w:tc>
          <w:tcPr>
            <w:tcW w:w="5295" w:type="dxa"/>
            <w:vAlign w:val="center"/>
          </w:tcPr>
          <w:p w14:paraId="1ACC5B26">
            <w:pPr>
              <w:rPr>
                <w:rFonts w:ascii="宋体" w:hAnsi="宋体" w:cs="宋体"/>
                <w:b/>
                <w:bCs/>
                <w:color w:val="000000"/>
                <w:kern w:val="0"/>
                <w:sz w:val="24"/>
                <w:highlight w:val="none"/>
              </w:rPr>
            </w:pPr>
            <w:r>
              <w:rPr>
                <w:rFonts w:hint="eastAsia" w:ascii="宋体" w:hAnsi="宋体" w:cs="宋体"/>
                <w:color w:val="000000"/>
                <w:kern w:val="0"/>
                <w:sz w:val="24"/>
                <w:highlight w:val="none"/>
              </w:rPr>
              <w:t>产品支持动静分离部署，并具有相关动态资源和静态资源分离部署方法的技术专利。</w:t>
            </w:r>
          </w:p>
        </w:tc>
      </w:tr>
      <w:tr w14:paraId="5D8A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5" w:type="dxa"/>
            <w:vAlign w:val="center"/>
          </w:tcPr>
          <w:p w14:paraId="63F37F33">
            <w:pPr>
              <w:numPr>
                <w:ilvl w:val="0"/>
                <w:numId w:val="30"/>
              </w:numPr>
              <w:jc w:val="right"/>
              <w:rPr>
                <w:rFonts w:ascii="宋体" w:hAnsi="宋体"/>
                <w:sz w:val="24"/>
                <w:highlight w:val="none"/>
              </w:rPr>
            </w:pPr>
          </w:p>
        </w:tc>
        <w:tc>
          <w:tcPr>
            <w:tcW w:w="1634" w:type="dxa"/>
            <w:vMerge w:val="continue"/>
            <w:vAlign w:val="center"/>
          </w:tcPr>
          <w:p w14:paraId="4A391A63">
            <w:pPr>
              <w:jc w:val="center"/>
              <w:rPr>
                <w:rFonts w:ascii="宋体" w:hAnsi="宋体"/>
                <w:sz w:val="24"/>
                <w:highlight w:val="none"/>
              </w:rPr>
            </w:pPr>
          </w:p>
        </w:tc>
        <w:tc>
          <w:tcPr>
            <w:tcW w:w="1618" w:type="dxa"/>
            <w:vAlign w:val="center"/>
          </w:tcPr>
          <w:p w14:paraId="6AE003A7">
            <w:pPr>
              <w:jc w:val="center"/>
              <w:rPr>
                <w:rFonts w:ascii="宋体" w:hAnsi="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命令行审计</w:t>
            </w:r>
          </w:p>
        </w:tc>
        <w:tc>
          <w:tcPr>
            <w:tcW w:w="5295" w:type="dxa"/>
            <w:vAlign w:val="center"/>
          </w:tcPr>
          <w:p w14:paraId="2742DFA2">
            <w:pPr>
              <w:rPr>
                <w:rFonts w:ascii="宋体" w:hAnsi="宋体"/>
                <w:color w:val="000000"/>
                <w:sz w:val="24"/>
                <w:highlight w:val="none"/>
              </w:rPr>
            </w:pPr>
            <w:r>
              <w:rPr>
                <w:rFonts w:hint="eastAsia" w:ascii="宋体" w:hAnsi="宋体"/>
                <w:color w:val="000000"/>
                <w:sz w:val="24"/>
                <w:highlight w:val="none"/>
              </w:rPr>
              <w:t>支持命令行审计功能，能记录每次命令行操作。提供产品功能截图。</w:t>
            </w:r>
          </w:p>
        </w:tc>
      </w:tr>
      <w:tr w14:paraId="6A23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35" w:type="dxa"/>
            <w:vAlign w:val="center"/>
          </w:tcPr>
          <w:p w14:paraId="3F021BE3">
            <w:pPr>
              <w:numPr>
                <w:ilvl w:val="0"/>
                <w:numId w:val="30"/>
              </w:numPr>
              <w:jc w:val="right"/>
              <w:rPr>
                <w:rFonts w:ascii="宋体" w:hAnsi="宋体"/>
                <w:sz w:val="24"/>
                <w:highlight w:val="none"/>
              </w:rPr>
            </w:pPr>
          </w:p>
        </w:tc>
        <w:tc>
          <w:tcPr>
            <w:tcW w:w="1634" w:type="dxa"/>
            <w:vMerge w:val="continue"/>
            <w:vAlign w:val="center"/>
          </w:tcPr>
          <w:p w14:paraId="6EFCC1A6">
            <w:pPr>
              <w:jc w:val="center"/>
              <w:rPr>
                <w:rFonts w:ascii="宋体" w:hAnsi="宋体"/>
                <w:sz w:val="24"/>
                <w:highlight w:val="none"/>
              </w:rPr>
            </w:pPr>
          </w:p>
        </w:tc>
        <w:tc>
          <w:tcPr>
            <w:tcW w:w="1618" w:type="dxa"/>
            <w:vAlign w:val="center"/>
          </w:tcPr>
          <w:p w14:paraId="7B645514">
            <w:pPr>
              <w:jc w:val="center"/>
              <w:rPr>
                <w:rFonts w:ascii="宋体" w:hAnsi="宋体"/>
                <w:color w:val="000000"/>
                <w:sz w:val="24"/>
                <w:highlight w:val="none"/>
              </w:rPr>
            </w:pPr>
            <w:r>
              <w:rPr>
                <w:rFonts w:hint="eastAsia" w:ascii="宋体" w:hAnsi="宋体"/>
                <w:color w:val="000000"/>
                <w:sz w:val="24"/>
                <w:highlight w:val="none"/>
              </w:rPr>
              <w:t>系统快照</w:t>
            </w:r>
          </w:p>
        </w:tc>
        <w:tc>
          <w:tcPr>
            <w:tcW w:w="5295" w:type="dxa"/>
            <w:vAlign w:val="center"/>
          </w:tcPr>
          <w:p w14:paraId="13195A7B">
            <w:pPr>
              <w:rPr>
                <w:rFonts w:ascii="宋体" w:hAnsi="宋体"/>
                <w:color w:val="000000"/>
                <w:sz w:val="24"/>
                <w:highlight w:val="none"/>
              </w:rPr>
            </w:pPr>
            <w:r>
              <w:rPr>
                <w:rFonts w:hint="eastAsia" w:ascii="宋体" w:hAnsi="宋体"/>
                <w:color w:val="000000"/>
                <w:sz w:val="24"/>
                <w:highlight w:val="none"/>
              </w:rPr>
              <w:t>内置快照功能，能够对服务器及应用程序的运行时信息进行捕获。</w:t>
            </w:r>
          </w:p>
        </w:tc>
      </w:tr>
      <w:tr w14:paraId="405C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735" w:type="dxa"/>
            <w:vAlign w:val="center"/>
          </w:tcPr>
          <w:p w14:paraId="1A27298B">
            <w:pPr>
              <w:numPr>
                <w:ilvl w:val="0"/>
                <w:numId w:val="30"/>
              </w:numPr>
              <w:jc w:val="right"/>
              <w:rPr>
                <w:rFonts w:ascii="宋体" w:hAnsi="宋体"/>
                <w:sz w:val="24"/>
                <w:highlight w:val="none"/>
              </w:rPr>
            </w:pPr>
          </w:p>
        </w:tc>
        <w:tc>
          <w:tcPr>
            <w:tcW w:w="1634" w:type="dxa"/>
            <w:vAlign w:val="center"/>
          </w:tcPr>
          <w:p w14:paraId="7E63DE7C">
            <w:pPr>
              <w:jc w:val="center"/>
              <w:rPr>
                <w:rFonts w:ascii="宋体" w:hAnsi="宋体"/>
                <w:sz w:val="24"/>
                <w:highlight w:val="none"/>
              </w:rPr>
            </w:pPr>
            <w:r>
              <w:rPr>
                <w:rFonts w:hint="eastAsia" w:ascii="宋体" w:hAnsi="宋体"/>
                <w:sz w:val="24"/>
                <w:highlight w:val="none"/>
              </w:rPr>
              <w:t>系统安全</w:t>
            </w:r>
          </w:p>
        </w:tc>
        <w:tc>
          <w:tcPr>
            <w:tcW w:w="1618" w:type="dxa"/>
            <w:vAlign w:val="center"/>
          </w:tcPr>
          <w:p w14:paraId="04CDE349">
            <w:pPr>
              <w:jc w:val="center"/>
              <w:rPr>
                <w:rFonts w:ascii="宋体" w:hAnsi="宋体"/>
                <w:color w:val="000000"/>
                <w:sz w:val="24"/>
                <w:highlight w:val="none"/>
              </w:rPr>
            </w:pPr>
            <w:r>
              <w:rPr>
                <w:rFonts w:hint="eastAsia" w:ascii="宋体" w:hAnsi="宋体"/>
                <w:color w:val="000000"/>
                <w:sz w:val="24"/>
                <w:highlight w:val="none"/>
              </w:rPr>
              <w:t>双因子认证</w:t>
            </w:r>
          </w:p>
        </w:tc>
        <w:tc>
          <w:tcPr>
            <w:tcW w:w="5295" w:type="dxa"/>
            <w:vAlign w:val="center"/>
          </w:tcPr>
          <w:p w14:paraId="7C2D6588">
            <w:pPr>
              <w:rPr>
                <w:rFonts w:ascii="宋体" w:hAnsi="宋体" w:cs="宋体"/>
                <w:b/>
                <w:bCs/>
                <w:color w:val="000000"/>
                <w:kern w:val="0"/>
                <w:sz w:val="24"/>
                <w:highlight w:val="none"/>
              </w:rPr>
            </w:pPr>
            <w:r>
              <w:rPr>
                <w:rFonts w:hint="eastAsia" w:ascii="宋体" w:hAnsi="宋体"/>
                <w:color w:val="000000"/>
                <w:sz w:val="24"/>
                <w:highlight w:val="none"/>
              </w:rPr>
              <w:t>支持采用双因子认证鉴别技术对用户身份进行鉴别。</w:t>
            </w:r>
          </w:p>
        </w:tc>
      </w:tr>
      <w:tr w14:paraId="26C8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35" w:type="dxa"/>
            <w:vAlign w:val="center"/>
          </w:tcPr>
          <w:p w14:paraId="723684E0">
            <w:pPr>
              <w:numPr>
                <w:ilvl w:val="0"/>
                <w:numId w:val="30"/>
              </w:numPr>
              <w:jc w:val="right"/>
              <w:rPr>
                <w:rFonts w:ascii="宋体" w:hAnsi="宋体"/>
                <w:sz w:val="24"/>
                <w:highlight w:val="none"/>
              </w:rPr>
            </w:pPr>
          </w:p>
        </w:tc>
        <w:tc>
          <w:tcPr>
            <w:tcW w:w="1634" w:type="dxa"/>
            <w:vAlign w:val="center"/>
          </w:tcPr>
          <w:p w14:paraId="73DABF56">
            <w:pPr>
              <w:jc w:val="center"/>
              <w:rPr>
                <w:rFonts w:ascii="宋体" w:hAnsi="宋体"/>
                <w:sz w:val="24"/>
                <w:highlight w:val="none"/>
              </w:rPr>
            </w:pPr>
            <w:r>
              <w:rPr>
                <w:rFonts w:hint="eastAsia" w:ascii="宋体" w:hAnsi="宋体"/>
                <w:sz w:val="24"/>
                <w:highlight w:val="none"/>
              </w:rPr>
              <w:t>系统性能</w:t>
            </w:r>
          </w:p>
        </w:tc>
        <w:tc>
          <w:tcPr>
            <w:tcW w:w="1618" w:type="dxa"/>
            <w:vAlign w:val="center"/>
          </w:tcPr>
          <w:p w14:paraId="5B069ADF">
            <w:pPr>
              <w:jc w:val="center"/>
              <w:rPr>
                <w:rFonts w:ascii="宋体" w:hAnsi="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性能测试报告</w:t>
            </w:r>
          </w:p>
        </w:tc>
        <w:tc>
          <w:tcPr>
            <w:tcW w:w="5295" w:type="dxa"/>
            <w:vAlign w:val="center"/>
          </w:tcPr>
          <w:p w14:paraId="637018BE">
            <w:pPr>
              <w:rPr>
                <w:rFonts w:ascii="宋体" w:hAnsi="宋体"/>
                <w:color w:val="000000"/>
                <w:sz w:val="24"/>
                <w:highlight w:val="none"/>
              </w:rPr>
            </w:pPr>
            <w:r>
              <w:rPr>
                <w:rFonts w:hint="eastAsia" w:ascii="宋体" w:hAnsi="宋体"/>
                <w:color w:val="000000"/>
                <w:sz w:val="24"/>
                <w:highlight w:val="none"/>
              </w:rPr>
              <w:t>为保证产品性能符合开发要求，需具备国家认可的认证（检测）机构出具的与ApacheTomcatv9或以上版本的性能对比测试报告。报告内容应包含JSP页面请求、Form表单提交、数据源请求、Servlet请求访问方式等多个指标测试结果。</w:t>
            </w:r>
          </w:p>
        </w:tc>
      </w:tr>
      <w:tr w14:paraId="0D23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35" w:type="dxa"/>
            <w:vAlign w:val="center"/>
          </w:tcPr>
          <w:p w14:paraId="190E9DA9">
            <w:pPr>
              <w:numPr>
                <w:ilvl w:val="0"/>
                <w:numId w:val="30"/>
              </w:numPr>
              <w:jc w:val="right"/>
              <w:rPr>
                <w:rFonts w:ascii="宋体" w:hAnsi="宋体"/>
                <w:sz w:val="24"/>
                <w:highlight w:val="none"/>
              </w:rPr>
            </w:pPr>
          </w:p>
        </w:tc>
        <w:tc>
          <w:tcPr>
            <w:tcW w:w="1634" w:type="dxa"/>
            <w:vMerge w:val="restart"/>
            <w:vAlign w:val="center"/>
          </w:tcPr>
          <w:p w14:paraId="087BC096">
            <w:pPr>
              <w:jc w:val="center"/>
              <w:rPr>
                <w:rFonts w:ascii="宋体" w:hAnsi="宋体"/>
                <w:sz w:val="24"/>
                <w:highlight w:val="none"/>
              </w:rPr>
            </w:pPr>
            <w:r>
              <w:rPr>
                <w:rFonts w:hint="eastAsia" w:ascii="宋体" w:hAnsi="宋体"/>
                <w:sz w:val="24"/>
                <w:highlight w:val="none"/>
              </w:rPr>
              <w:t>服务要求</w:t>
            </w:r>
          </w:p>
        </w:tc>
        <w:tc>
          <w:tcPr>
            <w:tcW w:w="1618" w:type="dxa"/>
            <w:vAlign w:val="center"/>
          </w:tcPr>
          <w:p w14:paraId="0E489F1F">
            <w:pPr>
              <w:jc w:val="center"/>
              <w:rPr>
                <w:rFonts w:ascii="宋体" w:hAnsi="宋体"/>
                <w:color w:val="000000"/>
                <w:sz w:val="24"/>
                <w:highlight w:val="none"/>
              </w:rPr>
            </w:pPr>
            <w:r>
              <w:rPr>
                <w:rFonts w:hint="eastAsia" w:ascii="宋体" w:hAnsi="宋体" w:cs="宋体"/>
                <w:color w:val="000000"/>
                <w:kern w:val="0"/>
                <w:sz w:val="24"/>
                <w:highlight w:val="none"/>
              </w:rPr>
              <w:t>★</w:t>
            </w:r>
            <w:r>
              <w:rPr>
                <w:rFonts w:hint="eastAsia" w:ascii="宋体" w:hAnsi="宋体" w:cs="宋体"/>
                <w:sz w:val="24"/>
                <w:highlight w:val="none"/>
              </w:rPr>
              <w:t>售后服务</w:t>
            </w:r>
          </w:p>
        </w:tc>
        <w:tc>
          <w:tcPr>
            <w:tcW w:w="5295" w:type="dxa"/>
            <w:vAlign w:val="center"/>
          </w:tcPr>
          <w:p w14:paraId="0E921A43">
            <w:pPr>
              <w:rPr>
                <w:rFonts w:ascii="宋体" w:hAnsi="宋体"/>
                <w:color w:val="000000"/>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r>
              <w:rPr>
                <w:rFonts w:hint="eastAsia" w:ascii="宋体" w:hAnsi="宋体" w:cs="宋体"/>
                <w:sz w:val="24"/>
                <w:highlight w:val="none"/>
              </w:rPr>
              <w:t>年，在项目实施及免费质保期内，投标人需按照采购人操作系统和</w:t>
            </w:r>
            <w:r>
              <w:rPr>
                <w:rFonts w:ascii="宋体" w:hAnsi="宋体" w:cs="宋体"/>
                <w:sz w:val="24"/>
                <w:highlight w:val="none"/>
              </w:rPr>
              <w:t>CPU芯片提供适配版本的</w:t>
            </w:r>
            <w:r>
              <w:rPr>
                <w:rFonts w:hint="eastAsia" w:ascii="宋体" w:hAnsi="宋体" w:cs="宋体"/>
                <w:sz w:val="24"/>
                <w:highlight w:val="none"/>
              </w:rPr>
              <w:t>中间件</w:t>
            </w:r>
            <w:r>
              <w:rPr>
                <w:rFonts w:ascii="宋体" w:hAnsi="宋体" w:cs="宋体"/>
                <w:sz w:val="24"/>
                <w:highlight w:val="none"/>
              </w:rPr>
              <w:t>，不再额外收取任何费用（投标人</w:t>
            </w:r>
            <w:r>
              <w:rPr>
                <w:rFonts w:hint="eastAsia" w:ascii="宋体" w:hAnsi="宋体" w:cs="宋体"/>
                <w:sz w:val="24"/>
                <w:highlight w:val="none"/>
              </w:rPr>
              <w:t>需</w:t>
            </w:r>
            <w:r>
              <w:rPr>
                <w:rFonts w:ascii="宋体" w:hAnsi="宋体" w:cs="宋体"/>
                <w:sz w:val="24"/>
                <w:highlight w:val="none"/>
              </w:rPr>
              <w:t>提供承诺</w:t>
            </w:r>
            <w:r>
              <w:rPr>
                <w:rFonts w:hint="eastAsia" w:ascii="宋体" w:hAnsi="宋体" w:cs="宋体"/>
                <w:sz w:val="24"/>
                <w:highlight w:val="none"/>
              </w:rPr>
              <w:t>书</w:t>
            </w:r>
            <w:r>
              <w:rPr>
                <w:rFonts w:ascii="宋体" w:hAnsi="宋体" w:cs="宋体"/>
                <w:sz w:val="24"/>
                <w:highlight w:val="none"/>
              </w:rPr>
              <w:t>）</w:t>
            </w:r>
          </w:p>
        </w:tc>
      </w:tr>
      <w:tr w14:paraId="1A9A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5" w:type="dxa"/>
            <w:vAlign w:val="center"/>
          </w:tcPr>
          <w:p w14:paraId="37EE2878">
            <w:pPr>
              <w:numPr>
                <w:ilvl w:val="0"/>
                <w:numId w:val="30"/>
              </w:numPr>
              <w:jc w:val="right"/>
              <w:rPr>
                <w:rFonts w:ascii="宋体" w:hAnsi="宋体"/>
                <w:sz w:val="24"/>
                <w:highlight w:val="none"/>
              </w:rPr>
            </w:pPr>
          </w:p>
        </w:tc>
        <w:tc>
          <w:tcPr>
            <w:tcW w:w="1634" w:type="dxa"/>
            <w:vMerge w:val="continue"/>
            <w:vAlign w:val="center"/>
          </w:tcPr>
          <w:p w14:paraId="4C54C4FF">
            <w:pPr>
              <w:jc w:val="center"/>
              <w:rPr>
                <w:rFonts w:ascii="宋体" w:hAnsi="宋体"/>
                <w:sz w:val="24"/>
                <w:highlight w:val="none"/>
              </w:rPr>
            </w:pPr>
          </w:p>
        </w:tc>
        <w:tc>
          <w:tcPr>
            <w:tcW w:w="1618" w:type="dxa"/>
          </w:tcPr>
          <w:p w14:paraId="03AF1900">
            <w:pPr>
              <w:jc w:val="center"/>
              <w:rPr>
                <w:rFonts w:ascii="宋体" w:hAnsi="宋体"/>
                <w:color w:val="000000"/>
                <w:sz w:val="24"/>
                <w:highlight w:val="none"/>
              </w:rPr>
            </w:pPr>
            <w:r>
              <w:rPr>
                <w:rFonts w:hint="eastAsia" w:ascii="宋体" w:hAnsi="宋体"/>
                <w:sz w:val="24"/>
                <w:highlight w:val="none"/>
              </w:rPr>
              <w:t>产品延伸安全服务周期</w:t>
            </w:r>
          </w:p>
        </w:tc>
        <w:tc>
          <w:tcPr>
            <w:tcW w:w="5295" w:type="dxa"/>
          </w:tcPr>
          <w:p w14:paraId="73FFFD3A">
            <w:pPr>
              <w:rPr>
                <w:rFonts w:ascii="宋体" w:hAnsi="宋体"/>
                <w:color w:val="000000"/>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年</w:t>
            </w:r>
          </w:p>
        </w:tc>
      </w:tr>
      <w:tr w14:paraId="1B87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35" w:type="dxa"/>
            <w:vAlign w:val="center"/>
          </w:tcPr>
          <w:p w14:paraId="731B583F">
            <w:pPr>
              <w:numPr>
                <w:ilvl w:val="0"/>
                <w:numId w:val="30"/>
              </w:numPr>
              <w:jc w:val="right"/>
              <w:rPr>
                <w:rFonts w:ascii="宋体" w:hAnsi="宋体"/>
                <w:sz w:val="24"/>
                <w:highlight w:val="none"/>
              </w:rPr>
            </w:pPr>
          </w:p>
        </w:tc>
        <w:tc>
          <w:tcPr>
            <w:tcW w:w="1634" w:type="dxa"/>
            <w:vMerge w:val="continue"/>
            <w:vAlign w:val="center"/>
          </w:tcPr>
          <w:p w14:paraId="1B170123">
            <w:pPr>
              <w:jc w:val="center"/>
              <w:rPr>
                <w:rFonts w:ascii="宋体" w:hAnsi="宋体"/>
                <w:sz w:val="24"/>
                <w:highlight w:val="none"/>
              </w:rPr>
            </w:pPr>
          </w:p>
        </w:tc>
        <w:tc>
          <w:tcPr>
            <w:tcW w:w="1618" w:type="dxa"/>
            <w:vAlign w:val="center"/>
          </w:tcPr>
          <w:p w14:paraId="69D90AA2">
            <w:pPr>
              <w:jc w:val="center"/>
              <w:rPr>
                <w:rFonts w:ascii="宋体" w:hAnsi="宋体"/>
                <w:color w:val="000000"/>
                <w:sz w:val="24"/>
                <w:highlight w:val="none"/>
              </w:rPr>
            </w:pPr>
            <w:r>
              <w:rPr>
                <w:rFonts w:hint="eastAsia" w:ascii="宋体" w:hAnsi="宋体" w:cs="宋体"/>
                <w:snapToGrid w:val="0"/>
                <w:color w:val="000000"/>
                <w:kern w:val="0"/>
                <w:sz w:val="24"/>
                <w:highlight w:val="none"/>
                <w:lang w:eastAsia="en-US"/>
              </w:rPr>
              <w:t>产品延伸服务周期</w:t>
            </w:r>
          </w:p>
        </w:tc>
        <w:tc>
          <w:tcPr>
            <w:tcW w:w="5295" w:type="dxa"/>
            <w:vAlign w:val="center"/>
          </w:tcPr>
          <w:p w14:paraId="3D9673B3">
            <w:pPr>
              <w:widowControl/>
              <w:kinsoku w:val="0"/>
              <w:autoSpaceDE w:val="0"/>
              <w:autoSpaceDN w:val="0"/>
              <w:adjustRightInd w:val="0"/>
              <w:snapToGrid w:val="0"/>
              <w:spacing w:before="42" w:line="360" w:lineRule="auto"/>
              <w:ind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3764823A">
            <w:pPr>
              <w:rPr>
                <w:rFonts w:ascii="宋体" w:hAnsi="宋体"/>
                <w:color w:val="00000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bl>
    <w:p w14:paraId="764605A9">
      <w:pPr>
        <w:pStyle w:val="5"/>
        <w:ind w:firstLine="0"/>
        <w:rPr>
          <w:rFonts w:hAnsi="宋体"/>
          <w:highlight w:val="none"/>
        </w:rPr>
      </w:pPr>
    </w:p>
    <w:p w14:paraId="7DB1AA5B">
      <w:pPr>
        <w:pStyle w:val="4"/>
        <w:numPr>
          <w:ilvl w:val="0"/>
          <w:numId w:val="6"/>
        </w:numPr>
        <w:rPr>
          <w:rFonts w:hAnsi="宋体"/>
          <w:szCs w:val="24"/>
          <w:highlight w:val="none"/>
        </w:rPr>
      </w:pPr>
      <w:r>
        <w:rPr>
          <w:rFonts w:hint="eastAsia" w:hAnsi="宋体"/>
          <w:szCs w:val="24"/>
          <w:highlight w:val="none"/>
        </w:rPr>
        <w:t>中间件2（负载均衡软件）</w:t>
      </w:r>
    </w:p>
    <w:tbl>
      <w:tblPr>
        <w:tblStyle w:val="1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559"/>
        <w:gridCol w:w="5103"/>
      </w:tblGrid>
      <w:tr w14:paraId="02B1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0CF05FE6">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序号</w:t>
            </w:r>
          </w:p>
        </w:tc>
        <w:tc>
          <w:tcPr>
            <w:tcW w:w="1559" w:type="dxa"/>
            <w:vAlign w:val="center"/>
          </w:tcPr>
          <w:p w14:paraId="4A8C5430">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一级指标要求</w:t>
            </w:r>
          </w:p>
        </w:tc>
        <w:tc>
          <w:tcPr>
            <w:tcW w:w="1559" w:type="dxa"/>
            <w:vAlign w:val="center"/>
          </w:tcPr>
          <w:p w14:paraId="32F56383">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二级指标要求</w:t>
            </w:r>
          </w:p>
        </w:tc>
        <w:tc>
          <w:tcPr>
            <w:tcW w:w="5103" w:type="dxa"/>
            <w:vAlign w:val="center"/>
          </w:tcPr>
          <w:p w14:paraId="2A713B59">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指标要求</w:t>
            </w:r>
          </w:p>
        </w:tc>
      </w:tr>
      <w:tr w14:paraId="3C67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2BD53A34">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Align w:val="center"/>
          </w:tcPr>
          <w:p w14:paraId="68182097">
            <w:pPr>
              <w:widowControl/>
              <w:spacing w:line="360" w:lineRule="auto"/>
              <w:jc w:val="center"/>
              <w:textAlignment w:val="center"/>
              <w:rPr>
                <w:rFonts w:ascii="宋体" w:hAnsi="宋体" w:cs="宋体"/>
                <w:color w:val="000000"/>
                <w:sz w:val="24"/>
                <w:highlight w:val="none"/>
              </w:rPr>
            </w:pPr>
          </w:p>
        </w:tc>
        <w:tc>
          <w:tcPr>
            <w:tcW w:w="1559" w:type="dxa"/>
            <w:vAlign w:val="center"/>
          </w:tcPr>
          <w:p w14:paraId="7896FBD3">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安全可信中间件能力</w:t>
            </w:r>
          </w:p>
        </w:tc>
        <w:tc>
          <w:tcPr>
            <w:tcW w:w="5103" w:type="dxa"/>
          </w:tcPr>
          <w:p w14:paraId="77D4B3B7">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为保障产品安全性，产品应通过T/ISC 0090-2025《安全可信中间件能力要求 第5部分 负载均衡中间件》标准的检验，并获得安全可信中间件相关检验证书，提供检验证书证明。</w:t>
            </w:r>
          </w:p>
        </w:tc>
      </w:tr>
      <w:tr w14:paraId="71BE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46" w:type="dxa"/>
            <w:vAlign w:val="center"/>
          </w:tcPr>
          <w:p w14:paraId="78629FCF">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Align w:val="center"/>
          </w:tcPr>
          <w:p w14:paraId="10595D8D">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兼容性</w:t>
            </w:r>
          </w:p>
        </w:tc>
        <w:tc>
          <w:tcPr>
            <w:tcW w:w="1559" w:type="dxa"/>
            <w:vAlign w:val="center"/>
          </w:tcPr>
          <w:p w14:paraId="26629EEA">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国产芯片、操作系统</w:t>
            </w:r>
          </w:p>
        </w:tc>
        <w:tc>
          <w:tcPr>
            <w:tcW w:w="5103" w:type="dxa"/>
          </w:tcPr>
          <w:p w14:paraId="0C52C4E7">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兼容国产芯片服务器及操作系统运行环境，支持运行在飞腾、龙芯、海光、兆芯、申威等国产芯片服务器，支持统信、华为云欧拉等国产操作系统。</w:t>
            </w:r>
          </w:p>
        </w:tc>
      </w:tr>
      <w:tr w14:paraId="04CB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06209BDF">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restart"/>
            <w:vAlign w:val="center"/>
          </w:tcPr>
          <w:p w14:paraId="48378C80">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系统功能</w:t>
            </w:r>
          </w:p>
        </w:tc>
        <w:tc>
          <w:tcPr>
            <w:tcW w:w="1559" w:type="dxa"/>
            <w:vAlign w:val="center"/>
          </w:tcPr>
          <w:p w14:paraId="76CD1367">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静态应用部署</w:t>
            </w:r>
          </w:p>
        </w:tc>
        <w:tc>
          <w:tcPr>
            <w:tcW w:w="5103" w:type="dxa"/>
          </w:tcPr>
          <w:p w14:paraId="6EE23A3E">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为简化静态应用部署，产品需要支持通过控制台部署前端静态应用并正确设置目录及文件访问权限，避免直接解压部署权限不当导致访问异常，并提供产品功能截图。</w:t>
            </w:r>
          </w:p>
        </w:tc>
      </w:tr>
      <w:tr w14:paraId="6557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7FE76DA3">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continue"/>
            <w:vAlign w:val="center"/>
          </w:tcPr>
          <w:p w14:paraId="212E2DE1">
            <w:pPr>
              <w:widowControl/>
              <w:spacing w:line="360" w:lineRule="auto"/>
              <w:jc w:val="center"/>
              <w:textAlignment w:val="center"/>
              <w:rPr>
                <w:rFonts w:ascii="宋体" w:hAnsi="宋体" w:cs="宋体"/>
                <w:color w:val="000000"/>
                <w:sz w:val="24"/>
                <w:highlight w:val="none"/>
              </w:rPr>
            </w:pPr>
          </w:p>
        </w:tc>
        <w:tc>
          <w:tcPr>
            <w:tcW w:w="1559" w:type="dxa"/>
            <w:vAlign w:val="center"/>
          </w:tcPr>
          <w:p w14:paraId="35554823">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压缩技术</w:t>
            </w:r>
          </w:p>
        </w:tc>
        <w:tc>
          <w:tcPr>
            <w:tcW w:w="5103" w:type="dxa"/>
          </w:tcPr>
          <w:p w14:paraId="5F664A14">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为提高网页加载效率，节省用户等待时间，产品需要支持Gzip、Brotli等压缩技术以优化流量。</w:t>
            </w:r>
          </w:p>
        </w:tc>
      </w:tr>
      <w:tr w14:paraId="6161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4ED9CE3B">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continue"/>
            <w:vAlign w:val="center"/>
          </w:tcPr>
          <w:p w14:paraId="0C84290B">
            <w:pPr>
              <w:widowControl/>
              <w:spacing w:line="360" w:lineRule="auto"/>
              <w:jc w:val="center"/>
              <w:textAlignment w:val="center"/>
              <w:rPr>
                <w:rFonts w:ascii="宋体" w:hAnsi="宋体" w:cs="宋体"/>
                <w:color w:val="000000"/>
                <w:sz w:val="24"/>
                <w:highlight w:val="none"/>
              </w:rPr>
            </w:pPr>
          </w:p>
        </w:tc>
        <w:tc>
          <w:tcPr>
            <w:tcW w:w="1559" w:type="dxa"/>
            <w:vAlign w:val="center"/>
          </w:tcPr>
          <w:p w14:paraId="000D62F0">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负载均衡算法</w:t>
            </w:r>
          </w:p>
        </w:tc>
        <w:tc>
          <w:tcPr>
            <w:tcW w:w="5103" w:type="dxa"/>
          </w:tcPr>
          <w:p w14:paraId="598A60E9">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优化服务器资源分配，提升系统吞吐量及保障用户访问的连续性，产品需要支持多种负载均衡算法，包括但不限于轮询、IP哈希、哈希、随机、最小连接数等，所提供的负载均衡算法均支持会话保持功能，并提供产品功能截图。</w:t>
            </w:r>
          </w:p>
        </w:tc>
      </w:tr>
      <w:tr w14:paraId="5D39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02AE8144">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continue"/>
            <w:vAlign w:val="center"/>
          </w:tcPr>
          <w:p w14:paraId="2537AA8C">
            <w:pPr>
              <w:spacing w:line="360" w:lineRule="auto"/>
              <w:jc w:val="center"/>
              <w:rPr>
                <w:rFonts w:ascii="宋体" w:hAnsi="宋体" w:cs="宋体"/>
                <w:color w:val="000000"/>
                <w:sz w:val="24"/>
                <w:highlight w:val="none"/>
              </w:rPr>
            </w:pPr>
          </w:p>
        </w:tc>
        <w:tc>
          <w:tcPr>
            <w:tcW w:w="1559" w:type="dxa"/>
            <w:vAlign w:val="center"/>
          </w:tcPr>
          <w:p w14:paraId="3BA932D8">
            <w:pPr>
              <w:spacing w:line="360" w:lineRule="auto"/>
              <w:jc w:val="center"/>
              <w:rPr>
                <w:rFonts w:ascii="宋体" w:hAnsi="宋体" w:cs="宋体"/>
                <w:color w:val="000000"/>
                <w:sz w:val="24"/>
                <w:highlight w:val="none"/>
              </w:rPr>
            </w:pPr>
            <w:r>
              <w:rPr>
                <w:rFonts w:hint="eastAsia" w:ascii="宋体" w:hAnsi="宋体"/>
                <w:color w:val="000000"/>
                <w:sz w:val="24"/>
                <w:highlight w:val="none"/>
              </w:rPr>
              <w:t>动态域名解析</w:t>
            </w:r>
          </w:p>
        </w:tc>
        <w:tc>
          <w:tcPr>
            <w:tcW w:w="5103" w:type="dxa"/>
          </w:tcPr>
          <w:p w14:paraId="046835CE">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为自动适应后端服务IP变化（如云环境或容器化场景），避免因DNS更新需手动重载配置，确保负载均衡持续指向有效节点，提升服务弹性与运维自动化水平，产品需要支持upstream动态域名解析，自动检测 DNS 记录变化并更新后端节点地址，具备DNS解析指标采集，包括但不限于DNS解析请求次数、解析成功数、超时数。</w:t>
            </w:r>
          </w:p>
        </w:tc>
      </w:tr>
      <w:tr w14:paraId="5C0C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7707C227">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continue"/>
            <w:vAlign w:val="center"/>
          </w:tcPr>
          <w:p w14:paraId="2F632AFD">
            <w:pPr>
              <w:spacing w:line="360" w:lineRule="auto"/>
              <w:jc w:val="center"/>
              <w:rPr>
                <w:rFonts w:ascii="宋体" w:hAnsi="宋体" w:cs="宋体"/>
                <w:color w:val="000000"/>
                <w:sz w:val="24"/>
                <w:highlight w:val="none"/>
              </w:rPr>
            </w:pPr>
          </w:p>
        </w:tc>
        <w:tc>
          <w:tcPr>
            <w:tcW w:w="1559" w:type="dxa"/>
            <w:vAlign w:val="center"/>
          </w:tcPr>
          <w:p w14:paraId="42594B44">
            <w:pPr>
              <w:spacing w:line="360" w:lineRule="auto"/>
              <w:jc w:val="center"/>
              <w:rPr>
                <w:rFonts w:ascii="宋体" w:hAnsi="宋体" w:cs="宋体"/>
                <w:color w:val="000000"/>
                <w:sz w:val="24"/>
                <w:highlight w:val="none"/>
              </w:rPr>
            </w:pPr>
            <w:r>
              <w:rPr>
                <w:rFonts w:hint="eastAsia" w:ascii="宋体" w:hAnsi="宋体"/>
                <w:color w:val="000000"/>
                <w:sz w:val="24"/>
                <w:highlight w:val="none"/>
              </w:rPr>
              <w:t>被动健康检查</w:t>
            </w:r>
          </w:p>
        </w:tc>
        <w:tc>
          <w:tcPr>
            <w:tcW w:w="5103" w:type="dxa"/>
          </w:tcPr>
          <w:p w14:paraId="27492184">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支持被动健康检查，基于请求转发过程中检测到超时、错误响应码等情况，自动识别并剔除故障节点，确保流量转发稳定性，并支持节点异常时间点、异常时长等指标采集。</w:t>
            </w:r>
          </w:p>
        </w:tc>
      </w:tr>
      <w:tr w14:paraId="0E18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73A724BB">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continue"/>
            <w:vAlign w:val="center"/>
          </w:tcPr>
          <w:p w14:paraId="3BEC8AF8">
            <w:pPr>
              <w:spacing w:line="360" w:lineRule="auto"/>
              <w:jc w:val="center"/>
              <w:rPr>
                <w:rFonts w:ascii="宋体" w:hAnsi="宋体" w:cs="宋体"/>
                <w:color w:val="000000"/>
                <w:sz w:val="24"/>
                <w:highlight w:val="none"/>
              </w:rPr>
            </w:pPr>
          </w:p>
        </w:tc>
        <w:tc>
          <w:tcPr>
            <w:tcW w:w="1559" w:type="dxa"/>
            <w:vAlign w:val="center"/>
          </w:tcPr>
          <w:p w14:paraId="2CC5CEA9">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主动健康检查</w:t>
            </w:r>
          </w:p>
        </w:tc>
        <w:tc>
          <w:tcPr>
            <w:tcW w:w="5103" w:type="dxa"/>
          </w:tcPr>
          <w:p w14:paraId="075B00E3">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为提高系统整体可用性，避免服务请求延迟，支持TCP、HTTP、SSL、国密SSL的主动健康检查方式，并提供产品功能截图。</w:t>
            </w:r>
          </w:p>
        </w:tc>
      </w:tr>
      <w:tr w14:paraId="6DFD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43556ECF">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788D3A7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7A39B3B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静态资源缓存</w:t>
            </w:r>
          </w:p>
        </w:tc>
        <w:tc>
          <w:tcPr>
            <w:tcW w:w="5103" w:type="dxa"/>
          </w:tcPr>
          <w:p w14:paraId="600DFA07">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支持静态资源缓存功能，支持针对不同路径和不同文件类型配置缓存时间，并提供产品功能截图。</w:t>
            </w:r>
          </w:p>
        </w:tc>
      </w:tr>
      <w:tr w14:paraId="186E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06FFF1FC">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68A4FB5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2BEFF63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错误页面自定义</w:t>
            </w:r>
          </w:p>
        </w:tc>
        <w:tc>
          <w:tcPr>
            <w:tcW w:w="5103" w:type="dxa"/>
          </w:tcPr>
          <w:p w14:paraId="5B2D7CAD">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支持错误页面自定义，当出现状态码404或其他错误码时，跳转到自定义错误页面，并提供产品功能截图。</w:t>
            </w:r>
          </w:p>
        </w:tc>
      </w:tr>
      <w:tr w14:paraId="4F41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46ECDACE">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19C7E15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25795D0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配置虚拟机、指标采集</w:t>
            </w:r>
          </w:p>
        </w:tc>
        <w:tc>
          <w:tcPr>
            <w:tcW w:w="5103" w:type="dxa"/>
          </w:tcPr>
          <w:p w14:paraId="3C9A3BFE">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满足多站点托管需求，确保资源隔离及配置灵活性，产品需要支持配置多个虚拟主机，并能按不同虚拟主机进行指标采集，包括但不限于SSL握手、请求、响应、流量等指标，便于实时了解每个虚拟主机并发情况，并提供产品功能截图。</w:t>
            </w:r>
          </w:p>
        </w:tc>
      </w:tr>
      <w:tr w14:paraId="38AB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19C0D574">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5C7A3DC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2A327C9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限连接</w:t>
            </w:r>
          </w:p>
        </w:tc>
        <w:tc>
          <w:tcPr>
            <w:tcW w:w="5103" w:type="dxa"/>
          </w:tcPr>
          <w:p w14:paraId="5B94C71D">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为防止单一客户端或恶意请求占用大量资源，保障系统稳定性并防范拒绝服务攻击，产品需要支持限连接数功能，可基于客户端 IP对并发连接数进行限制，支持限连相关指标采集，包括但不限于通过的连接数、被拒绝的连接数。</w:t>
            </w:r>
          </w:p>
        </w:tc>
      </w:tr>
      <w:tr w14:paraId="1FDE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415EEE7F">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681C74D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1428757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请求限速</w:t>
            </w:r>
          </w:p>
        </w:tc>
        <w:tc>
          <w:tcPr>
            <w:tcW w:w="5103" w:type="dxa"/>
          </w:tcPr>
          <w:p w14:paraId="60CBA49A">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为防止恶意流量或突发流量导致系统性能下降，提升系统稳定性，产品需要支持请求限速功能，基于指定的速率限制客户端请求频率，支持限速相关指标采集，包括但不限于通过的请求数、被拒绝的请求数。</w:t>
            </w:r>
          </w:p>
        </w:tc>
      </w:tr>
      <w:tr w14:paraId="6C96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57FA4869">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58A81AD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41E7456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配置编辑工具</w:t>
            </w:r>
          </w:p>
        </w:tc>
        <w:tc>
          <w:tcPr>
            <w:tcW w:w="5103" w:type="dxa"/>
          </w:tcPr>
          <w:p w14:paraId="4F0B7F38">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为提升日常运维效率，产品需提供功能完善的负载均衡配置编辑工具，支持多配置文件及子目录配置文件编辑能力，具备配置指令提示、指令补全、配置错误定位等功能，并提供产品功能截图。</w:t>
            </w:r>
          </w:p>
        </w:tc>
      </w:tr>
      <w:tr w14:paraId="205B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53348CE9">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2DDD14E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5EC9382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路由</w:t>
            </w:r>
          </w:p>
        </w:tc>
        <w:tc>
          <w:tcPr>
            <w:tcW w:w="5103" w:type="dxa"/>
          </w:tcPr>
          <w:p w14:paraId="2ABF3FCC">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为满足复杂业务场景下的流量调度需求，产品需要支持多样化的路由功能，包括但不限于精确匹配、前缀匹配、正则匹配等，并提供产品功能截图。</w:t>
            </w:r>
          </w:p>
        </w:tc>
      </w:tr>
      <w:tr w14:paraId="1C3D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63511956">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7F623D4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2B271BC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配置备份与恢复</w:t>
            </w:r>
          </w:p>
        </w:tc>
        <w:tc>
          <w:tcPr>
            <w:tcW w:w="5103" w:type="dxa"/>
          </w:tcPr>
          <w:p w14:paraId="55AC7EF4">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产品需支持配置备份与恢复功能，确保在配置变更、误操作或系统故障时可快速回滚至稳定版本，保障业务连续性和系统稳定性，并提供产品功能截图。</w:t>
            </w:r>
          </w:p>
        </w:tc>
      </w:tr>
      <w:tr w14:paraId="07DA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1093DCFB">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0CDEF16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30E085C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审计日志</w:t>
            </w:r>
          </w:p>
        </w:tc>
        <w:tc>
          <w:tcPr>
            <w:tcW w:w="5103" w:type="dxa"/>
          </w:tcPr>
          <w:p w14:paraId="0E744E4F">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提供审计日志功能，完整的记录用户的操作，包含时间、操作人员、操作内容等，审计追溯违规行为，有效保护系统的安全性，并提供产品功能截图。</w:t>
            </w:r>
          </w:p>
        </w:tc>
      </w:tr>
      <w:tr w14:paraId="5D9C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219AA468">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restart"/>
            <w:vAlign w:val="center"/>
          </w:tcPr>
          <w:p w14:paraId="023ECB8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安全性</w:t>
            </w:r>
          </w:p>
        </w:tc>
        <w:tc>
          <w:tcPr>
            <w:tcW w:w="1559" w:type="dxa"/>
            <w:vAlign w:val="center"/>
          </w:tcPr>
          <w:p w14:paraId="0899D17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三员分立</w:t>
            </w:r>
          </w:p>
        </w:tc>
        <w:tc>
          <w:tcPr>
            <w:tcW w:w="5103" w:type="dxa"/>
          </w:tcPr>
          <w:p w14:paraId="53C98AD9">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支持系统管理员、安全保密管理员、安全审计员三员分立功能，并提供产品功能截图。</w:t>
            </w:r>
          </w:p>
        </w:tc>
      </w:tr>
      <w:tr w14:paraId="40E8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5948DA8B">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4B11818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1607513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s="宋体"/>
                <w:snapToGrid w:val="0"/>
                <w:color w:val="000000"/>
                <w:kern w:val="0"/>
                <w:sz w:val="24"/>
                <w:highlight w:val="none"/>
              </w:rPr>
              <w:t>加密传输与国密</w:t>
            </w:r>
          </w:p>
        </w:tc>
        <w:tc>
          <w:tcPr>
            <w:tcW w:w="5103" w:type="dxa"/>
          </w:tcPr>
          <w:p w14:paraId="28AAC831">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支持 SSL/TLS 加密传输，支持国密SSL，可通过控制台生成SM2签名密钥对，导入三方机构签发的受保护的加密密钥对，简化国密证书使用流程，保障加密私钥传输中不被泄漏，并提供产品功能截图。</w:t>
            </w:r>
          </w:p>
        </w:tc>
      </w:tr>
      <w:tr w14:paraId="1F7E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190FEBA1">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4C63D8D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1CC4752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SSL双向认证</w:t>
            </w:r>
          </w:p>
        </w:tc>
        <w:tc>
          <w:tcPr>
            <w:tcW w:w="5103" w:type="dxa"/>
          </w:tcPr>
          <w:p w14:paraId="600519FA">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为保障通信安全，确保SSL客户端、服务端都经过验证，降低伪造、钓鱼攻击以及未授权访问的风险。产品需要支持SSL双向认证，并提供产品功能截图。</w:t>
            </w:r>
          </w:p>
        </w:tc>
      </w:tr>
      <w:tr w14:paraId="77E2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639CC76A">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2679517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7776E77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IP访问控制</w:t>
            </w:r>
          </w:p>
        </w:tc>
        <w:tc>
          <w:tcPr>
            <w:tcW w:w="5103" w:type="dxa"/>
          </w:tcPr>
          <w:p w14:paraId="5CE1F942">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支持IP地址或IP段访问控制，确保只有经过验证的用户能够访问负载均衡服务，防止未经授权的访问和潜在的安全威胁，并提供产品功能截图。</w:t>
            </w:r>
          </w:p>
        </w:tc>
      </w:tr>
      <w:tr w14:paraId="4198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7F17ABAD">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03C1937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36888AA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漏洞测试报告</w:t>
            </w:r>
          </w:p>
        </w:tc>
        <w:tc>
          <w:tcPr>
            <w:tcW w:w="5103" w:type="dxa"/>
          </w:tcPr>
          <w:p w14:paraId="2E01A2F8">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为确保产品的源代码质量和安全性，产品经源代码漏洞测试，提供《源代码漏洞测试报告》。</w:t>
            </w:r>
          </w:p>
        </w:tc>
      </w:tr>
      <w:tr w14:paraId="6040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2317E32D">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restart"/>
            <w:vAlign w:val="center"/>
          </w:tcPr>
          <w:p w14:paraId="1BD20F5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服务要求</w:t>
            </w:r>
          </w:p>
        </w:tc>
        <w:tc>
          <w:tcPr>
            <w:tcW w:w="1559" w:type="dxa"/>
            <w:vAlign w:val="center"/>
          </w:tcPr>
          <w:p w14:paraId="2497B087">
            <w:pPr>
              <w:widowControl/>
              <w:kinsoku w:val="0"/>
              <w:autoSpaceDE w:val="0"/>
              <w:autoSpaceDN w:val="0"/>
              <w:adjustRightInd w:val="0"/>
              <w:snapToGrid w:val="0"/>
              <w:spacing w:before="162" w:line="360" w:lineRule="auto"/>
              <w:ind w:left="135"/>
              <w:jc w:val="center"/>
              <w:textAlignment w:val="baseline"/>
              <w:rPr>
                <w:rFonts w:ascii="宋体" w:hAnsi="宋体"/>
                <w:color w:val="000000"/>
                <w:sz w:val="24"/>
                <w:highlight w:val="none"/>
              </w:rPr>
            </w:pPr>
            <w:r>
              <w:rPr>
                <w:rFonts w:hint="eastAsia" w:ascii="宋体" w:hAnsi="宋体" w:cs="宋体"/>
                <w:color w:val="000000"/>
                <w:kern w:val="0"/>
                <w:sz w:val="24"/>
                <w:highlight w:val="none"/>
              </w:rPr>
              <w:t>★</w:t>
            </w:r>
            <w:r>
              <w:rPr>
                <w:rFonts w:hint="eastAsia" w:ascii="宋体" w:hAnsi="宋体" w:cs="宋体"/>
                <w:sz w:val="24"/>
                <w:highlight w:val="none"/>
              </w:rPr>
              <w:t>售后服务</w:t>
            </w:r>
          </w:p>
        </w:tc>
        <w:tc>
          <w:tcPr>
            <w:tcW w:w="5103" w:type="dxa"/>
            <w:vAlign w:val="center"/>
          </w:tcPr>
          <w:p w14:paraId="61A5BB2D">
            <w:pPr>
              <w:spacing w:line="360" w:lineRule="auto"/>
              <w:ind w:left="1"/>
              <w:jc w:val="left"/>
              <w:rPr>
                <w:rFonts w:ascii="宋体" w:hAnsi="宋体"/>
                <w:color w:val="000000"/>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r>
              <w:rPr>
                <w:rFonts w:hint="eastAsia" w:ascii="宋体" w:hAnsi="宋体" w:cs="宋体"/>
                <w:sz w:val="24"/>
                <w:highlight w:val="none"/>
              </w:rPr>
              <w:t>年，在项目实施及免费质保期内，投标人需按照采购人操作系统和CPU芯片提供适配版本的中间件，不再额外收取任何费用（投标人需提供承诺书）</w:t>
            </w:r>
          </w:p>
        </w:tc>
      </w:tr>
      <w:tr w14:paraId="50EF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4E2402A2">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07C37CD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tcPr>
          <w:p w14:paraId="5DD88CD6">
            <w:pPr>
              <w:widowControl/>
              <w:kinsoku w:val="0"/>
              <w:autoSpaceDE w:val="0"/>
              <w:autoSpaceDN w:val="0"/>
              <w:adjustRightInd w:val="0"/>
              <w:snapToGrid w:val="0"/>
              <w:spacing w:before="162" w:line="360" w:lineRule="auto"/>
              <w:ind w:left="135"/>
              <w:jc w:val="center"/>
              <w:textAlignment w:val="baseline"/>
              <w:rPr>
                <w:rFonts w:ascii="宋体" w:hAnsi="宋体"/>
                <w:color w:val="000000"/>
                <w:sz w:val="24"/>
                <w:highlight w:val="none"/>
              </w:rPr>
            </w:pPr>
            <w:r>
              <w:rPr>
                <w:rFonts w:hint="eastAsia" w:ascii="宋体" w:hAnsi="宋体"/>
                <w:sz w:val="24"/>
                <w:highlight w:val="none"/>
              </w:rPr>
              <w:t>产品延伸安全服务周期</w:t>
            </w:r>
          </w:p>
        </w:tc>
        <w:tc>
          <w:tcPr>
            <w:tcW w:w="5103" w:type="dxa"/>
          </w:tcPr>
          <w:p w14:paraId="26888F92">
            <w:pPr>
              <w:spacing w:line="360" w:lineRule="auto"/>
              <w:ind w:left="1"/>
              <w:jc w:val="left"/>
              <w:rPr>
                <w:rFonts w:ascii="宋体" w:hAnsi="宋体"/>
                <w:color w:val="000000"/>
                <w:sz w:val="24"/>
                <w:highlight w:val="none"/>
              </w:rPr>
            </w:pPr>
            <w:r>
              <w:rPr>
                <w:rFonts w:hint="eastAsia" w:ascii="宋体" w:hAnsi="宋体"/>
                <w:sz w:val="24"/>
                <w:highlight w:val="none"/>
              </w:rPr>
              <w:t>≥1年</w:t>
            </w:r>
          </w:p>
        </w:tc>
      </w:tr>
      <w:tr w14:paraId="2247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6527D887">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41B97DF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1D3840BE">
            <w:pPr>
              <w:widowControl/>
              <w:kinsoku w:val="0"/>
              <w:autoSpaceDE w:val="0"/>
              <w:autoSpaceDN w:val="0"/>
              <w:adjustRightInd w:val="0"/>
              <w:snapToGrid w:val="0"/>
              <w:spacing w:before="162" w:line="360" w:lineRule="auto"/>
              <w:ind w:left="135"/>
              <w:jc w:val="center"/>
              <w:textAlignment w:val="baseline"/>
              <w:rPr>
                <w:rFonts w:ascii="宋体" w:hAnsi="宋体"/>
                <w:color w:val="000000"/>
                <w:sz w:val="24"/>
                <w:highlight w:val="none"/>
              </w:rPr>
            </w:pPr>
            <w:r>
              <w:rPr>
                <w:rFonts w:hint="eastAsia" w:ascii="宋体" w:hAnsi="宋体" w:cs="宋体"/>
                <w:snapToGrid w:val="0"/>
                <w:color w:val="000000"/>
                <w:kern w:val="0"/>
                <w:sz w:val="24"/>
                <w:highlight w:val="none"/>
                <w:lang w:eastAsia="en-US"/>
              </w:rPr>
              <w:t>产品延伸服务周期</w:t>
            </w:r>
          </w:p>
        </w:tc>
        <w:tc>
          <w:tcPr>
            <w:tcW w:w="5103" w:type="dxa"/>
            <w:vAlign w:val="center"/>
          </w:tcPr>
          <w:p w14:paraId="7AE2F7EF">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2F08C067">
            <w:pPr>
              <w:spacing w:line="360" w:lineRule="auto"/>
              <w:ind w:left="1"/>
              <w:jc w:val="left"/>
              <w:rPr>
                <w:rFonts w:ascii="宋体" w:hAnsi="宋体"/>
                <w:color w:val="00000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bl>
    <w:p w14:paraId="372B831E">
      <w:pPr>
        <w:pStyle w:val="5"/>
        <w:rPr>
          <w:rFonts w:hAnsi="宋体"/>
          <w:highlight w:val="none"/>
        </w:rPr>
      </w:pPr>
    </w:p>
    <w:p w14:paraId="674E0BD2">
      <w:pPr>
        <w:pStyle w:val="4"/>
        <w:numPr>
          <w:ilvl w:val="0"/>
          <w:numId w:val="6"/>
        </w:numPr>
        <w:rPr>
          <w:rFonts w:hAnsi="宋体"/>
          <w:szCs w:val="24"/>
          <w:highlight w:val="none"/>
        </w:rPr>
      </w:pPr>
      <w:r>
        <w:rPr>
          <w:rFonts w:hint="eastAsia" w:hAnsi="宋体"/>
          <w:szCs w:val="24"/>
          <w:highlight w:val="none"/>
        </w:rPr>
        <w:t>中间件3（分布式数据缓存中间件软件）</w:t>
      </w:r>
    </w:p>
    <w:p w14:paraId="168F4D06">
      <w:pPr>
        <w:pStyle w:val="5"/>
        <w:rPr>
          <w:rFonts w:hAnsi="宋体"/>
          <w:highlight w:val="none"/>
        </w:rPr>
      </w:pPr>
    </w:p>
    <w:tbl>
      <w:tblPr>
        <w:tblStyle w:val="16"/>
        <w:tblpPr w:leftFromText="180" w:rightFromText="180" w:vertAnchor="text" w:tblpY="1"/>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6"/>
        <w:gridCol w:w="1558"/>
        <w:gridCol w:w="5105"/>
      </w:tblGrid>
      <w:tr w14:paraId="563D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672A0D33">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序号</w:t>
            </w:r>
          </w:p>
        </w:tc>
        <w:tc>
          <w:tcPr>
            <w:tcW w:w="1416" w:type="dxa"/>
            <w:tcBorders>
              <w:top w:val="single" w:color="auto" w:sz="4" w:space="0"/>
              <w:left w:val="single" w:color="auto" w:sz="4" w:space="0"/>
              <w:bottom w:val="single" w:color="auto" w:sz="4" w:space="0"/>
              <w:right w:val="single" w:color="auto" w:sz="4" w:space="0"/>
            </w:tcBorders>
            <w:vAlign w:val="center"/>
          </w:tcPr>
          <w:p w14:paraId="3F45A757">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一级指标要求</w:t>
            </w:r>
          </w:p>
        </w:tc>
        <w:tc>
          <w:tcPr>
            <w:tcW w:w="1558" w:type="dxa"/>
            <w:tcBorders>
              <w:top w:val="single" w:color="auto" w:sz="4" w:space="0"/>
              <w:left w:val="single" w:color="auto" w:sz="4" w:space="0"/>
              <w:bottom w:val="single" w:color="auto" w:sz="4" w:space="0"/>
              <w:right w:val="single" w:color="auto" w:sz="4" w:space="0"/>
            </w:tcBorders>
            <w:vAlign w:val="center"/>
          </w:tcPr>
          <w:p w14:paraId="0BCFD49F">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二级指标要求</w:t>
            </w:r>
          </w:p>
        </w:tc>
        <w:tc>
          <w:tcPr>
            <w:tcW w:w="5105" w:type="dxa"/>
            <w:tcBorders>
              <w:top w:val="single" w:color="auto" w:sz="4" w:space="0"/>
              <w:left w:val="single" w:color="auto" w:sz="4" w:space="0"/>
              <w:bottom w:val="single" w:color="auto" w:sz="4" w:space="0"/>
              <w:right w:val="single" w:color="auto" w:sz="4" w:space="0"/>
            </w:tcBorders>
            <w:vAlign w:val="center"/>
          </w:tcPr>
          <w:p w14:paraId="2EF87DD1">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指标要求</w:t>
            </w:r>
          </w:p>
        </w:tc>
      </w:tr>
      <w:tr w14:paraId="5370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456650A0">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tcBorders>
              <w:top w:val="single" w:color="auto" w:sz="4" w:space="0"/>
              <w:left w:val="single" w:color="auto" w:sz="4" w:space="0"/>
              <w:bottom w:val="single" w:color="auto" w:sz="4" w:space="0"/>
              <w:right w:val="single" w:color="auto" w:sz="4" w:space="0"/>
            </w:tcBorders>
            <w:vAlign w:val="center"/>
          </w:tcPr>
          <w:p w14:paraId="1F10E427">
            <w:pPr>
              <w:widowControl/>
              <w:ind w:firstLine="240" w:firstLineChars="100"/>
              <w:jc w:val="left"/>
              <w:rPr>
                <w:rFonts w:ascii="宋体" w:hAnsi="宋体" w:cs="宋体"/>
                <w:color w:val="000000"/>
                <w:sz w:val="24"/>
                <w:highlight w:val="none"/>
              </w:rPr>
            </w:pPr>
            <w:r>
              <w:rPr>
                <w:rFonts w:hint="eastAsia" w:ascii="宋体" w:hAnsi="宋体" w:cs="宋体"/>
                <w:color w:val="000000"/>
                <w:sz w:val="24"/>
                <w:highlight w:val="none"/>
              </w:rPr>
              <w:t>资质</w:t>
            </w:r>
          </w:p>
        </w:tc>
        <w:tc>
          <w:tcPr>
            <w:tcW w:w="1558" w:type="dxa"/>
            <w:tcBorders>
              <w:top w:val="single" w:color="auto" w:sz="4" w:space="0"/>
              <w:left w:val="single" w:color="auto" w:sz="4" w:space="0"/>
              <w:bottom w:val="single" w:color="auto" w:sz="4" w:space="0"/>
              <w:right w:val="single" w:color="auto" w:sz="4" w:space="0"/>
            </w:tcBorders>
            <w:vAlign w:val="center"/>
          </w:tcPr>
          <w:p w14:paraId="4DE19C98">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安全可信中间能力</w:t>
            </w:r>
          </w:p>
        </w:tc>
        <w:tc>
          <w:tcPr>
            <w:tcW w:w="5105" w:type="dxa"/>
            <w:tcBorders>
              <w:top w:val="single" w:color="auto" w:sz="4" w:space="0"/>
              <w:left w:val="single" w:color="auto" w:sz="4" w:space="0"/>
              <w:bottom w:val="single" w:color="auto" w:sz="4" w:space="0"/>
              <w:right w:val="single" w:color="auto" w:sz="4" w:space="0"/>
            </w:tcBorders>
          </w:tcPr>
          <w:p w14:paraId="123F0245">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为保障产品安全性，产品应通过</w:t>
            </w:r>
            <w:r>
              <w:rPr>
                <w:rFonts w:ascii="宋体" w:hAnsi="宋体"/>
                <w:color w:val="000000"/>
                <w:sz w:val="24"/>
                <w:highlight w:val="none"/>
              </w:rPr>
              <w:t>T/ISC 0088-2025</w:t>
            </w:r>
            <w:r>
              <w:rPr>
                <w:rFonts w:hint="eastAsia" w:ascii="宋体" w:hAnsi="宋体"/>
                <w:color w:val="000000"/>
                <w:sz w:val="24"/>
                <w:highlight w:val="none"/>
              </w:rPr>
              <w:t>《安全可信中间件能力要求</w:t>
            </w:r>
            <w:r>
              <w:rPr>
                <w:rFonts w:ascii="宋体" w:hAnsi="宋体"/>
                <w:color w:val="000000"/>
                <w:sz w:val="24"/>
                <w:highlight w:val="none"/>
              </w:rPr>
              <w:t xml:space="preserve"> </w:t>
            </w:r>
            <w:r>
              <w:rPr>
                <w:rFonts w:hint="eastAsia" w:ascii="宋体" w:hAnsi="宋体"/>
                <w:color w:val="000000"/>
                <w:sz w:val="24"/>
                <w:highlight w:val="none"/>
              </w:rPr>
              <w:t>第</w:t>
            </w:r>
            <w:r>
              <w:rPr>
                <w:rFonts w:ascii="宋体" w:hAnsi="宋体"/>
                <w:color w:val="000000"/>
                <w:sz w:val="24"/>
                <w:highlight w:val="none"/>
              </w:rPr>
              <w:t>3</w:t>
            </w:r>
            <w:r>
              <w:rPr>
                <w:rFonts w:hint="eastAsia" w:ascii="宋体" w:hAnsi="宋体"/>
                <w:color w:val="000000"/>
                <w:sz w:val="24"/>
                <w:highlight w:val="none"/>
              </w:rPr>
              <w:t>部分</w:t>
            </w:r>
            <w:r>
              <w:rPr>
                <w:rFonts w:ascii="宋体" w:hAnsi="宋体"/>
                <w:color w:val="000000"/>
                <w:sz w:val="24"/>
                <w:highlight w:val="none"/>
              </w:rPr>
              <w:t xml:space="preserve"> </w:t>
            </w:r>
            <w:r>
              <w:rPr>
                <w:rFonts w:hint="eastAsia" w:ascii="宋体" w:hAnsi="宋体"/>
                <w:color w:val="000000"/>
                <w:sz w:val="24"/>
                <w:highlight w:val="none"/>
              </w:rPr>
              <w:t>分布式数据缓存中间件》标准的检验，并获得安全可信中间件相关检验证书。</w:t>
            </w:r>
          </w:p>
        </w:tc>
      </w:tr>
      <w:tr w14:paraId="7500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988" w:type="dxa"/>
            <w:tcBorders>
              <w:top w:val="single" w:color="auto" w:sz="4" w:space="0"/>
              <w:left w:val="single" w:color="auto" w:sz="4" w:space="0"/>
              <w:bottom w:val="single" w:color="auto" w:sz="4" w:space="0"/>
              <w:right w:val="single" w:color="auto" w:sz="4" w:space="0"/>
            </w:tcBorders>
            <w:vAlign w:val="center"/>
          </w:tcPr>
          <w:p w14:paraId="27F346CB">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restart"/>
            <w:tcBorders>
              <w:top w:val="single" w:color="auto" w:sz="4" w:space="0"/>
              <w:left w:val="single" w:color="auto" w:sz="4" w:space="0"/>
              <w:bottom w:val="single" w:color="auto" w:sz="4" w:space="0"/>
              <w:right w:val="single" w:color="auto" w:sz="4" w:space="0"/>
            </w:tcBorders>
            <w:vAlign w:val="center"/>
          </w:tcPr>
          <w:p w14:paraId="4399B507">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系统功能</w:t>
            </w:r>
          </w:p>
        </w:tc>
        <w:tc>
          <w:tcPr>
            <w:tcW w:w="1558" w:type="dxa"/>
            <w:tcBorders>
              <w:top w:val="single" w:color="auto" w:sz="4" w:space="0"/>
              <w:left w:val="single" w:color="auto" w:sz="4" w:space="0"/>
              <w:bottom w:val="single" w:color="auto" w:sz="4" w:space="0"/>
              <w:right w:val="single" w:color="auto" w:sz="4" w:space="0"/>
            </w:tcBorders>
            <w:vAlign w:val="center"/>
          </w:tcPr>
          <w:p w14:paraId="7D1DDD97">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s="宋体"/>
                <w:color w:val="000000"/>
                <w:sz w:val="24"/>
                <w:highlight w:val="none"/>
              </w:rPr>
              <w:t>无缝迁移</w:t>
            </w:r>
          </w:p>
        </w:tc>
        <w:tc>
          <w:tcPr>
            <w:tcW w:w="5105" w:type="dxa"/>
            <w:tcBorders>
              <w:top w:val="single" w:color="auto" w:sz="4" w:space="0"/>
              <w:left w:val="single" w:color="auto" w:sz="4" w:space="0"/>
              <w:bottom w:val="single" w:color="auto" w:sz="4" w:space="0"/>
              <w:right w:val="single" w:color="auto" w:sz="4" w:space="0"/>
            </w:tcBorders>
          </w:tcPr>
          <w:p w14:paraId="4BF210DD">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为满足本项目业务应用灰度迁移需求，投标产品须支持以</w:t>
            </w:r>
            <w:r>
              <w:rPr>
                <w:rFonts w:ascii="宋体" w:hAnsi="宋体"/>
                <w:color w:val="000000"/>
                <w:sz w:val="24"/>
                <w:highlight w:val="none"/>
              </w:rPr>
              <w:t>Redis</w:t>
            </w:r>
            <w:r>
              <w:rPr>
                <w:rFonts w:hint="eastAsia" w:ascii="宋体" w:hAnsi="宋体"/>
                <w:color w:val="000000"/>
                <w:sz w:val="24"/>
                <w:highlight w:val="none"/>
              </w:rPr>
              <w:t>作为源集群、投标产品作为目标集群的实时数据同步方案，并确保在数据同步过程中源集群保持正常运行状态，持续对外提供服务，实现无缝迁移。提供相关能力证明。</w:t>
            </w:r>
          </w:p>
        </w:tc>
      </w:tr>
      <w:tr w14:paraId="3620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7FC242CB">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6E079619">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4DC9839">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主备切换</w:t>
            </w:r>
          </w:p>
        </w:tc>
        <w:tc>
          <w:tcPr>
            <w:tcW w:w="5105" w:type="dxa"/>
            <w:tcBorders>
              <w:top w:val="single" w:color="auto" w:sz="4" w:space="0"/>
              <w:left w:val="single" w:color="auto" w:sz="4" w:space="0"/>
              <w:bottom w:val="single" w:color="auto" w:sz="4" w:space="0"/>
              <w:right w:val="single" w:color="auto" w:sz="4" w:space="0"/>
            </w:tcBorders>
          </w:tcPr>
          <w:p w14:paraId="49A6DF08">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为降低系统运维复杂度，要求产品在一主一从（无哨兵等辅助模块支持）模式下，支持自动进行主备切换。</w:t>
            </w:r>
          </w:p>
        </w:tc>
      </w:tr>
      <w:tr w14:paraId="1038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7141BA62">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7028E184">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3CFD3DB">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Java语言开发</w:t>
            </w:r>
          </w:p>
        </w:tc>
        <w:tc>
          <w:tcPr>
            <w:tcW w:w="5105" w:type="dxa"/>
            <w:tcBorders>
              <w:top w:val="single" w:color="auto" w:sz="4" w:space="0"/>
              <w:left w:val="single" w:color="auto" w:sz="4" w:space="0"/>
              <w:bottom w:val="single" w:color="auto" w:sz="4" w:space="0"/>
              <w:right w:val="single" w:color="auto" w:sz="4" w:space="0"/>
            </w:tcBorders>
          </w:tcPr>
          <w:p w14:paraId="4F49D671">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考虑业务运行环境的多样性特点，产品应具备异构操作系统环境的兼容能力，采用</w:t>
            </w:r>
            <w:r>
              <w:rPr>
                <w:rFonts w:ascii="宋体" w:hAnsi="宋体"/>
                <w:color w:val="000000"/>
                <w:sz w:val="24"/>
                <w:highlight w:val="none"/>
              </w:rPr>
              <w:t>Java</w:t>
            </w:r>
            <w:r>
              <w:rPr>
                <w:rFonts w:hint="eastAsia" w:ascii="宋体" w:hAnsi="宋体"/>
                <w:color w:val="000000"/>
                <w:sz w:val="24"/>
                <w:highlight w:val="none"/>
              </w:rPr>
              <w:t>语言开发，无需针对不同设备及操作系统分别进行编译。</w:t>
            </w:r>
          </w:p>
        </w:tc>
      </w:tr>
      <w:tr w14:paraId="1E73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00DBAB2C">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263E79C2">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6F612223">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s="宋体"/>
                <w:color w:val="000000"/>
                <w:sz w:val="24"/>
                <w:highlight w:val="none"/>
              </w:rPr>
              <w:t>类型数据</w:t>
            </w:r>
          </w:p>
        </w:tc>
        <w:tc>
          <w:tcPr>
            <w:tcW w:w="5105" w:type="dxa"/>
            <w:tcBorders>
              <w:top w:val="single" w:color="auto" w:sz="4" w:space="0"/>
              <w:left w:val="single" w:color="auto" w:sz="4" w:space="0"/>
              <w:bottom w:val="single" w:color="auto" w:sz="4" w:space="0"/>
              <w:right w:val="single" w:color="auto" w:sz="4" w:space="0"/>
            </w:tcBorders>
          </w:tcPr>
          <w:p w14:paraId="36422C41">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产品应支持对</w:t>
            </w:r>
            <w:r>
              <w:rPr>
                <w:rFonts w:ascii="宋体" w:hAnsi="宋体"/>
                <w:color w:val="000000"/>
                <w:sz w:val="24"/>
                <w:highlight w:val="none"/>
              </w:rPr>
              <w:t>Integer</w:t>
            </w:r>
            <w:r>
              <w:rPr>
                <w:rFonts w:hint="eastAsia" w:ascii="宋体" w:hAnsi="宋体"/>
                <w:color w:val="000000"/>
                <w:sz w:val="24"/>
                <w:highlight w:val="none"/>
              </w:rPr>
              <w:t>类型数据、</w:t>
            </w:r>
            <w:r>
              <w:rPr>
                <w:rFonts w:ascii="宋体" w:hAnsi="宋体"/>
                <w:color w:val="000000"/>
                <w:sz w:val="24"/>
                <w:highlight w:val="none"/>
              </w:rPr>
              <w:t>Long</w:t>
            </w:r>
            <w:r>
              <w:rPr>
                <w:rFonts w:hint="eastAsia" w:ascii="宋体" w:hAnsi="宋体"/>
                <w:color w:val="000000"/>
                <w:sz w:val="24"/>
                <w:highlight w:val="none"/>
              </w:rPr>
              <w:t>类型数据、</w:t>
            </w:r>
            <w:r>
              <w:rPr>
                <w:rFonts w:ascii="宋体" w:hAnsi="宋体"/>
                <w:color w:val="000000"/>
                <w:sz w:val="24"/>
                <w:highlight w:val="none"/>
              </w:rPr>
              <w:t>IPv4</w:t>
            </w:r>
            <w:r>
              <w:rPr>
                <w:rFonts w:hint="eastAsia" w:ascii="宋体" w:hAnsi="宋体"/>
                <w:color w:val="000000"/>
                <w:sz w:val="24"/>
                <w:highlight w:val="none"/>
              </w:rPr>
              <w:t>地址类型数据、</w:t>
            </w:r>
            <w:r>
              <w:rPr>
                <w:rFonts w:ascii="宋体" w:hAnsi="宋体"/>
                <w:color w:val="000000"/>
                <w:sz w:val="24"/>
                <w:highlight w:val="none"/>
              </w:rPr>
              <w:t>IPv6</w:t>
            </w:r>
            <w:r>
              <w:rPr>
                <w:rFonts w:hint="eastAsia" w:ascii="宋体" w:hAnsi="宋体"/>
                <w:color w:val="000000"/>
                <w:sz w:val="24"/>
                <w:highlight w:val="none"/>
              </w:rPr>
              <w:t>地址类型数据、</w:t>
            </w:r>
            <w:r>
              <w:rPr>
                <w:rFonts w:ascii="宋体" w:hAnsi="宋体"/>
                <w:color w:val="000000"/>
                <w:sz w:val="24"/>
                <w:highlight w:val="none"/>
              </w:rPr>
              <w:t>MAC</w:t>
            </w:r>
            <w:r>
              <w:rPr>
                <w:rFonts w:hint="eastAsia" w:ascii="宋体" w:hAnsi="宋体"/>
                <w:color w:val="000000"/>
                <w:sz w:val="24"/>
                <w:highlight w:val="none"/>
              </w:rPr>
              <w:t>地址类型数据的读写操作。提供产品功能截图证明。</w:t>
            </w:r>
          </w:p>
        </w:tc>
      </w:tr>
      <w:tr w14:paraId="5FFC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2773D979">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35442EF0">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6183EAB">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联合索引查询</w:t>
            </w:r>
          </w:p>
        </w:tc>
        <w:tc>
          <w:tcPr>
            <w:tcW w:w="5105" w:type="dxa"/>
            <w:tcBorders>
              <w:top w:val="single" w:color="auto" w:sz="4" w:space="0"/>
              <w:left w:val="single" w:color="auto" w:sz="4" w:space="0"/>
              <w:bottom w:val="single" w:color="auto" w:sz="4" w:space="0"/>
              <w:right w:val="single" w:color="auto" w:sz="4" w:space="0"/>
            </w:tcBorders>
          </w:tcPr>
          <w:p w14:paraId="7528A120">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产品可支持对</w:t>
            </w:r>
            <w:r>
              <w:rPr>
                <w:rFonts w:ascii="宋体" w:hAnsi="宋体"/>
                <w:color w:val="000000"/>
                <w:sz w:val="24"/>
                <w:highlight w:val="none"/>
              </w:rPr>
              <w:t>Key</w:t>
            </w:r>
            <w:r>
              <w:rPr>
                <w:rFonts w:hint="eastAsia" w:ascii="宋体" w:hAnsi="宋体"/>
                <w:color w:val="000000"/>
                <w:sz w:val="24"/>
                <w:highlight w:val="none"/>
              </w:rPr>
              <w:t>建立索引，同时支持对</w:t>
            </w:r>
            <w:r>
              <w:rPr>
                <w:rFonts w:ascii="宋体" w:hAnsi="宋体"/>
                <w:color w:val="000000"/>
                <w:sz w:val="24"/>
                <w:highlight w:val="none"/>
              </w:rPr>
              <w:t>Value</w:t>
            </w:r>
            <w:r>
              <w:rPr>
                <w:rFonts w:hint="eastAsia" w:ascii="宋体" w:hAnsi="宋体"/>
                <w:color w:val="000000"/>
                <w:sz w:val="24"/>
                <w:highlight w:val="none"/>
              </w:rPr>
              <w:t>建立多重索引，具备联合索引查询能力。</w:t>
            </w:r>
          </w:p>
        </w:tc>
      </w:tr>
      <w:tr w14:paraId="5EDD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tcBorders>
              <w:top w:val="single" w:color="auto" w:sz="4" w:space="0"/>
              <w:left w:val="single" w:color="auto" w:sz="4" w:space="0"/>
              <w:bottom w:val="single" w:color="auto" w:sz="4" w:space="0"/>
              <w:right w:val="single" w:color="auto" w:sz="4" w:space="0"/>
            </w:tcBorders>
            <w:vAlign w:val="center"/>
          </w:tcPr>
          <w:p w14:paraId="22875232">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5DF005AC">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4C646D12">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指令功能扩展</w:t>
            </w:r>
          </w:p>
        </w:tc>
        <w:tc>
          <w:tcPr>
            <w:tcW w:w="5105" w:type="dxa"/>
            <w:tcBorders>
              <w:top w:val="single" w:color="auto" w:sz="4" w:space="0"/>
              <w:left w:val="single" w:color="auto" w:sz="4" w:space="0"/>
              <w:bottom w:val="single" w:color="auto" w:sz="4" w:space="0"/>
              <w:right w:val="single" w:color="auto" w:sz="4" w:space="0"/>
            </w:tcBorders>
          </w:tcPr>
          <w:p w14:paraId="12B83470">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产品应支持对原生指令的功能扩展，具备对产品已经封装的接口指令进行数据拆分、数据脱敏等二次客户化改造能力。</w:t>
            </w:r>
          </w:p>
        </w:tc>
      </w:tr>
      <w:tr w14:paraId="610B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32B560C8">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4A458FFD">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6A2C8A4B">
            <w:pPr>
              <w:spacing w:line="360" w:lineRule="auto"/>
              <w:jc w:val="center"/>
              <w:rPr>
                <w:rFonts w:ascii="宋体" w:hAnsi="宋体" w:cs="宋体"/>
                <w:color w:val="000000"/>
                <w:sz w:val="24"/>
                <w:highlight w:val="none"/>
              </w:rPr>
            </w:pPr>
            <w:r>
              <w:rPr>
                <w:rFonts w:ascii="宋体" w:hAnsi="宋体"/>
                <w:color w:val="000000"/>
                <w:sz w:val="24"/>
                <w:highlight w:val="none"/>
              </w:rPr>
              <w:t>Lua</w:t>
            </w:r>
            <w:r>
              <w:rPr>
                <w:rFonts w:hint="eastAsia" w:ascii="宋体" w:hAnsi="宋体"/>
                <w:color w:val="000000"/>
                <w:sz w:val="24"/>
                <w:highlight w:val="none"/>
              </w:rPr>
              <w:t>脚本扩展</w:t>
            </w:r>
          </w:p>
        </w:tc>
        <w:tc>
          <w:tcPr>
            <w:tcW w:w="5105" w:type="dxa"/>
            <w:tcBorders>
              <w:top w:val="single" w:color="auto" w:sz="4" w:space="0"/>
              <w:left w:val="single" w:color="auto" w:sz="4" w:space="0"/>
              <w:bottom w:val="single" w:color="auto" w:sz="4" w:space="0"/>
              <w:right w:val="single" w:color="auto" w:sz="4" w:space="0"/>
            </w:tcBorders>
          </w:tcPr>
          <w:p w14:paraId="1F9490CD">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产品应具备</w:t>
            </w:r>
            <w:r>
              <w:rPr>
                <w:rFonts w:ascii="宋体" w:hAnsi="宋体"/>
                <w:color w:val="000000"/>
                <w:sz w:val="24"/>
                <w:highlight w:val="none"/>
              </w:rPr>
              <w:t>Lua</w:t>
            </w:r>
            <w:r>
              <w:rPr>
                <w:rFonts w:hint="eastAsia" w:ascii="宋体" w:hAnsi="宋体"/>
                <w:color w:val="000000"/>
                <w:sz w:val="24"/>
                <w:highlight w:val="none"/>
              </w:rPr>
              <w:t>脚本客户化功能扩展能力，无需修改产品发布代码，通过加载</w:t>
            </w:r>
            <w:r>
              <w:rPr>
                <w:rFonts w:ascii="宋体" w:hAnsi="宋体"/>
                <w:color w:val="000000"/>
                <w:sz w:val="24"/>
                <w:highlight w:val="none"/>
              </w:rPr>
              <w:t>Lua</w:t>
            </w:r>
            <w:r>
              <w:rPr>
                <w:rFonts w:hint="eastAsia" w:ascii="宋体" w:hAnsi="宋体"/>
                <w:color w:val="000000"/>
                <w:sz w:val="24"/>
                <w:highlight w:val="none"/>
              </w:rPr>
              <w:t>客户定制函数库，即可增强数据处理能力。</w:t>
            </w:r>
          </w:p>
        </w:tc>
      </w:tr>
      <w:tr w14:paraId="1807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35CDCB41">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159908E1">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E87BEE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s="宋体"/>
                <w:snapToGrid w:val="0"/>
                <w:color w:val="000000"/>
                <w:kern w:val="0"/>
                <w:sz w:val="24"/>
                <w:highlight w:val="none"/>
              </w:rPr>
              <w:t>可视化动态配置</w:t>
            </w:r>
          </w:p>
        </w:tc>
        <w:tc>
          <w:tcPr>
            <w:tcW w:w="5105" w:type="dxa"/>
            <w:tcBorders>
              <w:top w:val="single" w:color="auto" w:sz="4" w:space="0"/>
              <w:left w:val="single" w:color="auto" w:sz="4" w:space="0"/>
              <w:bottom w:val="single" w:color="auto" w:sz="4" w:space="0"/>
              <w:right w:val="single" w:color="auto" w:sz="4" w:space="0"/>
            </w:tcBorders>
          </w:tcPr>
          <w:p w14:paraId="4C5E2670">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产品应具备动态配置管理能力，支持通过可视化方式调整系统运行参数，参数调整后能够动态生效。提供产品功能截图证明。</w:t>
            </w:r>
          </w:p>
        </w:tc>
      </w:tr>
      <w:tr w14:paraId="59B0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4B2A76DD">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2B8E382C">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29136E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模板管理</w:t>
            </w:r>
          </w:p>
        </w:tc>
        <w:tc>
          <w:tcPr>
            <w:tcW w:w="5105" w:type="dxa"/>
            <w:tcBorders>
              <w:top w:val="single" w:color="auto" w:sz="4" w:space="0"/>
              <w:left w:val="single" w:color="auto" w:sz="4" w:space="0"/>
              <w:bottom w:val="single" w:color="auto" w:sz="4" w:space="0"/>
              <w:right w:val="single" w:color="auto" w:sz="4" w:space="0"/>
            </w:tcBorders>
          </w:tcPr>
          <w:p w14:paraId="7B23D5EF">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产品应提供配置模板管理功能，可为系统提供统一的配置文件模板，方便运维人员快速进行服务部署。</w:t>
            </w:r>
          </w:p>
        </w:tc>
      </w:tr>
      <w:tr w14:paraId="0B1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41201CA6">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4E90A972">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4FBC2788">
            <w:pPr>
              <w:spacing w:line="360" w:lineRule="auto"/>
              <w:jc w:val="center"/>
              <w:rPr>
                <w:rFonts w:ascii="宋体" w:hAnsi="宋体" w:cs="宋体"/>
                <w:snapToGrid w:val="0"/>
                <w:color w:val="000000"/>
                <w:kern w:val="0"/>
                <w:sz w:val="24"/>
                <w:highlight w:val="none"/>
              </w:rPr>
            </w:pPr>
            <w:r>
              <w:rPr>
                <w:rFonts w:hint="eastAsia" w:ascii="宋体" w:hAnsi="宋体" w:cs="宋体"/>
                <w:color w:val="000000"/>
                <w:sz w:val="24"/>
                <w:highlight w:val="none"/>
              </w:rPr>
              <w:t>配置完整性检查</w:t>
            </w:r>
          </w:p>
        </w:tc>
        <w:tc>
          <w:tcPr>
            <w:tcW w:w="5105" w:type="dxa"/>
            <w:tcBorders>
              <w:top w:val="single" w:color="auto" w:sz="4" w:space="0"/>
              <w:left w:val="single" w:color="auto" w:sz="4" w:space="0"/>
              <w:bottom w:val="single" w:color="auto" w:sz="4" w:space="0"/>
              <w:right w:val="single" w:color="auto" w:sz="4" w:space="0"/>
            </w:tcBorders>
          </w:tcPr>
          <w:p w14:paraId="2E78636A">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产品应具备“配置完整性检查”模块，可对版本安装包、节点管理、授权许可信息、中心服务等配置信息进行检测，并对配置完整性（状态）进行提示。</w:t>
            </w:r>
          </w:p>
        </w:tc>
      </w:tr>
      <w:tr w14:paraId="2EB3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7798806C">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0D65F40A">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3BF7AD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滚动升级</w:t>
            </w:r>
          </w:p>
        </w:tc>
        <w:tc>
          <w:tcPr>
            <w:tcW w:w="5105" w:type="dxa"/>
            <w:tcBorders>
              <w:top w:val="single" w:color="auto" w:sz="4" w:space="0"/>
              <w:left w:val="single" w:color="auto" w:sz="4" w:space="0"/>
              <w:bottom w:val="single" w:color="auto" w:sz="4" w:space="0"/>
              <w:right w:val="single" w:color="auto" w:sz="4" w:space="0"/>
            </w:tcBorders>
          </w:tcPr>
          <w:p w14:paraId="45CC0DE5">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产品应提供对集群和中心服务的滚动升级功能，确保服务的稳定性。</w:t>
            </w:r>
          </w:p>
        </w:tc>
      </w:tr>
      <w:tr w14:paraId="5699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16F756C6">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5C1E0850">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39CAD40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批量服务</w:t>
            </w:r>
          </w:p>
        </w:tc>
        <w:tc>
          <w:tcPr>
            <w:tcW w:w="5105" w:type="dxa"/>
            <w:tcBorders>
              <w:top w:val="single" w:color="auto" w:sz="4" w:space="0"/>
              <w:left w:val="single" w:color="auto" w:sz="4" w:space="0"/>
              <w:bottom w:val="single" w:color="auto" w:sz="4" w:space="0"/>
              <w:right w:val="single" w:color="auto" w:sz="4" w:space="0"/>
            </w:tcBorders>
          </w:tcPr>
          <w:p w14:paraId="0BEFF547">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产品应提供对服务的批量导入、批量安装功能，方便运维人员快速进行批量服务部署。</w:t>
            </w:r>
          </w:p>
        </w:tc>
      </w:tr>
      <w:tr w14:paraId="4357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01F47EF5">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2E2E3FBC">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13FD2B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#预警功能</w:t>
            </w:r>
          </w:p>
        </w:tc>
        <w:tc>
          <w:tcPr>
            <w:tcW w:w="5105" w:type="dxa"/>
            <w:tcBorders>
              <w:top w:val="single" w:color="auto" w:sz="4" w:space="0"/>
              <w:left w:val="single" w:color="auto" w:sz="4" w:space="0"/>
              <w:bottom w:val="single" w:color="auto" w:sz="4" w:space="0"/>
              <w:right w:val="single" w:color="auto" w:sz="4" w:space="0"/>
            </w:tcBorders>
          </w:tcPr>
          <w:p w14:paraId="55BA5B0D">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产品应提供对服务节点的预警功能，可监控服务节点的</w:t>
            </w:r>
            <w:r>
              <w:rPr>
                <w:rFonts w:ascii="宋体" w:hAnsi="宋体"/>
                <w:color w:val="000000"/>
                <w:sz w:val="24"/>
                <w:highlight w:val="none"/>
              </w:rPr>
              <w:t>CPU</w:t>
            </w:r>
            <w:r>
              <w:rPr>
                <w:rFonts w:hint="eastAsia" w:ascii="宋体" w:hAnsi="宋体"/>
                <w:color w:val="000000"/>
                <w:sz w:val="24"/>
                <w:highlight w:val="none"/>
              </w:rPr>
              <w:t>、内存使用率及服务状态，并可设定对应的报警规则，当服务节点出现异常时可通过站内信和邮件进行预警。提供产品功能截图证明。</w:t>
            </w:r>
          </w:p>
        </w:tc>
      </w:tr>
      <w:tr w14:paraId="1D90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72315A61">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6C071F2E">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79E7BBF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#可视化监控</w:t>
            </w:r>
          </w:p>
        </w:tc>
        <w:tc>
          <w:tcPr>
            <w:tcW w:w="5105" w:type="dxa"/>
            <w:tcBorders>
              <w:top w:val="single" w:color="auto" w:sz="4" w:space="0"/>
              <w:left w:val="single" w:color="auto" w:sz="4" w:space="0"/>
              <w:bottom w:val="single" w:color="auto" w:sz="4" w:space="0"/>
              <w:right w:val="single" w:color="auto" w:sz="4" w:space="0"/>
            </w:tcBorders>
          </w:tcPr>
          <w:p w14:paraId="03C28846">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产品应具备运行时可视化监控能力，可对系统运行状态，如：资源占用情况和内存数据使用情况等信息进行监控管理。提供产品功能截图证明。</w:t>
            </w:r>
          </w:p>
        </w:tc>
      </w:tr>
      <w:tr w14:paraId="07CC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4469293D">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2389A5BD">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325BCEFF">
            <w:pPr>
              <w:spacing w:line="360" w:lineRule="auto"/>
              <w:jc w:val="center"/>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s="宋体"/>
                <w:color w:val="000000"/>
                <w:sz w:val="24"/>
                <w:highlight w:val="none"/>
              </w:rPr>
              <w:t>命令行模拟工具</w:t>
            </w:r>
          </w:p>
        </w:tc>
        <w:tc>
          <w:tcPr>
            <w:tcW w:w="5105" w:type="dxa"/>
            <w:tcBorders>
              <w:top w:val="single" w:color="auto" w:sz="4" w:space="0"/>
              <w:left w:val="single" w:color="auto" w:sz="4" w:space="0"/>
              <w:bottom w:val="single" w:color="auto" w:sz="4" w:space="0"/>
              <w:right w:val="single" w:color="auto" w:sz="4" w:space="0"/>
            </w:tcBorders>
          </w:tcPr>
          <w:p w14:paraId="21222295">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产品管理控制台须提供命令行模拟工具，对输入的指令可进行提示补全，实现对缓存数据的操作。提供产品功能截图证明。</w:t>
            </w:r>
          </w:p>
        </w:tc>
      </w:tr>
      <w:tr w14:paraId="55F9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58675511">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1972102C">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C3EF16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Arial"/>
                <w:color w:val="000000"/>
                <w:spacing w:val="-5"/>
                <w:sz w:val="24"/>
                <w:highlight w:val="none"/>
              </w:rPr>
              <w:t>可视化缓存数据维护</w:t>
            </w:r>
          </w:p>
        </w:tc>
        <w:tc>
          <w:tcPr>
            <w:tcW w:w="5105" w:type="dxa"/>
            <w:tcBorders>
              <w:top w:val="single" w:color="auto" w:sz="4" w:space="0"/>
              <w:left w:val="single" w:color="auto" w:sz="4" w:space="0"/>
              <w:bottom w:val="single" w:color="auto" w:sz="4" w:space="0"/>
              <w:right w:val="single" w:color="auto" w:sz="4" w:space="0"/>
            </w:tcBorders>
            <w:vAlign w:val="center"/>
          </w:tcPr>
          <w:p w14:paraId="205349D4">
            <w:pPr>
              <w:spacing w:line="360" w:lineRule="auto"/>
              <w:ind w:left="1"/>
              <w:jc w:val="left"/>
              <w:rPr>
                <w:rFonts w:ascii="宋体" w:hAnsi="宋体" w:cs="Arial"/>
                <w:color w:val="000000"/>
                <w:spacing w:val="-5"/>
                <w:sz w:val="24"/>
                <w:highlight w:val="none"/>
              </w:rPr>
            </w:pPr>
            <w:r>
              <w:rPr>
                <w:rFonts w:hint="eastAsia" w:ascii="宋体" w:hAnsi="宋体" w:cs="Arial"/>
                <w:color w:val="000000"/>
                <w:spacing w:val="-5"/>
                <w:sz w:val="24"/>
                <w:highlight w:val="none"/>
              </w:rPr>
              <w:t>产品应具备运行时可视化缓存数据维护能力，可通过可视化管理界面实现缓存数据的检索及查询，并支持缓存数据的新增、修改、删除等操作。</w:t>
            </w:r>
          </w:p>
        </w:tc>
      </w:tr>
      <w:tr w14:paraId="656F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3C566EFB">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restart"/>
            <w:tcBorders>
              <w:top w:val="single" w:color="auto" w:sz="4" w:space="0"/>
              <w:left w:val="single" w:color="auto" w:sz="4" w:space="0"/>
              <w:bottom w:val="single" w:color="auto" w:sz="4" w:space="0"/>
              <w:right w:val="single" w:color="auto" w:sz="4" w:space="0"/>
            </w:tcBorders>
            <w:vAlign w:val="center"/>
          </w:tcPr>
          <w:p w14:paraId="6C43ADF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安全性</w:t>
            </w:r>
          </w:p>
        </w:tc>
        <w:tc>
          <w:tcPr>
            <w:tcW w:w="1558" w:type="dxa"/>
            <w:tcBorders>
              <w:top w:val="single" w:color="auto" w:sz="4" w:space="0"/>
              <w:left w:val="single" w:color="auto" w:sz="4" w:space="0"/>
              <w:bottom w:val="single" w:color="auto" w:sz="4" w:space="0"/>
              <w:right w:val="single" w:color="auto" w:sz="4" w:space="0"/>
            </w:tcBorders>
            <w:vAlign w:val="center"/>
          </w:tcPr>
          <w:p w14:paraId="4336804A">
            <w:pPr>
              <w:spacing w:line="360" w:lineRule="auto"/>
              <w:jc w:val="center"/>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s="宋体"/>
                <w:color w:val="000000"/>
                <w:sz w:val="24"/>
                <w:highlight w:val="none"/>
              </w:rPr>
              <w:t>加密、授权管理</w:t>
            </w:r>
          </w:p>
        </w:tc>
        <w:tc>
          <w:tcPr>
            <w:tcW w:w="5105" w:type="dxa"/>
            <w:tcBorders>
              <w:top w:val="single" w:color="auto" w:sz="4" w:space="0"/>
              <w:left w:val="single" w:color="auto" w:sz="4" w:space="0"/>
              <w:bottom w:val="single" w:color="auto" w:sz="4" w:space="0"/>
              <w:right w:val="single" w:color="auto" w:sz="4" w:space="0"/>
            </w:tcBorders>
          </w:tcPr>
          <w:p w14:paraId="4C4D5940">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产品应支持对节点用户访问口令等敏感信息进行加密、授权管理，同时支持基于节点用户授权实现节点操作配置的精细化管理，保障业务数据安全。基于哨兵（</w:t>
            </w:r>
            <w:r>
              <w:rPr>
                <w:rFonts w:ascii="宋体" w:hAnsi="宋体"/>
                <w:color w:val="000000"/>
                <w:sz w:val="24"/>
                <w:highlight w:val="none"/>
              </w:rPr>
              <w:t>Sentinel</w:t>
            </w:r>
            <w:r>
              <w:rPr>
                <w:rFonts w:hint="eastAsia" w:ascii="宋体" w:hAnsi="宋体"/>
                <w:color w:val="000000"/>
                <w:sz w:val="24"/>
                <w:highlight w:val="none"/>
              </w:rPr>
              <w:t>）指令，产品可根据客户端权限返回授权范围的节点所属信息，避免节点信息泄露。提供产品功能截图证明。</w:t>
            </w:r>
          </w:p>
        </w:tc>
      </w:tr>
      <w:tr w14:paraId="7052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60A593DC">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4FB55A09">
            <w:pPr>
              <w:widowControl/>
              <w:jc w:val="left"/>
              <w:rPr>
                <w:rFonts w:ascii="宋体" w:hAnsi="宋体" w:cs="宋体"/>
                <w:snapToGrid w:val="0"/>
                <w:color w:val="000000"/>
                <w:kern w:val="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166E1E9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安全控制管理</w:t>
            </w:r>
          </w:p>
        </w:tc>
        <w:tc>
          <w:tcPr>
            <w:tcW w:w="5105" w:type="dxa"/>
            <w:tcBorders>
              <w:top w:val="single" w:color="auto" w:sz="4" w:space="0"/>
              <w:left w:val="single" w:color="auto" w:sz="4" w:space="0"/>
              <w:bottom w:val="single" w:color="auto" w:sz="4" w:space="0"/>
              <w:right w:val="single" w:color="auto" w:sz="4" w:space="0"/>
            </w:tcBorders>
          </w:tcPr>
          <w:p w14:paraId="5FFA25D9">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产品支持针对客户端的安全控制管理。支持客户端认证失败次数限制，达到失败次数后，可切断客户端访问连接，避免客户端通过高频认证请求方式进行系统暴力攻击；认证失败次数可支持参数配置。</w:t>
            </w:r>
          </w:p>
        </w:tc>
      </w:tr>
      <w:tr w14:paraId="5C51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3C02B479">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restart"/>
            <w:tcBorders>
              <w:top w:val="single" w:color="auto" w:sz="4" w:space="0"/>
              <w:left w:val="single" w:color="auto" w:sz="4" w:space="0"/>
              <w:right w:val="single" w:color="auto" w:sz="4" w:space="0"/>
            </w:tcBorders>
            <w:vAlign w:val="center"/>
          </w:tcPr>
          <w:p w14:paraId="261ADE62">
            <w:pPr>
              <w:widowControl/>
              <w:jc w:val="left"/>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服务要求</w:t>
            </w:r>
          </w:p>
        </w:tc>
        <w:tc>
          <w:tcPr>
            <w:tcW w:w="1558" w:type="dxa"/>
            <w:vAlign w:val="center"/>
          </w:tcPr>
          <w:p w14:paraId="4D5C5C35">
            <w:pPr>
              <w:spacing w:line="360" w:lineRule="auto"/>
              <w:jc w:val="center"/>
              <w:rPr>
                <w:rFonts w:ascii="宋体" w:hAnsi="宋体" w:cs="宋体"/>
                <w:color w:val="000000"/>
                <w:sz w:val="24"/>
                <w:highlight w:val="none"/>
              </w:rPr>
            </w:pPr>
            <w:r>
              <w:rPr>
                <w:rFonts w:hint="eastAsia" w:ascii="宋体" w:hAnsi="宋体" w:cs="宋体"/>
                <w:color w:val="000000"/>
                <w:kern w:val="0"/>
                <w:sz w:val="24"/>
                <w:highlight w:val="none"/>
              </w:rPr>
              <w:t>★</w:t>
            </w:r>
            <w:r>
              <w:rPr>
                <w:rFonts w:hint="eastAsia" w:ascii="宋体" w:hAnsi="宋体" w:cs="宋体"/>
                <w:sz w:val="24"/>
                <w:highlight w:val="none"/>
              </w:rPr>
              <w:t>售后服务</w:t>
            </w:r>
          </w:p>
        </w:tc>
        <w:tc>
          <w:tcPr>
            <w:tcW w:w="5105" w:type="dxa"/>
            <w:vAlign w:val="center"/>
          </w:tcPr>
          <w:p w14:paraId="71AA5A60">
            <w:pPr>
              <w:spacing w:line="360" w:lineRule="auto"/>
              <w:ind w:left="1"/>
              <w:jc w:val="left"/>
              <w:rPr>
                <w:rFonts w:ascii="宋体" w:hAnsi="宋体"/>
                <w:color w:val="000000"/>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r>
              <w:rPr>
                <w:rFonts w:hint="eastAsia" w:ascii="宋体" w:hAnsi="宋体" w:cs="宋体"/>
                <w:sz w:val="24"/>
                <w:highlight w:val="none"/>
              </w:rPr>
              <w:t>年，在项目实施及免费质保期内，投标人需按照采购人操作系统和CPU芯片提供适配版本的中间件，不再额外收取任何费用（投标人需提供承诺书）</w:t>
            </w:r>
          </w:p>
        </w:tc>
      </w:tr>
      <w:tr w14:paraId="7481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7A348470">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left w:val="single" w:color="auto" w:sz="4" w:space="0"/>
              <w:right w:val="single" w:color="auto" w:sz="4" w:space="0"/>
            </w:tcBorders>
            <w:vAlign w:val="center"/>
          </w:tcPr>
          <w:p w14:paraId="79514155">
            <w:pPr>
              <w:widowControl/>
              <w:jc w:val="left"/>
              <w:rPr>
                <w:rFonts w:ascii="宋体" w:hAnsi="宋体" w:cs="宋体"/>
                <w:snapToGrid w:val="0"/>
                <w:color w:val="000000"/>
                <w:kern w:val="0"/>
                <w:sz w:val="24"/>
                <w:highlight w:val="none"/>
              </w:rPr>
            </w:pPr>
          </w:p>
        </w:tc>
        <w:tc>
          <w:tcPr>
            <w:tcW w:w="1558" w:type="dxa"/>
          </w:tcPr>
          <w:p w14:paraId="39CF616D">
            <w:pPr>
              <w:spacing w:line="360" w:lineRule="auto"/>
              <w:jc w:val="center"/>
              <w:rPr>
                <w:rFonts w:ascii="宋体" w:hAnsi="宋体" w:cs="宋体"/>
                <w:color w:val="000000"/>
                <w:sz w:val="24"/>
                <w:highlight w:val="none"/>
              </w:rPr>
            </w:pPr>
            <w:r>
              <w:rPr>
                <w:rFonts w:hint="eastAsia" w:ascii="宋体" w:hAnsi="宋体"/>
                <w:sz w:val="24"/>
                <w:highlight w:val="none"/>
              </w:rPr>
              <w:t>产品延伸安全服务周期</w:t>
            </w:r>
          </w:p>
        </w:tc>
        <w:tc>
          <w:tcPr>
            <w:tcW w:w="5105" w:type="dxa"/>
          </w:tcPr>
          <w:p w14:paraId="07FFC96F">
            <w:pPr>
              <w:spacing w:line="360" w:lineRule="auto"/>
              <w:ind w:left="1"/>
              <w:jc w:val="left"/>
              <w:rPr>
                <w:rFonts w:ascii="宋体" w:hAnsi="宋体"/>
                <w:color w:val="000000"/>
                <w:sz w:val="24"/>
                <w:highlight w:val="none"/>
              </w:rPr>
            </w:pPr>
            <w:r>
              <w:rPr>
                <w:rFonts w:hint="eastAsia" w:ascii="宋体" w:hAnsi="宋体"/>
                <w:sz w:val="24"/>
                <w:highlight w:val="none"/>
              </w:rPr>
              <w:t>≥1年</w:t>
            </w:r>
          </w:p>
        </w:tc>
      </w:tr>
      <w:tr w14:paraId="499E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29A0FFD4">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left w:val="single" w:color="auto" w:sz="4" w:space="0"/>
              <w:bottom w:val="single" w:color="auto" w:sz="4" w:space="0"/>
              <w:right w:val="single" w:color="auto" w:sz="4" w:space="0"/>
            </w:tcBorders>
            <w:vAlign w:val="center"/>
          </w:tcPr>
          <w:p w14:paraId="77F543EF">
            <w:pPr>
              <w:widowControl/>
              <w:jc w:val="left"/>
              <w:rPr>
                <w:rFonts w:ascii="宋体" w:hAnsi="宋体" w:cs="宋体"/>
                <w:snapToGrid w:val="0"/>
                <w:color w:val="000000"/>
                <w:kern w:val="0"/>
                <w:sz w:val="24"/>
                <w:highlight w:val="none"/>
              </w:rPr>
            </w:pPr>
          </w:p>
        </w:tc>
        <w:tc>
          <w:tcPr>
            <w:tcW w:w="1558" w:type="dxa"/>
            <w:vAlign w:val="center"/>
          </w:tcPr>
          <w:p w14:paraId="17A9B4E7">
            <w:pPr>
              <w:spacing w:line="360" w:lineRule="auto"/>
              <w:jc w:val="center"/>
              <w:rPr>
                <w:rFonts w:ascii="宋体" w:hAnsi="宋体" w:cs="宋体"/>
                <w:color w:val="000000"/>
                <w:sz w:val="24"/>
                <w:highlight w:val="none"/>
              </w:rPr>
            </w:pPr>
            <w:r>
              <w:rPr>
                <w:rFonts w:hint="eastAsia" w:ascii="宋体" w:hAnsi="宋体" w:cs="宋体"/>
                <w:snapToGrid w:val="0"/>
                <w:color w:val="000000"/>
                <w:kern w:val="0"/>
                <w:sz w:val="24"/>
                <w:highlight w:val="none"/>
                <w:lang w:eastAsia="en-US"/>
              </w:rPr>
              <w:t>产品延伸服务周期</w:t>
            </w:r>
          </w:p>
        </w:tc>
        <w:tc>
          <w:tcPr>
            <w:tcW w:w="5105" w:type="dxa"/>
            <w:vAlign w:val="center"/>
          </w:tcPr>
          <w:p w14:paraId="2F7D5F90">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477C4A1C">
            <w:pPr>
              <w:spacing w:line="360" w:lineRule="auto"/>
              <w:ind w:left="1"/>
              <w:jc w:val="left"/>
              <w:rPr>
                <w:rFonts w:ascii="宋体" w:hAnsi="宋体"/>
                <w:color w:val="00000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bl>
    <w:p w14:paraId="4C173931">
      <w:pPr>
        <w:pStyle w:val="4"/>
        <w:numPr>
          <w:ilvl w:val="0"/>
          <w:numId w:val="6"/>
        </w:numPr>
        <w:rPr>
          <w:rFonts w:hAnsi="宋体"/>
          <w:szCs w:val="24"/>
          <w:highlight w:val="none"/>
        </w:rPr>
      </w:pPr>
      <w:r>
        <w:rPr>
          <w:rFonts w:hint="eastAsia" w:hAnsi="宋体"/>
          <w:szCs w:val="24"/>
          <w:highlight w:val="none"/>
        </w:rPr>
        <w:t>中间件4（消息中间件软件）</w:t>
      </w:r>
    </w:p>
    <w:tbl>
      <w:tblPr>
        <w:tblStyle w:val="1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42"/>
        <w:gridCol w:w="5528"/>
        <w:gridCol w:w="1696"/>
      </w:tblGrid>
      <w:tr w14:paraId="3168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2EFFEF48">
            <w:pPr>
              <w:widowControl/>
              <w:jc w:val="center"/>
              <w:textAlignment w:val="center"/>
              <w:rPr>
                <w:rFonts w:ascii="宋体" w:hAnsi="宋体" w:cs="宋体"/>
                <w:b/>
                <w:bCs/>
                <w:color w:val="000000"/>
                <w:sz w:val="24"/>
                <w:highlight w:val="none"/>
              </w:rPr>
            </w:pPr>
            <w:r>
              <w:rPr>
                <w:rFonts w:hint="eastAsia" w:ascii="宋体" w:hAnsi="宋体" w:cs="宋体"/>
                <w:color w:val="000000"/>
                <w:kern w:val="0"/>
                <w:sz w:val="24"/>
                <w:highlight w:val="none"/>
              </w:rPr>
              <w:t>序号</w:t>
            </w:r>
          </w:p>
        </w:tc>
        <w:tc>
          <w:tcPr>
            <w:tcW w:w="1142" w:type="dxa"/>
            <w:tcBorders>
              <w:top w:val="single" w:color="000000" w:sz="4" w:space="0"/>
              <w:left w:val="single" w:color="000000" w:sz="4" w:space="0"/>
              <w:bottom w:val="single" w:color="000000" w:sz="4" w:space="0"/>
              <w:right w:val="single" w:color="000000" w:sz="4" w:space="0"/>
            </w:tcBorders>
            <w:vAlign w:val="center"/>
          </w:tcPr>
          <w:p w14:paraId="50956D2C">
            <w:pPr>
              <w:widowControl/>
              <w:jc w:val="center"/>
              <w:textAlignment w:val="center"/>
              <w:rPr>
                <w:rFonts w:ascii="宋体" w:hAnsi="宋体" w:cs="宋体"/>
                <w:b/>
                <w:bCs/>
                <w:color w:val="000000"/>
                <w:sz w:val="24"/>
                <w:highlight w:val="none"/>
              </w:rPr>
            </w:pPr>
            <w:r>
              <w:rPr>
                <w:rFonts w:hint="eastAsia" w:ascii="宋体" w:hAnsi="宋体" w:cs="宋体"/>
                <w:color w:val="000000"/>
                <w:kern w:val="0"/>
                <w:sz w:val="24"/>
                <w:highlight w:val="none"/>
              </w:rPr>
              <w:t>重要性</w:t>
            </w:r>
          </w:p>
        </w:tc>
        <w:tc>
          <w:tcPr>
            <w:tcW w:w="5528" w:type="dxa"/>
            <w:tcBorders>
              <w:top w:val="single" w:color="000000" w:sz="4" w:space="0"/>
              <w:left w:val="single" w:color="000000" w:sz="4" w:space="0"/>
              <w:bottom w:val="single" w:color="000000" w:sz="4" w:space="0"/>
              <w:right w:val="single" w:color="000000" w:sz="4" w:space="0"/>
            </w:tcBorders>
            <w:vAlign w:val="center"/>
          </w:tcPr>
          <w:p w14:paraId="7F51EB6C">
            <w:pPr>
              <w:widowControl/>
              <w:jc w:val="center"/>
              <w:textAlignment w:val="center"/>
              <w:rPr>
                <w:rFonts w:ascii="宋体" w:hAnsi="宋体" w:cs="宋体"/>
                <w:b/>
                <w:bCs/>
                <w:color w:val="000000"/>
                <w:sz w:val="24"/>
                <w:highlight w:val="none"/>
              </w:rPr>
            </w:pPr>
            <w:r>
              <w:rPr>
                <w:rFonts w:hint="eastAsia" w:ascii="宋体" w:hAnsi="宋体" w:cs="宋体"/>
                <w:color w:val="000000"/>
                <w:kern w:val="0"/>
                <w:sz w:val="24"/>
                <w:highlight w:val="none"/>
              </w:rPr>
              <w:t>具体指标内容</w:t>
            </w:r>
          </w:p>
        </w:tc>
        <w:tc>
          <w:tcPr>
            <w:tcW w:w="1696" w:type="dxa"/>
            <w:tcBorders>
              <w:top w:val="single" w:color="000000" w:sz="4" w:space="0"/>
              <w:left w:val="single" w:color="000000" w:sz="4" w:space="0"/>
              <w:bottom w:val="single" w:color="000000" w:sz="4" w:space="0"/>
              <w:right w:val="single" w:color="000000" w:sz="4" w:space="0"/>
            </w:tcBorders>
            <w:vAlign w:val="center"/>
          </w:tcPr>
          <w:p w14:paraId="220FC7A6">
            <w:pPr>
              <w:widowControl/>
              <w:jc w:val="center"/>
              <w:textAlignment w:val="center"/>
              <w:rPr>
                <w:rFonts w:ascii="宋体" w:hAnsi="宋体" w:cs="宋体"/>
                <w:b/>
                <w:bCs/>
                <w:color w:val="000000"/>
                <w:sz w:val="24"/>
                <w:highlight w:val="none"/>
              </w:rPr>
            </w:pPr>
            <w:bookmarkStart w:id="74" w:name="OLE_LINK87"/>
            <w:bookmarkStart w:id="75" w:name="OLE_LINK86"/>
            <w:r>
              <w:rPr>
                <w:rFonts w:hint="eastAsia" w:ascii="宋体" w:hAnsi="宋体" w:cs="宋体"/>
                <w:color w:val="000000"/>
                <w:kern w:val="0"/>
                <w:sz w:val="24"/>
                <w:highlight w:val="none"/>
              </w:rPr>
              <w:t>是否需要证明材料</w:t>
            </w:r>
            <w:bookmarkEnd w:id="74"/>
            <w:bookmarkEnd w:id="75"/>
          </w:p>
        </w:tc>
      </w:tr>
      <w:tr w14:paraId="71D6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B454FD7">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286B1238">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w:t>
            </w:r>
          </w:p>
        </w:tc>
        <w:tc>
          <w:tcPr>
            <w:tcW w:w="5528" w:type="dxa"/>
            <w:vAlign w:val="center"/>
          </w:tcPr>
          <w:p w14:paraId="091DF18C">
            <w:pPr>
              <w:rPr>
                <w:rFonts w:ascii="宋体" w:hAnsi="宋体"/>
                <w:sz w:val="24"/>
                <w:highlight w:val="none"/>
              </w:rPr>
            </w:pPr>
            <w:r>
              <w:rPr>
                <w:rFonts w:ascii="宋体" w:hAnsi="宋体"/>
                <w:sz w:val="24"/>
                <w:highlight w:val="none"/>
              </w:rPr>
              <w:t>产品提供配套的基于自研算法的中间件知识智能问答服务，算法通过国家权威机构的备案，并支持国产AI基础软硬件平台环境。提供在互联网信息服务算法备案系统（https://beian.cac.gov.cn/）备案号及兼容认证证明材料。</w:t>
            </w:r>
          </w:p>
        </w:tc>
        <w:tc>
          <w:tcPr>
            <w:tcW w:w="1696" w:type="dxa"/>
            <w:vAlign w:val="center"/>
          </w:tcPr>
          <w:p w14:paraId="623C9090">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r w14:paraId="4FAA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3BD7154">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6D741796">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w:t>
            </w:r>
          </w:p>
        </w:tc>
        <w:tc>
          <w:tcPr>
            <w:tcW w:w="5528" w:type="dxa"/>
            <w:vAlign w:val="center"/>
          </w:tcPr>
          <w:p w14:paraId="35C6164A">
            <w:pPr>
              <w:rPr>
                <w:rFonts w:ascii="宋体" w:hAnsi="宋体"/>
                <w:sz w:val="24"/>
                <w:highlight w:val="none"/>
              </w:rPr>
            </w:pPr>
            <w:r>
              <w:rPr>
                <w:rFonts w:ascii="宋体" w:hAnsi="宋体"/>
                <w:sz w:val="24"/>
                <w:highlight w:val="none"/>
              </w:rPr>
              <w:t>产品在全国产信创运行环境具有良好的性能，采用OpenMessaging Benchmark标准分布式消息系统性能测试框架进行测评，在10topic、1KB消息体大小的性能吞吐量测试中，产品对比RabbitMQ收发性能超300%，对比RocketMQ性能超300%，平均消息延迟&lt;2ms。需提供</w:t>
            </w:r>
            <w:r>
              <w:rPr>
                <w:rFonts w:hint="eastAsia"/>
                <w:highlight w:val="none"/>
              </w:rPr>
              <w:t>国家认可的认证（检测）机构出具的认证（检测）报告</w:t>
            </w:r>
            <w:r>
              <w:rPr>
                <w:rFonts w:ascii="宋体" w:hAnsi="宋体"/>
                <w:sz w:val="24"/>
                <w:highlight w:val="none"/>
              </w:rPr>
              <w:t>。</w:t>
            </w:r>
          </w:p>
        </w:tc>
        <w:tc>
          <w:tcPr>
            <w:tcW w:w="1696" w:type="dxa"/>
            <w:vAlign w:val="center"/>
          </w:tcPr>
          <w:p w14:paraId="46353ACB">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r w14:paraId="1771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EC6EBE7">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749345A1">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w:t>
            </w:r>
          </w:p>
        </w:tc>
        <w:tc>
          <w:tcPr>
            <w:tcW w:w="5528" w:type="dxa"/>
            <w:vAlign w:val="center"/>
          </w:tcPr>
          <w:p w14:paraId="051B8643">
            <w:pPr>
              <w:rPr>
                <w:rFonts w:ascii="宋体" w:hAnsi="宋体"/>
                <w:sz w:val="24"/>
                <w:highlight w:val="none"/>
              </w:rPr>
            </w:pPr>
            <w:r>
              <w:rPr>
                <w:rFonts w:ascii="宋体" w:hAnsi="宋体"/>
                <w:sz w:val="24"/>
                <w:highlight w:val="none"/>
              </w:rPr>
              <w:t>支持消息轨迹查询，可查询消息生产、存储和消费三个环节的消息处理情况。需提供产品功能截图证明。</w:t>
            </w:r>
          </w:p>
        </w:tc>
        <w:tc>
          <w:tcPr>
            <w:tcW w:w="1696" w:type="dxa"/>
            <w:vAlign w:val="center"/>
          </w:tcPr>
          <w:p w14:paraId="518BE528">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r w14:paraId="1D47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B24D45E">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73D367E7">
            <w:pPr>
              <w:spacing w:before="60" w:after="60"/>
              <w:ind w:left="90" w:right="90"/>
              <w:jc w:val="center"/>
              <w:rPr>
                <w:rFonts w:ascii="宋体" w:hAnsi="宋体" w:cs="宋体"/>
                <w:color w:val="000000"/>
                <w:sz w:val="24"/>
                <w:highlight w:val="none"/>
              </w:rPr>
            </w:pPr>
          </w:p>
        </w:tc>
        <w:tc>
          <w:tcPr>
            <w:tcW w:w="5528" w:type="dxa"/>
            <w:vAlign w:val="center"/>
          </w:tcPr>
          <w:p w14:paraId="3779DB52">
            <w:pPr>
              <w:rPr>
                <w:rFonts w:ascii="宋体" w:hAnsi="宋体"/>
                <w:sz w:val="24"/>
                <w:highlight w:val="none"/>
              </w:rPr>
            </w:pPr>
            <w:r>
              <w:rPr>
                <w:rFonts w:ascii="宋体" w:hAnsi="宋体"/>
                <w:sz w:val="24"/>
                <w:highlight w:val="none"/>
              </w:rPr>
              <w:t>支持多主题订阅、正则主题订阅。</w:t>
            </w:r>
          </w:p>
        </w:tc>
        <w:tc>
          <w:tcPr>
            <w:tcW w:w="1696" w:type="dxa"/>
            <w:vAlign w:val="center"/>
          </w:tcPr>
          <w:p w14:paraId="4245C0A2">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5044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D031E5A">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48BE367E">
            <w:pPr>
              <w:spacing w:before="60" w:after="60"/>
              <w:ind w:left="90" w:right="90"/>
              <w:jc w:val="center"/>
              <w:rPr>
                <w:rFonts w:ascii="宋体" w:hAnsi="宋体" w:cs="宋体"/>
                <w:color w:val="000000"/>
                <w:sz w:val="24"/>
                <w:highlight w:val="none"/>
              </w:rPr>
            </w:pPr>
          </w:p>
        </w:tc>
        <w:tc>
          <w:tcPr>
            <w:tcW w:w="5528" w:type="dxa"/>
            <w:vAlign w:val="center"/>
          </w:tcPr>
          <w:p w14:paraId="08975821">
            <w:pPr>
              <w:rPr>
                <w:rFonts w:ascii="宋体" w:hAnsi="宋体"/>
                <w:sz w:val="24"/>
                <w:highlight w:val="none"/>
              </w:rPr>
            </w:pPr>
            <w:r>
              <w:rPr>
                <w:rFonts w:ascii="宋体" w:hAnsi="宋体"/>
                <w:sz w:val="24"/>
                <w:highlight w:val="none"/>
              </w:rPr>
              <w:t>支持同步发送和接收消息、异步发送和接收消息、批量发送消息、消息压缩、消息确认、消费失败重试、死信主题。</w:t>
            </w:r>
          </w:p>
        </w:tc>
        <w:tc>
          <w:tcPr>
            <w:tcW w:w="1696" w:type="dxa"/>
            <w:vAlign w:val="center"/>
          </w:tcPr>
          <w:p w14:paraId="61553545">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1EF2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7762AA6">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10701500">
            <w:pPr>
              <w:spacing w:before="60" w:after="60"/>
              <w:ind w:left="90" w:right="90"/>
              <w:jc w:val="center"/>
              <w:rPr>
                <w:rFonts w:ascii="宋体" w:hAnsi="宋体" w:cs="宋体"/>
                <w:color w:val="000000"/>
                <w:sz w:val="24"/>
                <w:highlight w:val="none"/>
              </w:rPr>
            </w:pPr>
          </w:p>
        </w:tc>
        <w:tc>
          <w:tcPr>
            <w:tcW w:w="5528" w:type="dxa"/>
            <w:vAlign w:val="center"/>
          </w:tcPr>
          <w:p w14:paraId="5B44FA2C">
            <w:pPr>
              <w:rPr>
                <w:rFonts w:ascii="宋体" w:hAnsi="宋体"/>
                <w:sz w:val="24"/>
                <w:highlight w:val="none"/>
              </w:rPr>
            </w:pPr>
            <w:r>
              <w:rPr>
                <w:rFonts w:ascii="宋体" w:hAnsi="宋体"/>
                <w:sz w:val="24"/>
                <w:highlight w:val="none"/>
              </w:rPr>
              <w:t>支持多种消息订阅模式，包括独占、灾备、共享、按key共享等消费订阅模式。</w:t>
            </w:r>
          </w:p>
        </w:tc>
        <w:tc>
          <w:tcPr>
            <w:tcW w:w="1696" w:type="dxa"/>
            <w:vAlign w:val="center"/>
          </w:tcPr>
          <w:p w14:paraId="24DA28C2">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2028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12BDEAE">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53675612">
            <w:pPr>
              <w:spacing w:before="60" w:after="60"/>
              <w:ind w:left="90" w:right="90"/>
              <w:jc w:val="center"/>
              <w:rPr>
                <w:rFonts w:ascii="宋体" w:hAnsi="宋体" w:cs="宋体"/>
                <w:color w:val="000000"/>
                <w:sz w:val="24"/>
                <w:highlight w:val="none"/>
              </w:rPr>
            </w:pPr>
          </w:p>
        </w:tc>
        <w:tc>
          <w:tcPr>
            <w:tcW w:w="5528" w:type="dxa"/>
            <w:vAlign w:val="center"/>
          </w:tcPr>
          <w:p w14:paraId="5AA5A753">
            <w:pPr>
              <w:rPr>
                <w:rFonts w:ascii="宋体" w:hAnsi="宋体"/>
                <w:sz w:val="24"/>
                <w:highlight w:val="none"/>
              </w:rPr>
            </w:pPr>
            <w:r>
              <w:rPr>
                <w:rFonts w:ascii="宋体" w:hAnsi="宋体"/>
                <w:sz w:val="24"/>
                <w:highlight w:val="none"/>
              </w:rPr>
              <w:t>支持分块消息、延迟消息、持久化消息、非持久化消息。</w:t>
            </w:r>
          </w:p>
        </w:tc>
        <w:tc>
          <w:tcPr>
            <w:tcW w:w="1696" w:type="dxa"/>
            <w:vAlign w:val="center"/>
          </w:tcPr>
          <w:p w14:paraId="2496B1AE">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6B33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C1017E4">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53566DD5">
            <w:pPr>
              <w:spacing w:before="60" w:after="60"/>
              <w:ind w:left="90" w:right="90"/>
              <w:jc w:val="center"/>
              <w:rPr>
                <w:rFonts w:ascii="宋体" w:hAnsi="宋体" w:cs="宋体"/>
                <w:color w:val="000000"/>
                <w:sz w:val="24"/>
                <w:highlight w:val="none"/>
              </w:rPr>
            </w:pPr>
          </w:p>
        </w:tc>
        <w:tc>
          <w:tcPr>
            <w:tcW w:w="5528" w:type="dxa"/>
            <w:vAlign w:val="center"/>
          </w:tcPr>
          <w:p w14:paraId="6714E3B2">
            <w:pPr>
              <w:rPr>
                <w:rFonts w:ascii="宋体" w:hAnsi="宋体"/>
                <w:sz w:val="24"/>
                <w:highlight w:val="none"/>
              </w:rPr>
            </w:pPr>
            <w:r>
              <w:rPr>
                <w:rFonts w:ascii="宋体" w:hAnsi="宋体"/>
                <w:sz w:val="24"/>
                <w:highlight w:val="none"/>
              </w:rPr>
              <w:t>支持计算与存储分离架构，计算节点和存储节点可独立多副本部署，可以根据需求扩容计算节点和存储节点。</w:t>
            </w:r>
          </w:p>
        </w:tc>
        <w:tc>
          <w:tcPr>
            <w:tcW w:w="1696" w:type="dxa"/>
            <w:vAlign w:val="center"/>
          </w:tcPr>
          <w:p w14:paraId="0E56F8CF">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2EEF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A0C86B6">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25B98C8A">
            <w:pPr>
              <w:spacing w:before="60" w:after="60"/>
              <w:ind w:left="90" w:right="90"/>
              <w:jc w:val="center"/>
              <w:rPr>
                <w:rFonts w:ascii="宋体" w:hAnsi="宋体" w:cs="宋体"/>
                <w:color w:val="000000"/>
                <w:sz w:val="24"/>
                <w:highlight w:val="none"/>
              </w:rPr>
            </w:pPr>
          </w:p>
        </w:tc>
        <w:tc>
          <w:tcPr>
            <w:tcW w:w="5528" w:type="dxa"/>
            <w:vAlign w:val="center"/>
          </w:tcPr>
          <w:p w14:paraId="37733BD3">
            <w:pPr>
              <w:rPr>
                <w:rFonts w:ascii="宋体" w:hAnsi="宋体"/>
                <w:sz w:val="24"/>
                <w:highlight w:val="none"/>
              </w:rPr>
            </w:pPr>
            <w:r>
              <w:rPr>
                <w:rFonts w:ascii="宋体" w:hAnsi="宋体"/>
                <w:sz w:val="24"/>
                <w:highlight w:val="none"/>
              </w:rPr>
              <w:t>支持Web管控台实现集群可视化管理，包括新增、配置、删除、查询集群、查看令牌、证书管理、依赖管理、插件管理等，支持集群节点一键部署、启动、停止、编辑、重启等操作。</w:t>
            </w:r>
          </w:p>
        </w:tc>
        <w:tc>
          <w:tcPr>
            <w:tcW w:w="1696" w:type="dxa"/>
            <w:vAlign w:val="center"/>
          </w:tcPr>
          <w:p w14:paraId="39E87E75">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7215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12B9891">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109A2DD5">
            <w:pPr>
              <w:spacing w:before="60" w:after="60"/>
              <w:ind w:left="90" w:right="90"/>
              <w:jc w:val="center"/>
              <w:rPr>
                <w:rFonts w:ascii="宋体" w:hAnsi="宋体" w:cs="宋体"/>
                <w:color w:val="000000"/>
                <w:sz w:val="24"/>
                <w:highlight w:val="none"/>
              </w:rPr>
            </w:pPr>
          </w:p>
        </w:tc>
        <w:tc>
          <w:tcPr>
            <w:tcW w:w="5528" w:type="dxa"/>
            <w:vAlign w:val="center"/>
          </w:tcPr>
          <w:p w14:paraId="16B23A6B">
            <w:pPr>
              <w:rPr>
                <w:rFonts w:ascii="宋体" w:hAnsi="宋体"/>
                <w:sz w:val="24"/>
                <w:highlight w:val="none"/>
              </w:rPr>
            </w:pPr>
            <w:r>
              <w:rPr>
                <w:rFonts w:ascii="宋体" w:hAnsi="宋体"/>
                <w:sz w:val="24"/>
                <w:highlight w:val="none"/>
              </w:rPr>
              <w:t>支持系统运维监控，支持统计信息展示，包括计算节点、存储节点、生产速率均值、消费速率均值、生产消息总数、主题数等指标。</w:t>
            </w:r>
          </w:p>
        </w:tc>
        <w:tc>
          <w:tcPr>
            <w:tcW w:w="1696" w:type="dxa"/>
            <w:vAlign w:val="center"/>
          </w:tcPr>
          <w:p w14:paraId="410D02FB">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258F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66AE8C3">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6D5E112A">
            <w:pPr>
              <w:spacing w:before="60" w:after="60"/>
              <w:ind w:left="90" w:right="90"/>
              <w:jc w:val="center"/>
              <w:rPr>
                <w:rFonts w:ascii="宋体" w:hAnsi="宋体" w:cs="宋体"/>
                <w:color w:val="000000"/>
                <w:sz w:val="24"/>
                <w:highlight w:val="none"/>
              </w:rPr>
            </w:pPr>
          </w:p>
        </w:tc>
        <w:tc>
          <w:tcPr>
            <w:tcW w:w="5528" w:type="dxa"/>
            <w:vAlign w:val="center"/>
          </w:tcPr>
          <w:p w14:paraId="4E8F1BEC">
            <w:pPr>
              <w:rPr>
                <w:rFonts w:ascii="宋体" w:hAnsi="宋体"/>
                <w:sz w:val="24"/>
                <w:highlight w:val="none"/>
              </w:rPr>
            </w:pPr>
            <w:r>
              <w:rPr>
                <w:rFonts w:ascii="宋体" w:hAnsi="宋体"/>
                <w:sz w:val="24"/>
                <w:highlight w:val="none"/>
              </w:rPr>
              <w:t>为保证数据高可用，产品应支持跨集群间数据复制，多副本存储、多级存储等功能。</w:t>
            </w:r>
          </w:p>
        </w:tc>
        <w:tc>
          <w:tcPr>
            <w:tcW w:w="1696" w:type="dxa"/>
            <w:vAlign w:val="center"/>
          </w:tcPr>
          <w:p w14:paraId="4EC8ACAA">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35F6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6853070">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3ED9D767">
            <w:pPr>
              <w:spacing w:before="60" w:after="60"/>
              <w:ind w:left="90" w:right="90"/>
              <w:jc w:val="center"/>
              <w:rPr>
                <w:rFonts w:ascii="宋体" w:hAnsi="宋体" w:cs="宋体"/>
                <w:color w:val="000000"/>
                <w:sz w:val="24"/>
                <w:highlight w:val="none"/>
              </w:rPr>
            </w:pPr>
          </w:p>
        </w:tc>
        <w:tc>
          <w:tcPr>
            <w:tcW w:w="5528" w:type="dxa"/>
            <w:vAlign w:val="center"/>
          </w:tcPr>
          <w:p w14:paraId="2E4F551E">
            <w:pPr>
              <w:rPr>
                <w:rFonts w:ascii="宋体" w:hAnsi="宋体"/>
                <w:sz w:val="24"/>
                <w:highlight w:val="none"/>
              </w:rPr>
            </w:pPr>
            <w:r>
              <w:rPr>
                <w:rFonts w:ascii="宋体" w:hAnsi="宋体"/>
                <w:sz w:val="24"/>
                <w:highlight w:val="none"/>
              </w:rPr>
              <w:t>支持客户端连接、节点间通信、跨区域复制采用TLS加密传输数据。</w:t>
            </w:r>
          </w:p>
        </w:tc>
        <w:tc>
          <w:tcPr>
            <w:tcW w:w="1696" w:type="dxa"/>
            <w:vAlign w:val="center"/>
          </w:tcPr>
          <w:p w14:paraId="6DCDA108">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088C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665971E">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2F25ADCA">
            <w:pPr>
              <w:spacing w:before="60" w:after="60"/>
              <w:ind w:left="90" w:right="90"/>
              <w:jc w:val="center"/>
              <w:rPr>
                <w:rFonts w:ascii="宋体" w:hAnsi="宋体" w:cs="宋体"/>
                <w:color w:val="000000"/>
                <w:sz w:val="24"/>
                <w:highlight w:val="none"/>
              </w:rPr>
            </w:pPr>
          </w:p>
        </w:tc>
        <w:tc>
          <w:tcPr>
            <w:tcW w:w="5528" w:type="dxa"/>
            <w:vAlign w:val="center"/>
          </w:tcPr>
          <w:p w14:paraId="06238B3E">
            <w:pPr>
              <w:rPr>
                <w:rFonts w:ascii="宋体" w:hAnsi="宋体"/>
                <w:sz w:val="24"/>
                <w:highlight w:val="none"/>
              </w:rPr>
            </w:pPr>
            <w:r>
              <w:rPr>
                <w:rFonts w:ascii="宋体" w:hAnsi="宋体"/>
                <w:sz w:val="24"/>
                <w:highlight w:val="none"/>
              </w:rPr>
              <w:t>产品web管控台支持用户操作日志审计，包括用户、操作IP、模块、事件、时间等信息。</w:t>
            </w:r>
          </w:p>
        </w:tc>
        <w:tc>
          <w:tcPr>
            <w:tcW w:w="1696" w:type="dxa"/>
            <w:vAlign w:val="center"/>
          </w:tcPr>
          <w:p w14:paraId="68B50566">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146A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744A7CB">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42A9C692">
            <w:pPr>
              <w:spacing w:before="60" w:after="60"/>
              <w:ind w:left="90" w:right="90"/>
              <w:jc w:val="center"/>
              <w:rPr>
                <w:rFonts w:ascii="宋体" w:hAnsi="宋体" w:cs="宋体"/>
                <w:color w:val="000000"/>
                <w:sz w:val="24"/>
                <w:highlight w:val="none"/>
              </w:rPr>
            </w:pPr>
          </w:p>
        </w:tc>
        <w:tc>
          <w:tcPr>
            <w:tcW w:w="5528" w:type="dxa"/>
            <w:vAlign w:val="center"/>
          </w:tcPr>
          <w:p w14:paraId="4BB042FB">
            <w:pPr>
              <w:rPr>
                <w:rFonts w:ascii="宋体" w:hAnsi="宋体"/>
                <w:sz w:val="24"/>
                <w:highlight w:val="none"/>
              </w:rPr>
            </w:pPr>
            <w:r>
              <w:rPr>
                <w:rFonts w:ascii="宋体" w:hAnsi="宋体"/>
                <w:sz w:val="24"/>
                <w:highlight w:val="none"/>
              </w:rPr>
              <w:t>支持SM2/SM3/SM4 国家商用密码算法，支持国密证书加密。</w:t>
            </w:r>
          </w:p>
        </w:tc>
        <w:tc>
          <w:tcPr>
            <w:tcW w:w="1696" w:type="dxa"/>
            <w:vAlign w:val="center"/>
          </w:tcPr>
          <w:p w14:paraId="596CFD49">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7CD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B8C2669">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5A1E0953">
            <w:pPr>
              <w:spacing w:before="60" w:after="60"/>
              <w:ind w:left="90" w:right="90"/>
              <w:jc w:val="center"/>
              <w:rPr>
                <w:rFonts w:ascii="宋体" w:hAnsi="宋体" w:cs="宋体"/>
                <w:color w:val="000000"/>
                <w:sz w:val="24"/>
                <w:highlight w:val="none"/>
              </w:rPr>
            </w:pPr>
          </w:p>
        </w:tc>
        <w:tc>
          <w:tcPr>
            <w:tcW w:w="5528" w:type="dxa"/>
            <w:vAlign w:val="center"/>
          </w:tcPr>
          <w:p w14:paraId="4726D77B">
            <w:pPr>
              <w:rPr>
                <w:rFonts w:ascii="宋体" w:hAnsi="宋体"/>
                <w:sz w:val="24"/>
                <w:highlight w:val="none"/>
              </w:rPr>
            </w:pPr>
            <w:r>
              <w:rPr>
                <w:rFonts w:ascii="宋体" w:hAnsi="宋体"/>
                <w:sz w:val="24"/>
                <w:highlight w:val="none"/>
              </w:rPr>
              <w:t>支持用户权限控制，可控制消息发布和消费客户端对主题的读写权限。</w:t>
            </w:r>
          </w:p>
        </w:tc>
        <w:tc>
          <w:tcPr>
            <w:tcW w:w="1696" w:type="dxa"/>
            <w:vAlign w:val="center"/>
          </w:tcPr>
          <w:p w14:paraId="5735FA25">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72C0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DD35974">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515FA301">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w:t>
            </w:r>
          </w:p>
        </w:tc>
        <w:tc>
          <w:tcPr>
            <w:tcW w:w="5528" w:type="dxa"/>
            <w:vAlign w:val="center"/>
          </w:tcPr>
          <w:p w14:paraId="02A2FFE7">
            <w:pPr>
              <w:rPr>
                <w:rFonts w:ascii="宋体" w:hAnsi="宋体"/>
                <w:sz w:val="24"/>
                <w:highlight w:val="none"/>
              </w:rPr>
            </w:pPr>
            <w:r>
              <w:rPr>
                <w:rFonts w:ascii="宋体" w:hAnsi="宋体"/>
                <w:sz w:val="24"/>
                <w:highlight w:val="none"/>
              </w:rPr>
              <w:t>产品具有较高安全性，通过工信部直属的三方权威检测机构进行的信息安全测试，测试项必须包括身份鉴别、访问控制、安全审计、入侵防范、通信完整性、通信保密性、数据备份恢复等不少于18个子项且测试全部通过。针对应用漏洞扫描测试和应用系统渗透测试无任何高危、中危漏洞。需提供</w:t>
            </w:r>
            <w:r>
              <w:rPr>
                <w:rFonts w:hint="eastAsia" w:ascii="宋体" w:hAnsi="宋体"/>
                <w:sz w:val="24"/>
                <w:highlight w:val="none"/>
              </w:rPr>
              <w:t>国家认可的认证（检测）机构出具的检测报告</w:t>
            </w:r>
            <w:r>
              <w:rPr>
                <w:rFonts w:ascii="宋体" w:hAnsi="宋体"/>
                <w:sz w:val="24"/>
                <w:highlight w:val="none"/>
              </w:rPr>
              <w:t>。</w:t>
            </w:r>
          </w:p>
        </w:tc>
        <w:tc>
          <w:tcPr>
            <w:tcW w:w="1696" w:type="dxa"/>
            <w:vAlign w:val="center"/>
          </w:tcPr>
          <w:p w14:paraId="1317AF8C">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r w14:paraId="6E76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4778352">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4BEFC148">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w:t>
            </w:r>
          </w:p>
        </w:tc>
        <w:tc>
          <w:tcPr>
            <w:tcW w:w="5528" w:type="dxa"/>
            <w:vAlign w:val="center"/>
          </w:tcPr>
          <w:p w14:paraId="677298F3">
            <w:pPr>
              <w:rPr>
                <w:rFonts w:ascii="宋体" w:hAnsi="宋体"/>
                <w:sz w:val="24"/>
                <w:highlight w:val="none"/>
              </w:rPr>
            </w:pPr>
            <w:r>
              <w:rPr>
                <w:rFonts w:ascii="宋体" w:hAnsi="宋体"/>
                <w:sz w:val="24"/>
                <w:highlight w:val="none"/>
              </w:rPr>
              <w:t>产品具有较高安全性，源代码通过工业和信息化部或公安部直属、具有</w:t>
            </w:r>
            <w:r>
              <w:rPr>
                <w:rFonts w:hint="eastAsia" w:ascii="宋体" w:hAnsi="宋体"/>
                <w:sz w:val="24"/>
                <w:highlight w:val="none"/>
              </w:rPr>
              <w:t>国家认可的认证（检测）机构出具</w:t>
            </w:r>
            <w:r>
              <w:rPr>
                <w:rFonts w:ascii="宋体" w:hAnsi="宋体"/>
                <w:sz w:val="24"/>
                <w:highlight w:val="none"/>
              </w:rPr>
              <w:t>的代码安全审计测试，无任何高危、中危风险漏洞。需提供测试报告证明，报告需至少包含首页，测试结论内容。</w:t>
            </w:r>
          </w:p>
        </w:tc>
        <w:tc>
          <w:tcPr>
            <w:tcW w:w="1696" w:type="dxa"/>
            <w:vAlign w:val="center"/>
          </w:tcPr>
          <w:p w14:paraId="612882E4">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r w14:paraId="1594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90BD1BE">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6C82FA8E">
            <w:pPr>
              <w:spacing w:before="60" w:after="60"/>
              <w:ind w:left="90" w:right="90"/>
              <w:jc w:val="center"/>
              <w:rPr>
                <w:rFonts w:ascii="宋体" w:hAnsi="宋体" w:cs="宋体"/>
                <w:color w:val="000000"/>
                <w:sz w:val="24"/>
                <w:highlight w:val="none"/>
              </w:rPr>
            </w:pPr>
          </w:p>
        </w:tc>
        <w:tc>
          <w:tcPr>
            <w:tcW w:w="5528" w:type="dxa"/>
            <w:vAlign w:val="center"/>
          </w:tcPr>
          <w:p w14:paraId="12591112">
            <w:pPr>
              <w:rPr>
                <w:rFonts w:ascii="宋体" w:hAnsi="宋体"/>
                <w:sz w:val="24"/>
                <w:highlight w:val="none"/>
              </w:rPr>
            </w:pPr>
            <w:r>
              <w:rPr>
                <w:rFonts w:ascii="宋体" w:hAnsi="宋体"/>
                <w:sz w:val="24"/>
                <w:highlight w:val="none"/>
              </w:rPr>
              <w:t>支持RocketMQ、Kafka、AMQP、MQTT、JMS等消息协议及客户端。需提供</w:t>
            </w:r>
            <w:r>
              <w:rPr>
                <w:rFonts w:hint="eastAsia" w:ascii="宋体" w:hAnsi="宋体"/>
                <w:sz w:val="24"/>
                <w:highlight w:val="none"/>
              </w:rPr>
              <w:t>国家认可的认证（检测）机构</w:t>
            </w:r>
            <w:r>
              <w:rPr>
                <w:rFonts w:ascii="宋体" w:hAnsi="宋体"/>
                <w:sz w:val="24"/>
                <w:highlight w:val="none"/>
              </w:rPr>
              <w:t>出具的测试报告证明材料。</w:t>
            </w:r>
          </w:p>
        </w:tc>
        <w:tc>
          <w:tcPr>
            <w:tcW w:w="1696" w:type="dxa"/>
            <w:vAlign w:val="center"/>
          </w:tcPr>
          <w:p w14:paraId="1784E3C0">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6542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9DEBA70">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42DE403C">
            <w:pPr>
              <w:spacing w:before="60" w:after="60"/>
              <w:ind w:left="90" w:right="90"/>
              <w:jc w:val="center"/>
              <w:rPr>
                <w:rFonts w:ascii="宋体" w:hAnsi="宋体" w:cs="宋体"/>
                <w:color w:val="000000"/>
                <w:sz w:val="24"/>
                <w:highlight w:val="none"/>
              </w:rPr>
            </w:pPr>
          </w:p>
        </w:tc>
        <w:tc>
          <w:tcPr>
            <w:tcW w:w="5528" w:type="dxa"/>
            <w:vAlign w:val="center"/>
          </w:tcPr>
          <w:p w14:paraId="3084A585">
            <w:pPr>
              <w:rPr>
                <w:rFonts w:ascii="宋体" w:hAnsi="宋体"/>
                <w:sz w:val="24"/>
                <w:highlight w:val="none"/>
              </w:rPr>
            </w:pPr>
            <w:r>
              <w:rPr>
                <w:rFonts w:ascii="宋体" w:hAnsi="宋体"/>
                <w:sz w:val="24"/>
                <w:highlight w:val="none"/>
              </w:rPr>
              <w:t>提供Java、Go 、Python 、C++ 、C# 等多种开发语言SDK。</w:t>
            </w:r>
          </w:p>
        </w:tc>
        <w:tc>
          <w:tcPr>
            <w:tcW w:w="1696" w:type="dxa"/>
            <w:vAlign w:val="center"/>
          </w:tcPr>
          <w:p w14:paraId="4C02F802">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6504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AE5D865">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26BFB1B8">
            <w:pPr>
              <w:spacing w:before="60" w:after="60"/>
              <w:ind w:left="90" w:right="90"/>
              <w:jc w:val="center"/>
              <w:rPr>
                <w:rFonts w:ascii="宋体" w:hAnsi="宋体" w:cs="宋体"/>
                <w:color w:val="000000"/>
                <w:sz w:val="24"/>
                <w:highlight w:val="none"/>
              </w:rPr>
            </w:pPr>
          </w:p>
        </w:tc>
        <w:tc>
          <w:tcPr>
            <w:tcW w:w="5528" w:type="dxa"/>
            <w:vAlign w:val="center"/>
          </w:tcPr>
          <w:p w14:paraId="5AEC2947">
            <w:pPr>
              <w:rPr>
                <w:rFonts w:ascii="宋体" w:hAnsi="宋体"/>
                <w:sz w:val="24"/>
                <w:highlight w:val="none"/>
              </w:rPr>
            </w:pPr>
            <w:r>
              <w:rPr>
                <w:rFonts w:ascii="宋体" w:hAnsi="宋体"/>
                <w:sz w:val="24"/>
                <w:highlight w:val="none"/>
              </w:rPr>
              <w:t>产品广泛兼容适配国内外厂商软硬件，支持国产软硬件平台。兼容国产CPU架构：鲲鹏、飞腾、海光、兆芯、龙芯等；兼容国产操作系统。</w:t>
            </w:r>
          </w:p>
        </w:tc>
        <w:tc>
          <w:tcPr>
            <w:tcW w:w="1696" w:type="dxa"/>
            <w:vAlign w:val="center"/>
          </w:tcPr>
          <w:p w14:paraId="475B0D03">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2D27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A6EFBCB">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411E763B">
            <w:pPr>
              <w:spacing w:before="60" w:after="60"/>
              <w:ind w:left="90" w:right="90"/>
              <w:jc w:val="center"/>
              <w:rPr>
                <w:rFonts w:ascii="宋体" w:hAnsi="宋体" w:cs="宋体"/>
                <w:color w:val="000000"/>
                <w:sz w:val="24"/>
                <w:highlight w:val="none"/>
              </w:rPr>
            </w:pPr>
            <w:r>
              <w:rPr>
                <w:rFonts w:hint="eastAsia" w:ascii="宋体" w:hAnsi="宋体" w:cs="宋体"/>
                <w:color w:val="000000"/>
                <w:kern w:val="0"/>
                <w:sz w:val="24"/>
                <w:highlight w:val="none"/>
              </w:rPr>
              <w:t>★</w:t>
            </w:r>
          </w:p>
        </w:tc>
        <w:tc>
          <w:tcPr>
            <w:tcW w:w="5528" w:type="dxa"/>
            <w:vAlign w:val="center"/>
          </w:tcPr>
          <w:p w14:paraId="193FEE33">
            <w:pPr>
              <w:rPr>
                <w:rFonts w:ascii="宋体" w:hAnsi="宋体"/>
                <w:sz w:val="24"/>
                <w:highlight w:val="none"/>
              </w:rPr>
            </w:pPr>
            <w:r>
              <w:rPr>
                <w:rFonts w:hint="eastAsia" w:ascii="宋体" w:hAnsi="宋体"/>
                <w:sz w:val="24"/>
                <w:highlight w:val="none"/>
              </w:rPr>
              <w:t>自验收之日起，产品售后服务周期≥1年，在项目实施及免费质保期内，投标人需按照采购人操作系统和CPU芯片提供适配版本的中间件，不再额外收取任何费用（投标人需提供承诺书）</w:t>
            </w:r>
          </w:p>
        </w:tc>
        <w:tc>
          <w:tcPr>
            <w:tcW w:w="1696" w:type="dxa"/>
            <w:vAlign w:val="center"/>
          </w:tcPr>
          <w:p w14:paraId="03412833">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bl>
    <w:p w14:paraId="51E84E4D">
      <w:pPr>
        <w:pStyle w:val="5"/>
        <w:ind w:firstLine="0"/>
        <w:rPr>
          <w:rFonts w:hAnsi="宋体"/>
          <w:highlight w:val="none"/>
        </w:rPr>
      </w:pPr>
    </w:p>
    <w:p w14:paraId="2EF21411">
      <w:pPr>
        <w:pStyle w:val="4"/>
        <w:numPr>
          <w:ilvl w:val="0"/>
          <w:numId w:val="6"/>
        </w:numPr>
        <w:rPr>
          <w:rFonts w:hAnsi="宋体"/>
          <w:szCs w:val="24"/>
          <w:highlight w:val="none"/>
        </w:rPr>
      </w:pPr>
      <w:r>
        <w:rPr>
          <w:rFonts w:hint="eastAsia" w:hAnsi="宋体"/>
          <w:szCs w:val="24"/>
          <w:highlight w:val="none"/>
        </w:rPr>
        <w:t>办公软件1（办公软件）</w:t>
      </w:r>
    </w:p>
    <w:tbl>
      <w:tblPr>
        <w:tblStyle w:val="16"/>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992"/>
        <w:gridCol w:w="5686"/>
        <w:gridCol w:w="971"/>
      </w:tblGrid>
      <w:tr w14:paraId="1933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0DA935B1">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851" w:type="dxa"/>
            <w:vAlign w:val="center"/>
          </w:tcPr>
          <w:p w14:paraId="53A171E6">
            <w:pPr>
              <w:widowControl/>
              <w:jc w:val="center"/>
              <w:rPr>
                <w:rFonts w:ascii="宋体" w:hAnsi="宋体" w:cs="宋体"/>
                <w:b/>
                <w:bCs/>
                <w:color w:val="000000"/>
                <w:kern w:val="0"/>
                <w:sz w:val="24"/>
                <w:highlight w:val="none"/>
              </w:rPr>
            </w:pPr>
            <w:bookmarkStart w:id="76" w:name="OLE_LINK42"/>
            <w:bookmarkStart w:id="77" w:name="OLE_LINK41"/>
            <w:r>
              <w:rPr>
                <w:rFonts w:hint="eastAsia" w:ascii="宋体" w:hAnsi="宋体" w:cs="宋体"/>
                <w:b/>
                <w:bCs/>
                <w:color w:val="000000"/>
                <w:kern w:val="0"/>
                <w:sz w:val="24"/>
                <w:highlight w:val="none"/>
              </w:rPr>
              <w:t>功能</w:t>
            </w:r>
            <w:r>
              <w:rPr>
                <w:rFonts w:hint="eastAsia" w:ascii="宋体" w:hAnsi="宋体" w:cs="宋体"/>
                <w:b/>
                <w:bCs/>
                <w:color w:val="000000"/>
                <w:kern w:val="0"/>
                <w:sz w:val="24"/>
                <w:highlight w:val="none"/>
              </w:rPr>
              <w:br w:type="textWrapping"/>
            </w:r>
            <w:r>
              <w:rPr>
                <w:rFonts w:hint="eastAsia" w:ascii="宋体" w:hAnsi="宋体" w:cs="宋体"/>
                <w:b/>
                <w:bCs/>
                <w:color w:val="000000"/>
                <w:kern w:val="0"/>
                <w:sz w:val="24"/>
                <w:highlight w:val="none"/>
              </w:rPr>
              <w:t>指标</w:t>
            </w:r>
          </w:p>
        </w:tc>
        <w:tc>
          <w:tcPr>
            <w:tcW w:w="992" w:type="dxa"/>
            <w:noWrap/>
            <w:vAlign w:val="center"/>
          </w:tcPr>
          <w:p w14:paraId="50743EFA">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重要性</w:t>
            </w:r>
          </w:p>
        </w:tc>
        <w:tc>
          <w:tcPr>
            <w:tcW w:w="5686" w:type="dxa"/>
            <w:noWrap/>
            <w:vAlign w:val="center"/>
          </w:tcPr>
          <w:p w14:paraId="358C5A28">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参数描述</w:t>
            </w:r>
          </w:p>
        </w:tc>
        <w:tc>
          <w:tcPr>
            <w:tcW w:w="971" w:type="dxa"/>
            <w:vAlign w:val="center"/>
          </w:tcPr>
          <w:p w14:paraId="000D551B">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是否需要证明材料</w:t>
            </w:r>
          </w:p>
        </w:tc>
      </w:tr>
      <w:tr w14:paraId="19CC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0CFF3DF4">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Merge w:val="restart"/>
            <w:vAlign w:val="center"/>
          </w:tcPr>
          <w:p w14:paraId="34265229">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通用功能</w:t>
            </w:r>
          </w:p>
        </w:tc>
        <w:tc>
          <w:tcPr>
            <w:tcW w:w="992" w:type="dxa"/>
            <w:vAlign w:val="center"/>
          </w:tcPr>
          <w:p w14:paraId="333C2657">
            <w:pPr>
              <w:widowControl/>
              <w:jc w:val="center"/>
              <w:rPr>
                <w:rFonts w:ascii="宋体" w:hAnsi="宋体" w:cs="宋体"/>
                <w:color w:val="000000"/>
                <w:kern w:val="0"/>
                <w:sz w:val="24"/>
                <w:highlight w:val="none"/>
              </w:rPr>
            </w:pPr>
          </w:p>
        </w:tc>
        <w:tc>
          <w:tcPr>
            <w:tcW w:w="5686" w:type="dxa"/>
            <w:vAlign w:val="center"/>
          </w:tcPr>
          <w:p w14:paraId="2A725D54">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文字、表格、演示三个组件均可以自定义选项卡。用户可以根据自己使用需求，操作习惯自行设置。</w:t>
            </w:r>
          </w:p>
        </w:tc>
        <w:tc>
          <w:tcPr>
            <w:tcW w:w="971" w:type="dxa"/>
            <w:vAlign w:val="center"/>
          </w:tcPr>
          <w:p w14:paraId="7EA279D5">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143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541ADF6D">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01EB38FF">
            <w:pPr>
              <w:widowControl/>
              <w:jc w:val="left"/>
              <w:rPr>
                <w:rFonts w:ascii="宋体" w:hAnsi="宋体" w:cs="宋体"/>
                <w:color w:val="000000"/>
                <w:kern w:val="0"/>
                <w:sz w:val="24"/>
                <w:highlight w:val="none"/>
              </w:rPr>
            </w:pPr>
          </w:p>
        </w:tc>
        <w:tc>
          <w:tcPr>
            <w:tcW w:w="992" w:type="dxa"/>
            <w:vAlign w:val="center"/>
          </w:tcPr>
          <w:p w14:paraId="59FE8C1F">
            <w:pPr>
              <w:widowControl/>
              <w:jc w:val="center"/>
              <w:rPr>
                <w:rFonts w:ascii="宋体" w:hAnsi="宋体" w:cs="宋体"/>
                <w:color w:val="000000"/>
                <w:kern w:val="0"/>
                <w:sz w:val="24"/>
                <w:highlight w:val="none"/>
              </w:rPr>
            </w:pPr>
            <w:bookmarkStart w:id="78" w:name="OLE_LINK40"/>
            <w:r>
              <w:rPr>
                <w:rFonts w:hint="eastAsia" w:ascii="宋体" w:hAnsi="宋体" w:cs="宋体"/>
                <w:color w:val="000000"/>
                <w:kern w:val="0"/>
                <w:sz w:val="24"/>
                <w:highlight w:val="none"/>
              </w:rPr>
              <w:t>#</w:t>
            </w:r>
            <w:bookmarkEnd w:id="78"/>
          </w:p>
        </w:tc>
        <w:tc>
          <w:tcPr>
            <w:tcW w:w="5686" w:type="dxa"/>
            <w:vAlign w:val="center"/>
          </w:tcPr>
          <w:p w14:paraId="7C29705C">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文字、表格、演示三个组件均支持“文档拆分合并”功能。实现对wps、doc、docx、ppt、pptx、xls、xlsx、pdf格式的文档进行合并和拆分，且可自定义不同合并和拆分方式，包括合并范围、输出名称、输出目录、拆分范围等，帮助用户快速整合文档资料，提供功能界面截图加盖投标人公章。</w:t>
            </w:r>
          </w:p>
        </w:tc>
        <w:tc>
          <w:tcPr>
            <w:tcW w:w="971" w:type="dxa"/>
            <w:vAlign w:val="center"/>
          </w:tcPr>
          <w:p w14:paraId="75ED11A7">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60C4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shd w:val="clear" w:color="000000" w:fill="FFFFFF"/>
            <w:vAlign w:val="center"/>
          </w:tcPr>
          <w:p w14:paraId="13A76A78">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Merge w:val="restart"/>
            <w:shd w:val="clear" w:color="000000" w:fill="FFFFFF"/>
            <w:vAlign w:val="center"/>
          </w:tcPr>
          <w:p w14:paraId="37FDA3B7">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文字模块</w:t>
            </w:r>
          </w:p>
        </w:tc>
        <w:tc>
          <w:tcPr>
            <w:tcW w:w="992" w:type="dxa"/>
            <w:shd w:val="clear" w:color="000000" w:fill="FFFFFF"/>
            <w:vAlign w:val="center"/>
          </w:tcPr>
          <w:p w14:paraId="6F4D0A98">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shd w:val="clear" w:color="000000" w:fill="FFFFFF"/>
            <w:vAlign w:val="center"/>
          </w:tcPr>
          <w:p w14:paraId="12048138">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支持章节导航、书签导航。章节导航支持显示章节内容、更改章节标题、增加节、删除节、合并节。书签导航支持显示书签，按照书签的名称和位置排序，提供功能界面截图加盖投标人公章。</w:t>
            </w:r>
          </w:p>
        </w:tc>
        <w:tc>
          <w:tcPr>
            <w:tcW w:w="971" w:type="dxa"/>
            <w:shd w:val="clear" w:color="000000" w:fill="FFFFFF"/>
            <w:vAlign w:val="center"/>
          </w:tcPr>
          <w:p w14:paraId="676BD9F1">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6D91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67" w:type="dxa"/>
            <w:vAlign w:val="center"/>
          </w:tcPr>
          <w:p w14:paraId="50A5B78F">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35002358">
            <w:pPr>
              <w:widowControl/>
              <w:jc w:val="left"/>
              <w:rPr>
                <w:rFonts w:ascii="宋体" w:hAnsi="宋体" w:cs="宋体"/>
                <w:color w:val="000000"/>
                <w:kern w:val="0"/>
                <w:sz w:val="24"/>
                <w:highlight w:val="none"/>
              </w:rPr>
            </w:pPr>
          </w:p>
        </w:tc>
        <w:tc>
          <w:tcPr>
            <w:tcW w:w="992" w:type="dxa"/>
            <w:noWrap/>
            <w:vAlign w:val="center"/>
          </w:tcPr>
          <w:p w14:paraId="79B8A289">
            <w:pPr>
              <w:widowControl/>
              <w:jc w:val="center"/>
              <w:rPr>
                <w:rFonts w:ascii="宋体" w:hAnsi="宋体" w:cs="宋体"/>
                <w:color w:val="000000"/>
                <w:kern w:val="0"/>
                <w:sz w:val="24"/>
                <w:highlight w:val="none"/>
              </w:rPr>
            </w:pPr>
          </w:p>
        </w:tc>
        <w:tc>
          <w:tcPr>
            <w:tcW w:w="5686" w:type="dxa"/>
            <w:shd w:val="clear" w:color="000000" w:fill="FFFFFF"/>
            <w:vAlign w:val="center"/>
          </w:tcPr>
          <w:p w14:paraId="27CBE2CC">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支持≥8类160种形状类型：包含线条、矩形、基础形状、流程图、图形箭头、公示形状、星与旗帜和标注。</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支持调整形状大小、旋转角度、位置、控点。</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支持预设形状样式。</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支持设置形状格式包括形状填充、形状线条和布局。</w:t>
            </w:r>
          </w:p>
        </w:tc>
        <w:tc>
          <w:tcPr>
            <w:tcW w:w="971" w:type="dxa"/>
            <w:shd w:val="clear" w:color="000000" w:fill="FFFFFF"/>
            <w:vAlign w:val="center"/>
          </w:tcPr>
          <w:p w14:paraId="53E8CD22">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621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7" w:type="dxa"/>
            <w:vAlign w:val="center"/>
          </w:tcPr>
          <w:p w14:paraId="2F3F9848">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54881BC9">
            <w:pPr>
              <w:widowControl/>
              <w:jc w:val="left"/>
              <w:rPr>
                <w:rFonts w:ascii="宋体" w:hAnsi="宋体" w:cs="宋体"/>
                <w:color w:val="000000"/>
                <w:kern w:val="0"/>
                <w:sz w:val="24"/>
                <w:highlight w:val="none"/>
              </w:rPr>
            </w:pPr>
          </w:p>
        </w:tc>
        <w:tc>
          <w:tcPr>
            <w:tcW w:w="992" w:type="dxa"/>
            <w:vAlign w:val="center"/>
          </w:tcPr>
          <w:p w14:paraId="34D3956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vAlign w:val="center"/>
          </w:tcPr>
          <w:p w14:paraId="6B72D1C9">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提供≥六种视图模式，包含页面视图、阅读版式、Web版式、大纲视图、全屏模式、护眼模式；阅读版式可自动布局内容，轻松翻阅文档，阅读版式下支持目录导航、显示批注、突出显示、查找等功能，便于阅读和标记，提供功能界面截图加盖投标人公章。</w:t>
            </w:r>
          </w:p>
        </w:tc>
        <w:tc>
          <w:tcPr>
            <w:tcW w:w="971" w:type="dxa"/>
            <w:vAlign w:val="center"/>
          </w:tcPr>
          <w:p w14:paraId="6DB8D6A4">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0CAD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7E7EAAD3">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59B1CDEC">
            <w:pPr>
              <w:widowControl/>
              <w:jc w:val="left"/>
              <w:rPr>
                <w:rFonts w:ascii="宋体" w:hAnsi="宋体" w:cs="宋体"/>
                <w:color w:val="000000"/>
                <w:kern w:val="0"/>
                <w:sz w:val="24"/>
                <w:highlight w:val="none"/>
              </w:rPr>
            </w:pPr>
          </w:p>
        </w:tc>
        <w:tc>
          <w:tcPr>
            <w:tcW w:w="992" w:type="dxa"/>
            <w:noWrap/>
            <w:vAlign w:val="center"/>
          </w:tcPr>
          <w:p w14:paraId="43D308B2">
            <w:pPr>
              <w:widowControl/>
              <w:jc w:val="center"/>
              <w:rPr>
                <w:rFonts w:ascii="宋体" w:hAnsi="宋体" w:cs="宋体"/>
                <w:color w:val="000000"/>
                <w:kern w:val="0"/>
                <w:sz w:val="24"/>
                <w:highlight w:val="none"/>
              </w:rPr>
            </w:pPr>
          </w:p>
        </w:tc>
        <w:tc>
          <w:tcPr>
            <w:tcW w:w="5686" w:type="dxa"/>
            <w:vAlign w:val="center"/>
          </w:tcPr>
          <w:p w14:paraId="0F542A5C">
            <w:pPr>
              <w:widowControl/>
              <w:jc w:val="left"/>
              <w:rPr>
                <w:rFonts w:ascii="宋体" w:hAnsi="宋体" w:cs="宋体"/>
                <w:kern w:val="0"/>
                <w:sz w:val="24"/>
                <w:highlight w:val="none"/>
              </w:rPr>
            </w:pPr>
            <w:r>
              <w:rPr>
                <w:rFonts w:hint="eastAsia" w:ascii="宋体" w:hAnsi="宋体" w:cs="宋体"/>
                <w:kern w:val="0"/>
                <w:sz w:val="24"/>
                <w:highlight w:val="none"/>
              </w:rPr>
              <w:t>支持设置主题，通过更改主题便捷的更改整个文档的样式设计，包括颜色风格、字体及成套效果的样式。</w:t>
            </w:r>
          </w:p>
        </w:tc>
        <w:tc>
          <w:tcPr>
            <w:tcW w:w="971" w:type="dxa"/>
            <w:vAlign w:val="center"/>
          </w:tcPr>
          <w:p w14:paraId="5AAED3C9">
            <w:pPr>
              <w:widowControl/>
              <w:jc w:val="center"/>
              <w:rPr>
                <w:rFonts w:ascii="宋体" w:hAnsi="宋体" w:cs="宋体"/>
                <w:kern w:val="0"/>
                <w:sz w:val="24"/>
                <w:highlight w:val="none"/>
              </w:rPr>
            </w:pPr>
            <w:r>
              <w:rPr>
                <w:rFonts w:hint="eastAsia" w:ascii="宋体" w:hAnsi="宋体" w:cs="宋体"/>
                <w:color w:val="000000"/>
                <w:kern w:val="0"/>
                <w:sz w:val="24"/>
                <w:highlight w:val="none"/>
              </w:rPr>
              <w:t>否</w:t>
            </w:r>
          </w:p>
        </w:tc>
      </w:tr>
      <w:tr w14:paraId="0F2D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7E60F864">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Merge w:val="restart"/>
            <w:vAlign w:val="center"/>
          </w:tcPr>
          <w:p w14:paraId="7CF657F1">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表格模块</w:t>
            </w:r>
          </w:p>
        </w:tc>
        <w:tc>
          <w:tcPr>
            <w:tcW w:w="992" w:type="dxa"/>
            <w:vAlign w:val="center"/>
          </w:tcPr>
          <w:p w14:paraId="34FD7CD1">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vAlign w:val="center"/>
          </w:tcPr>
          <w:p w14:paraId="04A7EE7B">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支持数据对比。可以对单区域、多区域进行重复值、唯一值的标记和提取，能更直观的进行数据分析，提供功能界面截图加盖投标人公章。</w:t>
            </w:r>
          </w:p>
        </w:tc>
        <w:tc>
          <w:tcPr>
            <w:tcW w:w="971" w:type="dxa"/>
            <w:vAlign w:val="center"/>
          </w:tcPr>
          <w:p w14:paraId="02A76675">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2664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3D97C9F2">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58CD0B15">
            <w:pPr>
              <w:widowControl/>
              <w:jc w:val="left"/>
              <w:rPr>
                <w:rFonts w:ascii="宋体" w:hAnsi="宋体" w:cs="宋体"/>
                <w:color w:val="000000"/>
                <w:kern w:val="0"/>
                <w:sz w:val="24"/>
                <w:highlight w:val="none"/>
              </w:rPr>
            </w:pPr>
          </w:p>
        </w:tc>
        <w:tc>
          <w:tcPr>
            <w:tcW w:w="992" w:type="dxa"/>
            <w:vAlign w:val="center"/>
          </w:tcPr>
          <w:p w14:paraId="08EAB21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vAlign w:val="center"/>
          </w:tcPr>
          <w:p w14:paraId="03EF8105">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该功能可以通过对文件中的对象、重复样式、空白单元格内容进行瘦身，减小文件体积，提升文件打开效率，提供功能界面截图加盖投标人公章。</w:t>
            </w:r>
          </w:p>
        </w:tc>
        <w:tc>
          <w:tcPr>
            <w:tcW w:w="971" w:type="dxa"/>
            <w:vAlign w:val="center"/>
          </w:tcPr>
          <w:p w14:paraId="0DBD85D5">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26D6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7594E642">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173E150D">
            <w:pPr>
              <w:widowControl/>
              <w:jc w:val="left"/>
              <w:rPr>
                <w:rFonts w:ascii="宋体" w:hAnsi="宋体" w:cs="宋体"/>
                <w:color w:val="000000"/>
                <w:kern w:val="0"/>
                <w:sz w:val="24"/>
                <w:highlight w:val="none"/>
              </w:rPr>
            </w:pPr>
          </w:p>
        </w:tc>
        <w:tc>
          <w:tcPr>
            <w:tcW w:w="992" w:type="dxa"/>
            <w:noWrap/>
            <w:vAlign w:val="center"/>
          </w:tcPr>
          <w:p w14:paraId="0E5F593B">
            <w:pPr>
              <w:widowControl/>
              <w:jc w:val="center"/>
              <w:rPr>
                <w:rFonts w:ascii="宋体" w:hAnsi="宋体" w:cs="宋体"/>
                <w:color w:val="000000"/>
                <w:kern w:val="0"/>
                <w:sz w:val="24"/>
                <w:highlight w:val="none"/>
              </w:rPr>
            </w:pPr>
          </w:p>
        </w:tc>
        <w:tc>
          <w:tcPr>
            <w:tcW w:w="5686" w:type="dxa"/>
            <w:vAlign w:val="center"/>
          </w:tcPr>
          <w:p w14:paraId="5EE49AD4">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支持“复制为图片”，将所选单元格区域、对象转换成图片后粘贴，无需用户再经过复杂操作将内容转换为图片再粘贴、调整格式。</w:t>
            </w:r>
          </w:p>
        </w:tc>
        <w:tc>
          <w:tcPr>
            <w:tcW w:w="971" w:type="dxa"/>
            <w:vAlign w:val="center"/>
          </w:tcPr>
          <w:p w14:paraId="118E5443">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20B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68FD615D">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241B3BEA">
            <w:pPr>
              <w:widowControl/>
              <w:jc w:val="left"/>
              <w:rPr>
                <w:rFonts w:ascii="宋体" w:hAnsi="宋体" w:cs="宋体"/>
                <w:color w:val="000000"/>
                <w:kern w:val="0"/>
                <w:sz w:val="24"/>
                <w:highlight w:val="none"/>
              </w:rPr>
            </w:pPr>
          </w:p>
        </w:tc>
        <w:tc>
          <w:tcPr>
            <w:tcW w:w="992" w:type="dxa"/>
            <w:noWrap/>
            <w:vAlign w:val="center"/>
          </w:tcPr>
          <w:p w14:paraId="1E9258EC">
            <w:pPr>
              <w:widowControl/>
              <w:jc w:val="center"/>
              <w:rPr>
                <w:rFonts w:ascii="宋体" w:hAnsi="宋体" w:cs="宋体"/>
                <w:color w:val="000000"/>
                <w:kern w:val="0"/>
                <w:sz w:val="24"/>
                <w:highlight w:val="none"/>
              </w:rPr>
            </w:pPr>
          </w:p>
        </w:tc>
        <w:tc>
          <w:tcPr>
            <w:tcW w:w="5686" w:type="dxa"/>
            <w:vAlign w:val="center"/>
          </w:tcPr>
          <w:p w14:paraId="1A9DE4E8">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支持“拆分表格”，用户拆分数据量大的表格时使用复制-粘贴拆分表格效率极低，还容易出现错误，使用“拆分表格”功能可拆分工作表或工作簿，。</w:t>
            </w:r>
          </w:p>
        </w:tc>
        <w:tc>
          <w:tcPr>
            <w:tcW w:w="971" w:type="dxa"/>
            <w:vAlign w:val="center"/>
          </w:tcPr>
          <w:p w14:paraId="19801E24">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F51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shd w:val="clear" w:color="000000" w:fill="FFFFFF"/>
            <w:vAlign w:val="center"/>
          </w:tcPr>
          <w:p w14:paraId="096D8F7E">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Merge w:val="restart"/>
            <w:shd w:val="clear" w:color="000000" w:fill="FFFFFF"/>
            <w:vAlign w:val="center"/>
          </w:tcPr>
          <w:p w14:paraId="0008256F">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演示模块</w:t>
            </w:r>
          </w:p>
        </w:tc>
        <w:tc>
          <w:tcPr>
            <w:tcW w:w="992" w:type="dxa"/>
            <w:noWrap/>
            <w:vAlign w:val="center"/>
          </w:tcPr>
          <w:p w14:paraId="5255F5C1">
            <w:pPr>
              <w:widowControl/>
              <w:jc w:val="center"/>
              <w:rPr>
                <w:rFonts w:ascii="宋体" w:hAnsi="宋体" w:cs="宋体"/>
                <w:color w:val="000000"/>
                <w:kern w:val="0"/>
                <w:sz w:val="24"/>
                <w:highlight w:val="none"/>
              </w:rPr>
            </w:pPr>
          </w:p>
        </w:tc>
        <w:tc>
          <w:tcPr>
            <w:tcW w:w="5686" w:type="dxa"/>
            <w:shd w:val="clear" w:color="000000" w:fill="FFFFFF"/>
            <w:vAlign w:val="center"/>
          </w:tcPr>
          <w:p w14:paraId="7710BE2A">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支持在幻灯片中插入图片、表格、图形、图表、公式等。</w:t>
            </w:r>
          </w:p>
        </w:tc>
        <w:tc>
          <w:tcPr>
            <w:tcW w:w="971" w:type="dxa"/>
            <w:shd w:val="clear" w:color="000000" w:fill="FFFFFF"/>
            <w:vAlign w:val="center"/>
          </w:tcPr>
          <w:p w14:paraId="2F362A9F">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F85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34AE6458">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62D81A0C">
            <w:pPr>
              <w:widowControl/>
              <w:jc w:val="left"/>
              <w:rPr>
                <w:rFonts w:ascii="宋体" w:hAnsi="宋体" w:cs="宋体"/>
                <w:color w:val="000000"/>
                <w:kern w:val="0"/>
                <w:sz w:val="24"/>
                <w:highlight w:val="none"/>
              </w:rPr>
            </w:pPr>
          </w:p>
        </w:tc>
        <w:tc>
          <w:tcPr>
            <w:tcW w:w="992" w:type="dxa"/>
            <w:shd w:val="clear" w:color="000000" w:fill="FFFFFF"/>
            <w:vAlign w:val="center"/>
          </w:tcPr>
          <w:p w14:paraId="1C53C744">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shd w:val="clear" w:color="000000" w:fill="FFFFFF"/>
            <w:vAlign w:val="center"/>
          </w:tcPr>
          <w:p w14:paraId="01F0F256">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支持嵌入音频/视频媒体对象，嵌入后能跟随文档一起，避免文档流转时音视频无法播放，提供功能界面截图加盖投标人公章。</w:t>
            </w:r>
          </w:p>
        </w:tc>
        <w:tc>
          <w:tcPr>
            <w:tcW w:w="971" w:type="dxa"/>
            <w:shd w:val="clear" w:color="000000" w:fill="FFFFFF"/>
            <w:vAlign w:val="center"/>
          </w:tcPr>
          <w:p w14:paraId="172F32BE">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30AF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55F2501D">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22BB8D83">
            <w:pPr>
              <w:widowControl/>
              <w:jc w:val="left"/>
              <w:rPr>
                <w:rFonts w:ascii="宋体" w:hAnsi="宋体" w:cs="宋体"/>
                <w:color w:val="000000"/>
                <w:kern w:val="0"/>
                <w:sz w:val="24"/>
                <w:highlight w:val="none"/>
              </w:rPr>
            </w:pPr>
          </w:p>
        </w:tc>
        <w:tc>
          <w:tcPr>
            <w:tcW w:w="992" w:type="dxa"/>
            <w:noWrap/>
            <w:vAlign w:val="center"/>
          </w:tcPr>
          <w:p w14:paraId="508EC875">
            <w:pPr>
              <w:widowControl/>
              <w:jc w:val="center"/>
              <w:rPr>
                <w:rFonts w:ascii="宋体" w:hAnsi="宋体" w:cs="宋体"/>
                <w:color w:val="000000"/>
                <w:kern w:val="0"/>
                <w:sz w:val="24"/>
                <w:highlight w:val="none"/>
              </w:rPr>
            </w:pPr>
          </w:p>
        </w:tc>
        <w:tc>
          <w:tcPr>
            <w:tcW w:w="5686" w:type="dxa"/>
            <w:vAlign w:val="center"/>
          </w:tcPr>
          <w:p w14:paraId="004C026C">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支持多种幻灯片切换效果，并可对效果进行预览。</w:t>
            </w:r>
          </w:p>
        </w:tc>
        <w:tc>
          <w:tcPr>
            <w:tcW w:w="971" w:type="dxa"/>
            <w:vAlign w:val="center"/>
          </w:tcPr>
          <w:p w14:paraId="7C7C582A">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23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56D4F943">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50003D07">
            <w:pPr>
              <w:widowControl/>
              <w:jc w:val="left"/>
              <w:rPr>
                <w:rFonts w:ascii="宋体" w:hAnsi="宋体" w:cs="宋体"/>
                <w:color w:val="000000"/>
                <w:kern w:val="0"/>
                <w:sz w:val="24"/>
                <w:highlight w:val="none"/>
              </w:rPr>
            </w:pPr>
          </w:p>
        </w:tc>
        <w:tc>
          <w:tcPr>
            <w:tcW w:w="992" w:type="dxa"/>
            <w:noWrap/>
            <w:vAlign w:val="center"/>
          </w:tcPr>
          <w:p w14:paraId="720C4211">
            <w:pPr>
              <w:widowControl/>
              <w:jc w:val="center"/>
              <w:rPr>
                <w:rFonts w:ascii="宋体" w:hAnsi="宋体" w:cs="宋体"/>
                <w:color w:val="000000"/>
                <w:kern w:val="0"/>
                <w:sz w:val="24"/>
                <w:highlight w:val="none"/>
              </w:rPr>
            </w:pPr>
          </w:p>
        </w:tc>
        <w:tc>
          <w:tcPr>
            <w:tcW w:w="5686" w:type="dxa"/>
            <w:shd w:val="clear" w:color="000000" w:fill="FFFFFF"/>
            <w:vAlign w:val="center"/>
          </w:tcPr>
          <w:p w14:paraId="3B803132">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幻灯片中可以插入表格，并具备表格的绘制、插入公式功能。</w:t>
            </w:r>
          </w:p>
        </w:tc>
        <w:tc>
          <w:tcPr>
            <w:tcW w:w="971" w:type="dxa"/>
            <w:shd w:val="clear" w:color="000000" w:fill="FFFFFF"/>
            <w:vAlign w:val="center"/>
          </w:tcPr>
          <w:p w14:paraId="1ABC5DCA">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EDC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48569E7D">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Merge w:val="restart"/>
            <w:vAlign w:val="center"/>
          </w:tcPr>
          <w:p w14:paraId="5F93D27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PDF阅读器</w:t>
            </w:r>
          </w:p>
        </w:tc>
        <w:tc>
          <w:tcPr>
            <w:tcW w:w="992" w:type="dxa"/>
            <w:noWrap/>
            <w:vAlign w:val="center"/>
          </w:tcPr>
          <w:p w14:paraId="48CA7FAD">
            <w:pPr>
              <w:widowControl/>
              <w:jc w:val="center"/>
              <w:rPr>
                <w:rFonts w:ascii="宋体" w:hAnsi="宋体" w:cs="宋体"/>
                <w:color w:val="000000"/>
                <w:kern w:val="0"/>
                <w:sz w:val="24"/>
                <w:highlight w:val="none"/>
              </w:rPr>
            </w:pPr>
          </w:p>
        </w:tc>
        <w:tc>
          <w:tcPr>
            <w:tcW w:w="5686" w:type="dxa"/>
            <w:vAlign w:val="center"/>
          </w:tcPr>
          <w:p w14:paraId="4E7F0B90">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支持单页、双页阅读。</w:t>
            </w:r>
          </w:p>
        </w:tc>
        <w:tc>
          <w:tcPr>
            <w:tcW w:w="971" w:type="dxa"/>
            <w:vAlign w:val="center"/>
          </w:tcPr>
          <w:p w14:paraId="77853589">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784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06572B05">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29071580">
            <w:pPr>
              <w:widowControl/>
              <w:jc w:val="left"/>
              <w:rPr>
                <w:rFonts w:ascii="宋体" w:hAnsi="宋体" w:cs="宋体"/>
                <w:color w:val="000000"/>
                <w:kern w:val="0"/>
                <w:sz w:val="24"/>
                <w:highlight w:val="none"/>
              </w:rPr>
            </w:pPr>
          </w:p>
        </w:tc>
        <w:tc>
          <w:tcPr>
            <w:tcW w:w="992" w:type="dxa"/>
            <w:noWrap/>
            <w:vAlign w:val="center"/>
          </w:tcPr>
          <w:p w14:paraId="5B12E8C6">
            <w:pPr>
              <w:widowControl/>
              <w:jc w:val="center"/>
              <w:rPr>
                <w:rFonts w:ascii="宋体" w:hAnsi="宋体" w:cs="宋体"/>
                <w:color w:val="000000"/>
                <w:kern w:val="0"/>
                <w:sz w:val="24"/>
                <w:highlight w:val="none"/>
              </w:rPr>
            </w:pPr>
          </w:p>
        </w:tc>
        <w:tc>
          <w:tcPr>
            <w:tcW w:w="5686" w:type="dxa"/>
            <w:vAlign w:val="center"/>
          </w:tcPr>
          <w:p w14:paraId="1EA5AA77">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支持对PDF文件进行全屏幻灯片形式播放。</w:t>
            </w:r>
          </w:p>
        </w:tc>
        <w:tc>
          <w:tcPr>
            <w:tcW w:w="971" w:type="dxa"/>
            <w:vAlign w:val="center"/>
          </w:tcPr>
          <w:p w14:paraId="0AFB435F">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C91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2BED39E4">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299539ED">
            <w:pPr>
              <w:widowControl/>
              <w:jc w:val="left"/>
              <w:rPr>
                <w:rFonts w:ascii="宋体" w:hAnsi="宋体" w:cs="宋体"/>
                <w:color w:val="000000"/>
                <w:kern w:val="0"/>
                <w:sz w:val="24"/>
                <w:highlight w:val="none"/>
              </w:rPr>
            </w:pPr>
          </w:p>
        </w:tc>
        <w:tc>
          <w:tcPr>
            <w:tcW w:w="992" w:type="dxa"/>
            <w:noWrap/>
            <w:vAlign w:val="center"/>
          </w:tcPr>
          <w:p w14:paraId="7DD93712">
            <w:pPr>
              <w:widowControl/>
              <w:jc w:val="center"/>
              <w:rPr>
                <w:rFonts w:ascii="宋体" w:hAnsi="宋体" w:cs="宋体"/>
                <w:color w:val="000000"/>
                <w:kern w:val="0"/>
                <w:sz w:val="24"/>
                <w:highlight w:val="none"/>
              </w:rPr>
            </w:pPr>
          </w:p>
        </w:tc>
        <w:tc>
          <w:tcPr>
            <w:tcW w:w="5686" w:type="dxa"/>
            <w:vAlign w:val="center"/>
          </w:tcPr>
          <w:p w14:paraId="60A8BE75">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支持自动滚动阅读，用户可根据自身阅读情况进行速度选择。</w:t>
            </w:r>
          </w:p>
        </w:tc>
        <w:tc>
          <w:tcPr>
            <w:tcW w:w="971" w:type="dxa"/>
            <w:vAlign w:val="center"/>
          </w:tcPr>
          <w:p w14:paraId="1A41B28D">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34C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7" w:type="dxa"/>
            <w:vAlign w:val="center"/>
          </w:tcPr>
          <w:p w14:paraId="7CE792ED">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Align w:val="center"/>
          </w:tcPr>
          <w:p w14:paraId="344BDD0E">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安全性指标</w:t>
            </w:r>
          </w:p>
        </w:tc>
        <w:tc>
          <w:tcPr>
            <w:tcW w:w="992" w:type="dxa"/>
            <w:vAlign w:val="center"/>
          </w:tcPr>
          <w:p w14:paraId="05A984E7">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vAlign w:val="center"/>
          </w:tcPr>
          <w:p w14:paraId="223FB007">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文字、表格、演示三个组件均支持四级宏安全性设置（非常高、高、中、低），可以有效地控制宏运行状态及安全级别，提供功能界面截图加盖投标人公章。</w:t>
            </w:r>
          </w:p>
        </w:tc>
        <w:tc>
          <w:tcPr>
            <w:tcW w:w="971" w:type="dxa"/>
            <w:vAlign w:val="center"/>
          </w:tcPr>
          <w:p w14:paraId="3F635F6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3CDE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shd w:val="clear" w:color="000000" w:fill="FFFFFF"/>
            <w:vAlign w:val="center"/>
          </w:tcPr>
          <w:p w14:paraId="10DCE308">
            <w:pPr>
              <w:pStyle w:val="24"/>
              <w:widowControl/>
              <w:numPr>
                <w:ilvl w:val="0"/>
                <w:numId w:val="34"/>
              </w:numPr>
              <w:ind w:firstLineChars="0"/>
              <w:jc w:val="center"/>
              <w:rPr>
                <w:rFonts w:ascii="宋体" w:hAnsi="宋体" w:cs="宋体"/>
                <w:kern w:val="0"/>
                <w:sz w:val="24"/>
                <w:szCs w:val="24"/>
                <w:highlight w:val="none"/>
              </w:rPr>
            </w:pPr>
          </w:p>
        </w:tc>
        <w:tc>
          <w:tcPr>
            <w:tcW w:w="851" w:type="dxa"/>
            <w:shd w:val="clear" w:color="000000" w:fill="FFFFFF"/>
            <w:vAlign w:val="center"/>
          </w:tcPr>
          <w:p w14:paraId="1FB95F10">
            <w:pPr>
              <w:widowControl/>
              <w:jc w:val="center"/>
              <w:rPr>
                <w:rFonts w:ascii="宋体" w:hAnsi="宋体" w:cs="宋体"/>
                <w:kern w:val="0"/>
                <w:sz w:val="24"/>
                <w:highlight w:val="none"/>
              </w:rPr>
            </w:pPr>
            <w:r>
              <w:rPr>
                <w:rFonts w:hint="eastAsia" w:ascii="宋体" w:hAnsi="宋体" w:cs="宋体"/>
                <w:kern w:val="0"/>
                <w:sz w:val="24"/>
                <w:highlight w:val="none"/>
              </w:rPr>
              <w:t>可扩展性指标</w:t>
            </w:r>
          </w:p>
        </w:tc>
        <w:tc>
          <w:tcPr>
            <w:tcW w:w="992" w:type="dxa"/>
            <w:shd w:val="clear" w:color="000000" w:fill="FFFFFF"/>
            <w:vAlign w:val="center"/>
          </w:tcPr>
          <w:p w14:paraId="0BED726A">
            <w:pPr>
              <w:widowControl/>
              <w:jc w:val="left"/>
              <w:rPr>
                <w:rFonts w:ascii="宋体" w:hAnsi="宋体" w:cs="宋体"/>
                <w:kern w:val="0"/>
                <w:sz w:val="24"/>
                <w:highlight w:val="none"/>
              </w:rPr>
            </w:pPr>
          </w:p>
        </w:tc>
        <w:tc>
          <w:tcPr>
            <w:tcW w:w="5686" w:type="dxa"/>
            <w:vAlign w:val="center"/>
          </w:tcPr>
          <w:p w14:paraId="2F597302">
            <w:pPr>
              <w:widowControl/>
              <w:jc w:val="left"/>
              <w:rPr>
                <w:rFonts w:ascii="宋体" w:hAnsi="宋体" w:cs="宋体"/>
                <w:kern w:val="0"/>
                <w:sz w:val="24"/>
                <w:highlight w:val="none"/>
              </w:rPr>
            </w:pPr>
            <w:r>
              <w:rPr>
                <w:rFonts w:hint="eastAsia" w:ascii="宋体" w:hAnsi="宋体" w:cs="宋体"/>
                <w:kern w:val="0"/>
                <w:sz w:val="24"/>
                <w:highlight w:val="none"/>
              </w:rPr>
              <w:t>兼容 VBA 二次开发环境，以及带有 VBA 宏代码的文档，能够直接并流畅完整运行，编辑，保存等，且兼容微软 Office VBA 开发环境；能直接打开微软创建的宏文档，并运行宏代码。</w:t>
            </w:r>
          </w:p>
        </w:tc>
        <w:tc>
          <w:tcPr>
            <w:tcW w:w="971" w:type="dxa"/>
            <w:vAlign w:val="center"/>
          </w:tcPr>
          <w:p w14:paraId="7313187B">
            <w:pPr>
              <w:widowControl/>
              <w:jc w:val="center"/>
              <w:rPr>
                <w:rFonts w:ascii="宋体" w:hAnsi="宋体" w:cs="宋体"/>
                <w:kern w:val="0"/>
                <w:sz w:val="24"/>
                <w:highlight w:val="none"/>
              </w:rPr>
            </w:pPr>
            <w:r>
              <w:rPr>
                <w:rFonts w:hint="eastAsia" w:ascii="宋体" w:hAnsi="宋体" w:cs="宋体"/>
                <w:color w:val="000000"/>
                <w:kern w:val="0"/>
                <w:sz w:val="24"/>
                <w:highlight w:val="none"/>
              </w:rPr>
              <w:t>否</w:t>
            </w:r>
          </w:p>
        </w:tc>
      </w:tr>
      <w:tr w14:paraId="7C70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shd w:val="clear" w:color="000000" w:fill="FFFFFF"/>
            <w:vAlign w:val="center"/>
          </w:tcPr>
          <w:p w14:paraId="0000A151">
            <w:pPr>
              <w:pStyle w:val="24"/>
              <w:widowControl/>
              <w:numPr>
                <w:ilvl w:val="0"/>
                <w:numId w:val="34"/>
              </w:numPr>
              <w:ind w:firstLineChars="0"/>
              <w:jc w:val="center"/>
              <w:rPr>
                <w:rFonts w:ascii="宋体" w:hAnsi="宋体" w:cs="宋体"/>
                <w:kern w:val="0"/>
                <w:sz w:val="24"/>
                <w:szCs w:val="24"/>
                <w:highlight w:val="none"/>
              </w:rPr>
            </w:pPr>
          </w:p>
        </w:tc>
        <w:tc>
          <w:tcPr>
            <w:tcW w:w="851" w:type="dxa"/>
            <w:shd w:val="clear" w:color="000000" w:fill="FFFFFF"/>
            <w:vAlign w:val="center"/>
          </w:tcPr>
          <w:p w14:paraId="36209785">
            <w:pPr>
              <w:widowControl/>
              <w:jc w:val="center"/>
              <w:rPr>
                <w:rFonts w:ascii="宋体" w:hAnsi="宋体" w:cs="宋体"/>
                <w:kern w:val="0"/>
                <w:sz w:val="24"/>
                <w:highlight w:val="none"/>
              </w:rPr>
            </w:pPr>
            <w:r>
              <w:rPr>
                <w:rFonts w:hint="eastAsia" w:ascii="宋体" w:hAnsi="宋体" w:cs="宋体"/>
                <w:kern w:val="0"/>
                <w:sz w:val="24"/>
                <w:highlight w:val="none"/>
              </w:rPr>
              <w:t>服务要求</w:t>
            </w:r>
          </w:p>
        </w:tc>
        <w:tc>
          <w:tcPr>
            <w:tcW w:w="992" w:type="dxa"/>
            <w:shd w:val="clear" w:color="000000" w:fill="FFFFFF"/>
            <w:vAlign w:val="center"/>
          </w:tcPr>
          <w:p w14:paraId="2CD50D64">
            <w:pPr>
              <w:widowControl/>
              <w:jc w:val="left"/>
              <w:rPr>
                <w:rFonts w:ascii="宋体" w:hAnsi="宋体" w:cs="宋体"/>
                <w:kern w:val="0"/>
                <w:sz w:val="24"/>
                <w:highlight w:val="none"/>
              </w:rPr>
            </w:pPr>
          </w:p>
        </w:tc>
        <w:tc>
          <w:tcPr>
            <w:tcW w:w="5686" w:type="dxa"/>
            <w:vAlign w:val="center"/>
          </w:tcPr>
          <w:p w14:paraId="379CEE11">
            <w:pPr>
              <w:widowControl/>
              <w:jc w:val="left"/>
              <w:rPr>
                <w:rFonts w:ascii="宋体" w:hAnsi="宋体" w:cs="宋体"/>
                <w:kern w:val="0"/>
                <w:sz w:val="24"/>
                <w:highlight w:val="none"/>
              </w:rPr>
            </w:pPr>
            <w:r>
              <w:rPr>
                <w:rFonts w:hint="eastAsia" w:ascii="宋体" w:hAnsi="宋体" w:cs="宋体"/>
                <w:kern w:val="0"/>
                <w:sz w:val="24"/>
                <w:highlight w:val="none"/>
              </w:rPr>
              <w:t>自终验合格之日起，提供≥1年版本升级服务和终身售后服务</w:t>
            </w:r>
          </w:p>
        </w:tc>
        <w:tc>
          <w:tcPr>
            <w:tcW w:w="971" w:type="dxa"/>
            <w:vAlign w:val="center"/>
          </w:tcPr>
          <w:p w14:paraId="72EDB8FA">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bookmarkEnd w:id="76"/>
      <w:bookmarkEnd w:id="77"/>
    </w:tbl>
    <w:p w14:paraId="59814183">
      <w:pPr>
        <w:pStyle w:val="15"/>
        <w:ind w:firstLine="480"/>
        <w:rPr>
          <w:rFonts w:ascii="宋体" w:hAnsi="宋体"/>
          <w:szCs w:val="24"/>
          <w:highlight w:val="none"/>
        </w:rPr>
      </w:pPr>
    </w:p>
    <w:p w14:paraId="1E8F66B0">
      <w:pPr>
        <w:pStyle w:val="4"/>
        <w:numPr>
          <w:ilvl w:val="0"/>
          <w:numId w:val="6"/>
        </w:numPr>
        <w:rPr>
          <w:rFonts w:hAnsi="宋体"/>
          <w:szCs w:val="24"/>
          <w:highlight w:val="none"/>
        </w:rPr>
      </w:pPr>
      <w:r>
        <w:rPr>
          <w:rFonts w:hint="eastAsia" w:hAnsi="宋体"/>
          <w:szCs w:val="24"/>
          <w:highlight w:val="none"/>
        </w:rPr>
        <w:t>办公软件2（OFD版式软件）</w:t>
      </w:r>
    </w:p>
    <w:tbl>
      <w:tblPr>
        <w:tblStyle w:val="16"/>
        <w:tblW w:w="92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71"/>
        <w:gridCol w:w="939"/>
        <w:gridCol w:w="6093"/>
        <w:gridCol w:w="874"/>
      </w:tblGrid>
      <w:tr w14:paraId="5FF1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4A738A15">
            <w:pPr>
              <w:widowControl/>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871" w:type="dxa"/>
            <w:vAlign w:val="center"/>
          </w:tcPr>
          <w:p w14:paraId="0ACA7E6A">
            <w:pPr>
              <w:widowControl/>
              <w:rPr>
                <w:rFonts w:ascii="宋体" w:hAnsi="宋体" w:cs="宋体"/>
                <w:b/>
                <w:bCs/>
                <w:color w:val="000000"/>
                <w:kern w:val="0"/>
                <w:sz w:val="24"/>
                <w:highlight w:val="none"/>
              </w:rPr>
            </w:pPr>
            <w:r>
              <w:rPr>
                <w:rFonts w:hint="eastAsia" w:ascii="宋体" w:hAnsi="宋体" w:cs="宋体"/>
                <w:b/>
                <w:bCs/>
                <w:color w:val="000000"/>
                <w:kern w:val="0"/>
                <w:sz w:val="24"/>
                <w:highlight w:val="none"/>
              </w:rPr>
              <w:t>功能指标</w:t>
            </w:r>
          </w:p>
        </w:tc>
        <w:tc>
          <w:tcPr>
            <w:tcW w:w="939" w:type="dxa"/>
            <w:noWrap/>
            <w:vAlign w:val="center"/>
          </w:tcPr>
          <w:p w14:paraId="0C2775A9">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重要性</w:t>
            </w:r>
          </w:p>
        </w:tc>
        <w:tc>
          <w:tcPr>
            <w:tcW w:w="6093" w:type="dxa"/>
            <w:noWrap/>
            <w:vAlign w:val="center"/>
          </w:tcPr>
          <w:p w14:paraId="02F5BAD5">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参数描述</w:t>
            </w:r>
          </w:p>
        </w:tc>
        <w:tc>
          <w:tcPr>
            <w:tcW w:w="874" w:type="dxa"/>
            <w:vAlign w:val="center"/>
          </w:tcPr>
          <w:p w14:paraId="663E4358">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是否提供证明材料</w:t>
            </w:r>
          </w:p>
        </w:tc>
      </w:tr>
      <w:tr w14:paraId="54DD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685CC3F5">
            <w:pPr>
              <w:pStyle w:val="24"/>
              <w:widowControl/>
              <w:numPr>
                <w:ilvl w:val="0"/>
                <w:numId w:val="35"/>
              </w:numPr>
              <w:ind w:firstLineChars="0"/>
              <w:rPr>
                <w:rFonts w:ascii="宋体" w:hAnsi="宋体" w:cs="宋体"/>
                <w:bCs/>
                <w:sz w:val="24"/>
                <w:szCs w:val="24"/>
                <w:highlight w:val="none"/>
              </w:rPr>
            </w:pPr>
          </w:p>
        </w:tc>
        <w:tc>
          <w:tcPr>
            <w:tcW w:w="871" w:type="dxa"/>
            <w:vAlign w:val="center"/>
          </w:tcPr>
          <w:p w14:paraId="05647A69">
            <w:pPr>
              <w:widowControl/>
              <w:rPr>
                <w:rFonts w:ascii="宋体" w:hAnsi="宋体" w:cs="宋体"/>
                <w:color w:val="000000"/>
                <w:kern w:val="0"/>
                <w:sz w:val="24"/>
                <w:highlight w:val="none"/>
              </w:rPr>
            </w:pPr>
            <w:r>
              <w:rPr>
                <w:rFonts w:hint="eastAsia" w:ascii="宋体" w:hAnsi="宋体" w:cs="宋体"/>
                <w:bCs/>
                <w:sz w:val="24"/>
                <w:highlight w:val="none"/>
              </w:rPr>
              <w:t>安全可靠</w:t>
            </w:r>
          </w:p>
        </w:tc>
        <w:tc>
          <w:tcPr>
            <w:tcW w:w="939" w:type="dxa"/>
            <w:vAlign w:val="center"/>
          </w:tcPr>
          <w:p w14:paraId="3963B164">
            <w:pPr>
              <w:widowControl/>
              <w:jc w:val="center"/>
              <w:rPr>
                <w:rFonts w:ascii="宋体" w:hAnsi="宋体" w:cs="宋体"/>
                <w:color w:val="000000"/>
                <w:kern w:val="0"/>
                <w:sz w:val="24"/>
                <w:highlight w:val="none"/>
              </w:rPr>
            </w:pPr>
          </w:p>
        </w:tc>
        <w:tc>
          <w:tcPr>
            <w:tcW w:w="6093" w:type="dxa"/>
            <w:vAlign w:val="center"/>
          </w:tcPr>
          <w:p w14:paraId="06B4C0B0">
            <w:pPr>
              <w:widowControl/>
              <w:jc w:val="left"/>
              <w:rPr>
                <w:rFonts w:ascii="宋体" w:hAnsi="宋体" w:cs="宋体"/>
                <w:color w:val="000000"/>
                <w:kern w:val="0"/>
                <w:sz w:val="24"/>
                <w:highlight w:val="none"/>
              </w:rPr>
            </w:pPr>
            <w:r>
              <w:rPr>
                <w:rFonts w:hint="eastAsia" w:ascii="宋体" w:hAnsi="宋体" w:cs="宋体"/>
                <w:sz w:val="24"/>
                <w:highlight w:val="none"/>
              </w:rPr>
              <w:t>进入党政机关安全可靠应用信息类产品采购名录。软件代码自主率应在</w:t>
            </w:r>
            <w:r>
              <w:rPr>
                <w:rFonts w:ascii="宋体" w:hAnsi="宋体" w:cs="宋体"/>
                <w:sz w:val="24"/>
                <w:highlight w:val="none"/>
              </w:rPr>
              <w:t>95%</w:t>
            </w:r>
            <w:r>
              <w:rPr>
                <w:rFonts w:hint="eastAsia" w:ascii="宋体" w:hAnsi="宋体" w:cs="宋体"/>
                <w:sz w:val="24"/>
                <w:highlight w:val="none"/>
              </w:rPr>
              <w:t>以上。</w:t>
            </w:r>
          </w:p>
        </w:tc>
        <w:tc>
          <w:tcPr>
            <w:tcW w:w="874" w:type="dxa"/>
            <w:vAlign w:val="center"/>
          </w:tcPr>
          <w:p w14:paraId="2A65034B">
            <w:pPr>
              <w:widowControl/>
              <w:jc w:val="center"/>
              <w:rPr>
                <w:rFonts w:ascii="宋体" w:hAnsi="宋体" w:cs="宋体"/>
                <w:sz w:val="24"/>
                <w:highlight w:val="none"/>
              </w:rPr>
            </w:pPr>
            <w:bookmarkStart w:id="79" w:name="OLE_LINK88"/>
            <w:r>
              <w:rPr>
                <w:rFonts w:hint="eastAsia" w:ascii="宋体" w:hAnsi="宋体" w:cs="宋体"/>
                <w:sz w:val="24"/>
                <w:highlight w:val="none"/>
              </w:rPr>
              <w:t>否</w:t>
            </w:r>
            <w:bookmarkEnd w:id="79"/>
          </w:p>
        </w:tc>
      </w:tr>
      <w:tr w14:paraId="376B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769C543B">
            <w:pPr>
              <w:pStyle w:val="24"/>
              <w:widowControl/>
              <w:numPr>
                <w:ilvl w:val="0"/>
                <w:numId w:val="35"/>
              </w:numPr>
              <w:ind w:firstLineChars="0"/>
              <w:rPr>
                <w:rFonts w:ascii="宋体" w:hAnsi="宋体" w:cs="宋体"/>
                <w:bCs/>
                <w:sz w:val="24"/>
                <w:szCs w:val="24"/>
                <w:highlight w:val="none"/>
              </w:rPr>
            </w:pPr>
          </w:p>
        </w:tc>
        <w:tc>
          <w:tcPr>
            <w:tcW w:w="871" w:type="dxa"/>
            <w:vAlign w:val="center"/>
          </w:tcPr>
          <w:p w14:paraId="45F1C3BE">
            <w:pPr>
              <w:widowControl/>
              <w:rPr>
                <w:rFonts w:ascii="宋体" w:hAnsi="宋体" w:cs="宋体"/>
                <w:color w:val="000000"/>
                <w:kern w:val="0"/>
                <w:sz w:val="24"/>
                <w:highlight w:val="none"/>
              </w:rPr>
            </w:pPr>
            <w:r>
              <w:rPr>
                <w:rFonts w:hint="eastAsia" w:ascii="宋体" w:hAnsi="宋体" w:cs="宋体"/>
                <w:bCs/>
                <w:sz w:val="24"/>
                <w:highlight w:val="none"/>
              </w:rPr>
              <w:t>文件操作</w:t>
            </w:r>
          </w:p>
        </w:tc>
        <w:tc>
          <w:tcPr>
            <w:tcW w:w="939" w:type="dxa"/>
            <w:vAlign w:val="center"/>
          </w:tcPr>
          <w:p w14:paraId="572AE99E">
            <w:pPr>
              <w:widowControl/>
              <w:jc w:val="center"/>
              <w:rPr>
                <w:rFonts w:ascii="宋体" w:hAnsi="宋体" w:cs="宋体"/>
                <w:color w:val="000000"/>
                <w:kern w:val="0"/>
                <w:sz w:val="24"/>
                <w:highlight w:val="none"/>
              </w:rPr>
            </w:pPr>
          </w:p>
        </w:tc>
        <w:tc>
          <w:tcPr>
            <w:tcW w:w="6093" w:type="dxa"/>
            <w:vAlign w:val="center"/>
          </w:tcPr>
          <w:p w14:paraId="558239BC">
            <w:pPr>
              <w:widowControl/>
              <w:jc w:val="left"/>
              <w:rPr>
                <w:rFonts w:ascii="宋体" w:hAnsi="宋体" w:cs="宋体"/>
                <w:color w:val="000000"/>
                <w:kern w:val="0"/>
                <w:sz w:val="24"/>
                <w:highlight w:val="none"/>
              </w:rPr>
            </w:pPr>
            <w:r>
              <w:rPr>
                <w:rFonts w:hint="eastAsia" w:ascii="宋体" w:hAnsi="宋体" w:cs="宋体"/>
                <w:sz w:val="24"/>
                <w:highlight w:val="none"/>
              </w:rPr>
              <w:t>提供</w:t>
            </w:r>
            <w:r>
              <w:rPr>
                <w:rFonts w:ascii="宋体" w:hAnsi="宋体"/>
                <w:sz w:val="24"/>
                <w:highlight w:val="none"/>
              </w:rPr>
              <w:t>OFD/PDF</w:t>
            </w:r>
            <w:r>
              <w:rPr>
                <w:rFonts w:hint="eastAsia" w:ascii="宋体" w:hAnsi="宋体" w:cs="宋体"/>
                <w:sz w:val="24"/>
                <w:highlight w:val="none"/>
              </w:rPr>
              <w:t>版式文档打开、保存、另存功能，可将打开文档导出为图片、</w:t>
            </w:r>
            <w:r>
              <w:rPr>
                <w:rFonts w:ascii="宋体" w:hAnsi="宋体"/>
                <w:sz w:val="24"/>
                <w:highlight w:val="none"/>
              </w:rPr>
              <w:t>PDF</w:t>
            </w:r>
            <w:r>
              <w:rPr>
                <w:rFonts w:hint="eastAsia" w:ascii="宋体" w:hAnsi="宋体" w:cs="宋体"/>
                <w:sz w:val="24"/>
                <w:highlight w:val="none"/>
              </w:rPr>
              <w:t>或</w:t>
            </w:r>
            <w:r>
              <w:rPr>
                <w:rFonts w:ascii="宋体" w:hAnsi="宋体"/>
                <w:sz w:val="24"/>
                <w:highlight w:val="none"/>
              </w:rPr>
              <w:t>TXT</w:t>
            </w:r>
            <w:r>
              <w:rPr>
                <w:rFonts w:hint="eastAsia" w:ascii="宋体" w:hAnsi="宋体" w:cs="宋体"/>
                <w:sz w:val="24"/>
                <w:highlight w:val="none"/>
              </w:rPr>
              <w:t>格式文档。</w:t>
            </w:r>
          </w:p>
        </w:tc>
        <w:tc>
          <w:tcPr>
            <w:tcW w:w="874" w:type="dxa"/>
            <w:vAlign w:val="center"/>
          </w:tcPr>
          <w:p w14:paraId="7727B4DD">
            <w:pPr>
              <w:widowControl/>
              <w:jc w:val="center"/>
              <w:rPr>
                <w:rFonts w:ascii="宋体" w:hAnsi="宋体" w:cs="宋体"/>
                <w:sz w:val="24"/>
                <w:highlight w:val="none"/>
              </w:rPr>
            </w:pPr>
            <w:r>
              <w:rPr>
                <w:rFonts w:hint="eastAsia" w:ascii="宋体" w:hAnsi="宋体" w:cs="宋体"/>
                <w:sz w:val="24"/>
                <w:highlight w:val="none"/>
              </w:rPr>
              <w:t>否</w:t>
            </w:r>
          </w:p>
        </w:tc>
      </w:tr>
      <w:tr w14:paraId="0C6D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000000" w:fill="FFFFFF"/>
            <w:vAlign w:val="center"/>
          </w:tcPr>
          <w:p w14:paraId="26E2656E">
            <w:pPr>
              <w:pStyle w:val="24"/>
              <w:widowControl/>
              <w:numPr>
                <w:ilvl w:val="0"/>
                <w:numId w:val="35"/>
              </w:numPr>
              <w:ind w:firstLineChars="0"/>
              <w:rPr>
                <w:rFonts w:ascii="宋体" w:hAnsi="宋体" w:cs="宋体"/>
                <w:bCs/>
                <w:sz w:val="24"/>
                <w:szCs w:val="24"/>
                <w:highlight w:val="none"/>
              </w:rPr>
            </w:pPr>
          </w:p>
        </w:tc>
        <w:tc>
          <w:tcPr>
            <w:tcW w:w="871" w:type="dxa"/>
            <w:shd w:val="clear" w:color="000000" w:fill="FFFFFF"/>
            <w:vAlign w:val="center"/>
          </w:tcPr>
          <w:p w14:paraId="00B31543">
            <w:pPr>
              <w:widowControl/>
              <w:rPr>
                <w:rFonts w:ascii="宋体" w:hAnsi="宋体" w:cs="宋体"/>
                <w:color w:val="000000"/>
                <w:kern w:val="0"/>
                <w:sz w:val="24"/>
                <w:highlight w:val="none"/>
              </w:rPr>
            </w:pPr>
            <w:r>
              <w:rPr>
                <w:rFonts w:hint="eastAsia" w:ascii="宋体" w:hAnsi="宋体" w:cs="宋体"/>
                <w:bCs/>
                <w:sz w:val="24"/>
                <w:highlight w:val="none"/>
              </w:rPr>
              <w:t>多格式支持</w:t>
            </w:r>
          </w:p>
        </w:tc>
        <w:tc>
          <w:tcPr>
            <w:tcW w:w="939" w:type="dxa"/>
            <w:shd w:val="clear" w:color="000000" w:fill="FFFFFF"/>
            <w:vAlign w:val="center"/>
          </w:tcPr>
          <w:p w14:paraId="46CBE715">
            <w:pPr>
              <w:widowControl/>
              <w:jc w:val="center"/>
              <w:rPr>
                <w:rFonts w:ascii="宋体" w:hAnsi="宋体" w:cs="宋体"/>
                <w:color w:val="000000"/>
                <w:kern w:val="0"/>
                <w:sz w:val="24"/>
                <w:highlight w:val="none"/>
              </w:rPr>
            </w:pPr>
          </w:p>
        </w:tc>
        <w:tc>
          <w:tcPr>
            <w:tcW w:w="6093" w:type="dxa"/>
            <w:shd w:val="clear" w:color="000000" w:fill="FFFFFF"/>
            <w:vAlign w:val="center"/>
          </w:tcPr>
          <w:p w14:paraId="185CCB5E">
            <w:pPr>
              <w:widowControl/>
              <w:jc w:val="left"/>
              <w:rPr>
                <w:rFonts w:ascii="宋体" w:hAnsi="宋体" w:cs="宋体"/>
                <w:color w:val="000000"/>
                <w:kern w:val="0"/>
                <w:sz w:val="24"/>
                <w:highlight w:val="none"/>
              </w:rPr>
            </w:pPr>
            <w:r>
              <w:rPr>
                <w:rFonts w:hint="eastAsia" w:ascii="宋体" w:hAnsi="宋体" w:cs="宋体"/>
                <w:sz w:val="24"/>
                <w:highlight w:val="none"/>
              </w:rPr>
              <w:t>可兼容打开</w:t>
            </w:r>
            <w:r>
              <w:rPr>
                <w:rFonts w:hint="eastAsia" w:ascii="宋体" w:hAnsi="宋体" w:cs="宋体"/>
                <w:caps/>
                <w:sz w:val="24"/>
                <w:highlight w:val="none"/>
              </w:rPr>
              <w:t>OFD、PDF、ceb、cebx、sep、gw、gd、s2、s10、s92、s72、ps、txt、rtf、docx、xlsx、pptx、tiff、tif、jpg、jpeg、png、bmp</w:t>
            </w:r>
            <w:r>
              <w:rPr>
                <w:rFonts w:hint="eastAsia" w:ascii="宋体" w:hAnsi="宋体" w:cs="宋体"/>
                <w:sz w:val="24"/>
                <w:highlight w:val="none"/>
              </w:rPr>
              <w:t>等格式文档直接阅览。</w:t>
            </w:r>
          </w:p>
        </w:tc>
        <w:tc>
          <w:tcPr>
            <w:tcW w:w="874" w:type="dxa"/>
            <w:shd w:val="clear" w:color="000000" w:fill="FFFFFF"/>
            <w:vAlign w:val="center"/>
          </w:tcPr>
          <w:p w14:paraId="6DABB6CC">
            <w:pPr>
              <w:widowControl/>
              <w:jc w:val="center"/>
              <w:rPr>
                <w:rFonts w:ascii="宋体" w:hAnsi="宋体" w:cs="宋体"/>
                <w:sz w:val="24"/>
                <w:highlight w:val="none"/>
              </w:rPr>
            </w:pPr>
            <w:r>
              <w:rPr>
                <w:rFonts w:hint="eastAsia" w:ascii="宋体" w:hAnsi="宋体" w:cs="宋体"/>
                <w:sz w:val="24"/>
                <w:highlight w:val="none"/>
              </w:rPr>
              <w:t>否</w:t>
            </w:r>
          </w:p>
        </w:tc>
      </w:tr>
      <w:tr w14:paraId="0F3E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16" w:type="dxa"/>
            <w:vAlign w:val="center"/>
          </w:tcPr>
          <w:p w14:paraId="5E785D9E">
            <w:pPr>
              <w:pStyle w:val="24"/>
              <w:widowControl/>
              <w:numPr>
                <w:ilvl w:val="0"/>
                <w:numId w:val="35"/>
              </w:numPr>
              <w:ind w:firstLineChars="0"/>
              <w:rPr>
                <w:rFonts w:ascii="宋体" w:hAnsi="宋体" w:cs="宋体"/>
                <w:color w:val="000000"/>
                <w:kern w:val="0"/>
                <w:sz w:val="24"/>
                <w:szCs w:val="24"/>
                <w:highlight w:val="none"/>
              </w:rPr>
            </w:pPr>
          </w:p>
        </w:tc>
        <w:tc>
          <w:tcPr>
            <w:tcW w:w="871" w:type="dxa"/>
            <w:vAlign w:val="center"/>
          </w:tcPr>
          <w:p w14:paraId="75A290E5">
            <w:pPr>
              <w:widowControl/>
              <w:rPr>
                <w:rFonts w:ascii="宋体" w:hAnsi="宋体" w:cs="宋体"/>
                <w:color w:val="000000"/>
                <w:kern w:val="0"/>
                <w:sz w:val="24"/>
                <w:highlight w:val="none"/>
              </w:rPr>
            </w:pPr>
            <w:r>
              <w:rPr>
                <w:rFonts w:hint="eastAsia" w:ascii="宋体" w:hAnsi="宋体" w:cs="宋体"/>
                <w:color w:val="000000"/>
                <w:kern w:val="0"/>
                <w:sz w:val="24"/>
                <w:highlight w:val="none"/>
              </w:rPr>
              <w:t>文档打印</w:t>
            </w:r>
          </w:p>
        </w:tc>
        <w:tc>
          <w:tcPr>
            <w:tcW w:w="939" w:type="dxa"/>
            <w:noWrap/>
            <w:vAlign w:val="center"/>
          </w:tcPr>
          <w:p w14:paraId="179254AB">
            <w:pPr>
              <w:widowControl/>
              <w:jc w:val="center"/>
              <w:rPr>
                <w:rFonts w:ascii="宋体" w:hAnsi="宋体" w:cs="宋体"/>
                <w:color w:val="000000"/>
                <w:kern w:val="0"/>
                <w:sz w:val="24"/>
                <w:highlight w:val="none"/>
              </w:rPr>
            </w:pPr>
          </w:p>
        </w:tc>
        <w:tc>
          <w:tcPr>
            <w:tcW w:w="6093" w:type="dxa"/>
            <w:shd w:val="clear" w:color="000000" w:fill="FFFFFF"/>
            <w:vAlign w:val="center"/>
          </w:tcPr>
          <w:p w14:paraId="68BAFDF2">
            <w:pPr>
              <w:widowControl/>
              <w:adjustRightInd w:val="0"/>
              <w:snapToGrid w:val="0"/>
              <w:spacing w:line="360" w:lineRule="auto"/>
              <w:rPr>
                <w:rFonts w:ascii="宋体" w:hAnsi="宋体"/>
                <w:sz w:val="24"/>
                <w:highlight w:val="none"/>
              </w:rPr>
            </w:pPr>
            <w:r>
              <w:rPr>
                <w:rFonts w:hint="eastAsia" w:ascii="宋体" w:hAnsi="宋体" w:cs="宋体"/>
                <w:sz w:val="24"/>
                <w:highlight w:val="none"/>
              </w:rPr>
              <w:t>支持打印预览和打印复印件功能，可进行装订成册打印，支持打印内容设置。</w:t>
            </w:r>
          </w:p>
        </w:tc>
        <w:tc>
          <w:tcPr>
            <w:tcW w:w="874" w:type="dxa"/>
            <w:shd w:val="clear" w:color="000000" w:fill="FFFFFF"/>
            <w:vAlign w:val="center"/>
          </w:tcPr>
          <w:p w14:paraId="58944DBF">
            <w:pPr>
              <w:widowControl/>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否</w:t>
            </w:r>
          </w:p>
        </w:tc>
      </w:tr>
      <w:tr w14:paraId="0D74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6" w:type="dxa"/>
            <w:vAlign w:val="center"/>
          </w:tcPr>
          <w:p w14:paraId="4BD76A31">
            <w:pPr>
              <w:pStyle w:val="24"/>
              <w:widowControl/>
              <w:numPr>
                <w:ilvl w:val="0"/>
                <w:numId w:val="35"/>
              </w:numPr>
              <w:ind w:firstLineChars="0"/>
              <w:rPr>
                <w:rFonts w:ascii="宋体" w:hAnsi="宋体" w:cs="宋体"/>
                <w:color w:val="000000"/>
                <w:kern w:val="0"/>
                <w:sz w:val="24"/>
                <w:szCs w:val="24"/>
                <w:highlight w:val="none"/>
              </w:rPr>
            </w:pPr>
          </w:p>
        </w:tc>
        <w:tc>
          <w:tcPr>
            <w:tcW w:w="871" w:type="dxa"/>
            <w:vAlign w:val="center"/>
          </w:tcPr>
          <w:p w14:paraId="20496257">
            <w:pPr>
              <w:widowControl/>
              <w:rPr>
                <w:rFonts w:ascii="宋体" w:hAnsi="宋体" w:cs="宋体"/>
                <w:color w:val="000000"/>
                <w:kern w:val="0"/>
                <w:sz w:val="24"/>
                <w:highlight w:val="none"/>
              </w:rPr>
            </w:pPr>
            <w:r>
              <w:rPr>
                <w:rFonts w:hint="eastAsia" w:ascii="宋体" w:hAnsi="宋体" w:cs="宋体"/>
                <w:color w:val="000000"/>
                <w:kern w:val="0"/>
                <w:sz w:val="24"/>
                <w:highlight w:val="none"/>
              </w:rPr>
              <w:t>阅读操作</w:t>
            </w:r>
          </w:p>
        </w:tc>
        <w:tc>
          <w:tcPr>
            <w:tcW w:w="939" w:type="dxa"/>
            <w:vAlign w:val="center"/>
          </w:tcPr>
          <w:p w14:paraId="45247551">
            <w:pPr>
              <w:widowControl/>
              <w:jc w:val="center"/>
              <w:rPr>
                <w:rFonts w:ascii="宋体" w:hAnsi="宋体" w:cs="宋体"/>
                <w:color w:val="000000"/>
                <w:kern w:val="0"/>
                <w:sz w:val="24"/>
                <w:highlight w:val="none"/>
              </w:rPr>
            </w:pPr>
          </w:p>
        </w:tc>
        <w:tc>
          <w:tcPr>
            <w:tcW w:w="6093" w:type="dxa"/>
            <w:vAlign w:val="center"/>
          </w:tcPr>
          <w:p w14:paraId="3CF5AF4A">
            <w:pPr>
              <w:widowControl/>
              <w:jc w:val="left"/>
              <w:rPr>
                <w:rFonts w:ascii="宋体" w:hAnsi="宋体" w:cs="宋体"/>
                <w:color w:val="000000"/>
                <w:kern w:val="0"/>
                <w:sz w:val="24"/>
                <w:highlight w:val="none"/>
              </w:rPr>
            </w:pPr>
            <w:r>
              <w:rPr>
                <w:rFonts w:hint="eastAsia" w:ascii="宋体" w:hAnsi="宋体" w:cs="宋体"/>
                <w:sz w:val="24"/>
                <w:highlight w:val="none"/>
              </w:rPr>
              <w:t>支持翻页、跳转、缩放、全屏阅览，支持缩略图、大纲、语义、书签、数字签名、附件等导览功能。</w:t>
            </w:r>
          </w:p>
        </w:tc>
        <w:tc>
          <w:tcPr>
            <w:tcW w:w="874" w:type="dxa"/>
            <w:vAlign w:val="center"/>
          </w:tcPr>
          <w:p w14:paraId="2C360CFD">
            <w:pPr>
              <w:widowControl/>
              <w:jc w:val="center"/>
              <w:rPr>
                <w:rFonts w:ascii="宋体" w:hAnsi="宋体" w:cs="宋体"/>
                <w:sz w:val="24"/>
                <w:highlight w:val="none"/>
              </w:rPr>
            </w:pPr>
            <w:r>
              <w:rPr>
                <w:rFonts w:hint="eastAsia" w:ascii="宋体" w:hAnsi="宋体" w:cs="宋体"/>
                <w:sz w:val="24"/>
                <w:highlight w:val="none"/>
              </w:rPr>
              <w:t>否</w:t>
            </w:r>
          </w:p>
        </w:tc>
      </w:tr>
      <w:tr w14:paraId="3256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2363E599">
            <w:pPr>
              <w:pStyle w:val="24"/>
              <w:widowControl/>
              <w:numPr>
                <w:ilvl w:val="0"/>
                <w:numId w:val="35"/>
              </w:numPr>
              <w:ind w:firstLineChars="0"/>
              <w:rPr>
                <w:rFonts w:ascii="宋体" w:hAnsi="宋体" w:cs="宋体"/>
                <w:bCs/>
                <w:sz w:val="24"/>
                <w:szCs w:val="24"/>
                <w:highlight w:val="none"/>
              </w:rPr>
            </w:pPr>
          </w:p>
        </w:tc>
        <w:tc>
          <w:tcPr>
            <w:tcW w:w="871" w:type="dxa"/>
            <w:vAlign w:val="center"/>
          </w:tcPr>
          <w:p w14:paraId="55A4E0E6">
            <w:pPr>
              <w:widowControl/>
              <w:rPr>
                <w:rFonts w:ascii="宋体" w:hAnsi="宋体" w:cs="宋体"/>
                <w:color w:val="000000"/>
                <w:kern w:val="0"/>
                <w:sz w:val="24"/>
                <w:highlight w:val="none"/>
              </w:rPr>
            </w:pPr>
            <w:r>
              <w:rPr>
                <w:rFonts w:hint="eastAsia" w:ascii="宋体" w:hAnsi="宋体" w:cs="宋体"/>
                <w:bCs/>
                <w:sz w:val="24"/>
                <w:highlight w:val="none"/>
              </w:rPr>
              <w:t>内容操作</w:t>
            </w:r>
          </w:p>
        </w:tc>
        <w:tc>
          <w:tcPr>
            <w:tcW w:w="939" w:type="dxa"/>
            <w:noWrap/>
            <w:vAlign w:val="center"/>
          </w:tcPr>
          <w:p w14:paraId="1EB57097">
            <w:pPr>
              <w:widowControl/>
              <w:jc w:val="center"/>
              <w:rPr>
                <w:rFonts w:ascii="宋体" w:hAnsi="宋体" w:cs="宋体"/>
                <w:color w:val="000000"/>
                <w:kern w:val="0"/>
                <w:sz w:val="24"/>
                <w:highlight w:val="none"/>
              </w:rPr>
            </w:pPr>
            <w:bookmarkStart w:id="80" w:name="OLE_LINK62"/>
            <w:bookmarkStart w:id="81" w:name="OLE_LINK61"/>
            <w:r>
              <w:rPr>
                <w:rFonts w:hint="eastAsia" w:ascii="宋体" w:hAnsi="宋体" w:cs="宋体"/>
                <w:color w:val="000000"/>
                <w:kern w:val="0"/>
                <w:sz w:val="24"/>
                <w:highlight w:val="none"/>
              </w:rPr>
              <w:t>#</w:t>
            </w:r>
            <w:bookmarkEnd w:id="80"/>
            <w:bookmarkEnd w:id="81"/>
          </w:p>
        </w:tc>
        <w:tc>
          <w:tcPr>
            <w:tcW w:w="6093" w:type="dxa"/>
            <w:vAlign w:val="center"/>
          </w:tcPr>
          <w:p w14:paraId="337871EA">
            <w:pPr>
              <w:widowControl/>
              <w:jc w:val="left"/>
              <w:rPr>
                <w:rFonts w:ascii="宋体" w:hAnsi="宋体" w:cs="宋体"/>
                <w:kern w:val="0"/>
                <w:sz w:val="24"/>
                <w:highlight w:val="none"/>
              </w:rPr>
            </w:pPr>
            <w:r>
              <w:rPr>
                <w:rFonts w:hint="eastAsia" w:ascii="宋体" w:hAnsi="宋体" w:cs="宋体"/>
                <w:sz w:val="24"/>
                <w:highlight w:val="none"/>
              </w:rPr>
              <w:t>支持文本内容选择与复制功能，可将复制内容的字体、段落格式、行间距等属性带入流式文档中，需提供国家级第三方测试机构提供的测试报告。</w:t>
            </w:r>
          </w:p>
        </w:tc>
        <w:tc>
          <w:tcPr>
            <w:tcW w:w="874" w:type="dxa"/>
            <w:vAlign w:val="center"/>
          </w:tcPr>
          <w:p w14:paraId="2CFC2B65">
            <w:pPr>
              <w:widowControl/>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是</w:t>
            </w:r>
          </w:p>
        </w:tc>
      </w:tr>
      <w:tr w14:paraId="7DFB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7CA8F61F">
            <w:pPr>
              <w:pStyle w:val="24"/>
              <w:widowControl/>
              <w:numPr>
                <w:ilvl w:val="0"/>
                <w:numId w:val="35"/>
              </w:numPr>
              <w:ind w:firstLineChars="0"/>
              <w:rPr>
                <w:rFonts w:ascii="宋体" w:hAnsi="宋体" w:cs="宋体"/>
                <w:bCs/>
                <w:sz w:val="24"/>
                <w:szCs w:val="24"/>
                <w:highlight w:val="none"/>
              </w:rPr>
            </w:pPr>
          </w:p>
        </w:tc>
        <w:tc>
          <w:tcPr>
            <w:tcW w:w="871" w:type="dxa"/>
            <w:vAlign w:val="center"/>
          </w:tcPr>
          <w:p w14:paraId="73DE7EC8">
            <w:pPr>
              <w:widowControl/>
              <w:rPr>
                <w:rFonts w:ascii="宋体" w:hAnsi="宋体" w:cs="宋体"/>
                <w:color w:val="000000"/>
                <w:kern w:val="0"/>
                <w:sz w:val="24"/>
                <w:highlight w:val="none"/>
              </w:rPr>
            </w:pPr>
            <w:r>
              <w:rPr>
                <w:rFonts w:hint="eastAsia" w:ascii="宋体" w:hAnsi="宋体" w:cs="宋体"/>
                <w:bCs/>
                <w:sz w:val="24"/>
                <w:highlight w:val="none"/>
              </w:rPr>
              <w:t>文档编辑</w:t>
            </w:r>
          </w:p>
        </w:tc>
        <w:tc>
          <w:tcPr>
            <w:tcW w:w="939" w:type="dxa"/>
            <w:vAlign w:val="center"/>
          </w:tcPr>
          <w:p w14:paraId="700727A8">
            <w:pPr>
              <w:widowControl/>
              <w:jc w:val="center"/>
              <w:rPr>
                <w:rFonts w:ascii="宋体" w:hAnsi="宋体" w:cs="宋体"/>
                <w:color w:val="000000"/>
                <w:kern w:val="0"/>
                <w:sz w:val="24"/>
                <w:highlight w:val="none"/>
              </w:rPr>
            </w:pPr>
          </w:p>
        </w:tc>
        <w:tc>
          <w:tcPr>
            <w:tcW w:w="6093" w:type="dxa"/>
            <w:vAlign w:val="center"/>
          </w:tcPr>
          <w:p w14:paraId="04EC3F7A">
            <w:pPr>
              <w:widowControl/>
              <w:jc w:val="left"/>
              <w:rPr>
                <w:rFonts w:ascii="宋体" w:hAnsi="宋体" w:cs="宋体"/>
                <w:color w:val="000000"/>
                <w:kern w:val="0"/>
                <w:sz w:val="24"/>
                <w:highlight w:val="none"/>
              </w:rPr>
            </w:pPr>
            <w:r>
              <w:rPr>
                <w:rFonts w:hint="eastAsia" w:ascii="宋体" w:hAnsi="宋体" w:cs="宋体"/>
                <w:sz w:val="24"/>
                <w:highlight w:val="none"/>
              </w:rPr>
              <w:t>支持正文文本编辑和图像编辑功能，可在文档页面任意位置添加文本，可设置文本字体、字号、颜色等属性。</w:t>
            </w:r>
          </w:p>
        </w:tc>
        <w:tc>
          <w:tcPr>
            <w:tcW w:w="874" w:type="dxa"/>
            <w:vAlign w:val="center"/>
          </w:tcPr>
          <w:p w14:paraId="568217EA">
            <w:pPr>
              <w:widowControl/>
              <w:jc w:val="center"/>
              <w:rPr>
                <w:rFonts w:ascii="宋体" w:hAnsi="宋体" w:cs="宋体"/>
                <w:sz w:val="24"/>
                <w:highlight w:val="none"/>
              </w:rPr>
            </w:pPr>
            <w:r>
              <w:rPr>
                <w:rFonts w:hint="eastAsia" w:ascii="宋体" w:hAnsi="宋体" w:cs="宋体"/>
                <w:sz w:val="24"/>
                <w:highlight w:val="none"/>
              </w:rPr>
              <w:t>否</w:t>
            </w:r>
          </w:p>
        </w:tc>
      </w:tr>
      <w:tr w14:paraId="418F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62E73791">
            <w:pPr>
              <w:pStyle w:val="24"/>
              <w:widowControl/>
              <w:numPr>
                <w:ilvl w:val="0"/>
                <w:numId w:val="35"/>
              </w:numPr>
              <w:ind w:firstLineChars="0"/>
              <w:rPr>
                <w:rFonts w:ascii="宋体" w:hAnsi="宋体" w:cs="宋体"/>
                <w:bCs/>
                <w:sz w:val="24"/>
                <w:szCs w:val="24"/>
                <w:highlight w:val="none"/>
              </w:rPr>
            </w:pPr>
          </w:p>
        </w:tc>
        <w:tc>
          <w:tcPr>
            <w:tcW w:w="871" w:type="dxa"/>
            <w:vAlign w:val="center"/>
          </w:tcPr>
          <w:p w14:paraId="75EC7673">
            <w:pPr>
              <w:widowControl/>
              <w:rPr>
                <w:rFonts w:ascii="宋体" w:hAnsi="宋体" w:cs="宋体"/>
                <w:color w:val="000000"/>
                <w:kern w:val="0"/>
                <w:sz w:val="24"/>
                <w:highlight w:val="none"/>
              </w:rPr>
            </w:pPr>
            <w:r>
              <w:rPr>
                <w:rFonts w:hint="eastAsia" w:ascii="宋体" w:hAnsi="宋体" w:cs="宋体"/>
                <w:bCs/>
                <w:sz w:val="24"/>
                <w:highlight w:val="none"/>
              </w:rPr>
              <w:t>修订注释</w:t>
            </w:r>
          </w:p>
        </w:tc>
        <w:tc>
          <w:tcPr>
            <w:tcW w:w="939" w:type="dxa"/>
            <w:vAlign w:val="center"/>
          </w:tcPr>
          <w:p w14:paraId="3DA19E9F">
            <w:pPr>
              <w:widowControl/>
              <w:jc w:val="center"/>
              <w:rPr>
                <w:rFonts w:ascii="宋体" w:hAnsi="宋体" w:cs="宋体"/>
                <w:color w:val="000000"/>
                <w:kern w:val="0"/>
                <w:sz w:val="24"/>
                <w:highlight w:val="none"/>
              </w:rPr>
            </w:pPr>
          </w:p>
        </w:tc>
        <w:tc>
          <w:tcPr>
            <w:tcW w:w="6093" w:type="dxa"/>
            <w:vAlign w:val="center"/>
          </w:tcPr>
          <w:p w14:paraId="1FCD6C2E">
            <w:pPr>
              <w:widowControl/>
              <w:jc w:val="left"/>
              <w:rPr>
                <w:rFonts w:ascii="宋体" w:hAnsi="宋体" w:cs="宋体"/>
                <w:color w:val="000000"/>
                <w:kern w:val="0"/>
                <w:sz w:val="24"/>
                <w:highlight w:val="none"/>
              </w:rPr>
            </w:pPr>
            <w:r>
              <w:rPr>
                <w:rFonts w:hint="eastAsia" w:ascii="宋体" w:hAnsi="宋体" w:cs="宋体"/>
                <w:sz w:val="24"/>
                <w:highlight w:val="none"/>
              </w:rPr>
              <w:t>支持批注、删除、插入、替换、移动、修改、增加间距、缩小间距、前移、后移、切换字体等修订标记；支持图形注释、文本注释、文本框注释功能。</w:t>
            </w:r>
          </w:p>
        </w:tc>
        <w:tc>
          <w:tcPr>
            <w:tcW w:w="874" w:type="dxa"/>
            <w:vAlign w:val="center"/>
          </w:tcPr>
          <w:p w14:paraId="72830AEB">
            <w:pPr>
              <w:widowControl/>
              <w:jc w:val="center"/>
              <w:rPr>
                <w:rFonts w:ascii="宋体" w:hAnsi="宋体" w:cs="宋体"/>
                <w:sz w:val="24"/>
                <w:highlight w:val="none"/>
              </w:rPr>
            </w:pPr>
            <w:r>
              <w:rPr>
                <w:rFonts w:hint="eastAsia" w:ascii="宋体" w:hAnsi="宋体" w:cs="宋体"/>
                <w:sz w:val="24"/>
                <w:highlight w:val="none"/>
              </w:rPr>
              <w:t>否</w:t>
            </w:r>
          </w:p>
        </w:tc>
      </w:tr>
      <w:tr w14:paraId="43FD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73AA5ED3">
            <w:pPr>
              <w:pStyle w:val="24"/>
              <w:widowControl/>
              <w:numPr>
                <w:ilvl w:val="0"/>
                <w:numId w:val="35"/>
              </w:numPr>
              <w:ind w:firstLineChars="0"/>
              <w:rPr>
                <w:rFonts w:ascii="宋体" w:hAnsi="宋体" w:cs="宋体"/>
                <w:bCs/>
                <w:sz w:val="24"/>
                <w:szCs w:val="24"/>
                <w:highlight w:val="none"/>
              </w:rPr>
            </w:pPr>
          </w:p>
        </w:tc>
        <w:tc>
          <w:tcPr>
            <w:tcW w:w="871" w:type="dxa"/>
            <w:vAlign w:val="center"/>
          </w:tcPr>
          <w:p w14:paraId="7E53FC2F">
            <w:pPr>
              <w:widowControl/>
              <w:rPr>
                <w:rFonts w:ascii="宋体" w:hAnsi="宋体" w:cs="宋体"/>
                <w:color w:val="000000"/>
                <w:kern w:val="0"/>
                <w:sz w:val="24"/>
                <w:highlight w:val="none"/>
              </w:rPr>
            </w:pPr>
            <w:r>
              <w:rPr>
                <w:rFonts w:hint="eastAsia" w:ascii="宋体" w:hAnsi="宋体" w:cs="宋体"/>
                <w:bCs/>
                <w:sz w:val="24"/>
                <w:highlight w:val="none"/>
              </w:rPr>
              <w:t>文档水印</w:t>
            </w:r>
          </w:p>
        </w:tc>
        <w:tc>
          <w:tcPr>
            <w:tcW w:w="939" w:type="dxa"/>
            <w:noWrap/>
            <w:vAlign w:val="center"/>
          </w:tcPr>
          <w:p w14:paraId="7B769957">
            <w:pPr>
              <w:widowControl/>
              <w:jc w:val="center"/>
              <w:rPr>
                <w:rFonts w:ascii="宋体" w:hAnsi="宋体" w:cs="宋体"/>
                <w:color w:val="000000"/>
                <w:kern w:val="0"/>
                <w:sz w:val="24"/>
                <w:highlight w:val="none"/>
              </w:rPr>
            </w:pPr>
          </w:p>
        </w:tc>
        <w:tc>
          <w:tcPr>
            <w:tcW w:w="6093" w:type="dxa"/>
            <w:vAlign w:val="center"/>
          </w:tcPr>
          <w:p w14:paraId="50947015">
            <w:pPr>
              <w:widowControl/>
              <w:jc w:val="left"/>
              <w:rPr>
                <w:rFonts w:ascii="宋体" w:hAnsi="宋体" w:cs="宋体"/>
                <w:color w:val="000000"/>
                <w:kern w:val="0"/>
                <w:sz w:val="24"/>
                <w:highlight w:val="none"/>
              </w:rPr>
            </w:pPr>
            <w:r>
              <w:rPr>
                <w:rFonts w:hint="eastAsia" w:ascii="宋体" w:hAnsi="宋体" w:cs="宋体"/>
                <w:sz w:val="24"/>
                <w:highlight w:val="none"/>
              </w:rPr>
              <w:t>支持图文水印和动态水印功能。</w:t>
            </w:r>
          </w:p>
        </w:tc>
        <w:tc>
          <w:tcPr>
            <w:tcW w:w="874" w:type="dxa"/>
            <w:vAlign w:val="center"/>
          </w:tcPr>
          <w:p w14:paraId="51D69AE4">
            <w:pPr>
              <w:widowControl/>
              <w:jc w:val="center"/>
              <w:rPr>
                <w:rFonts w:ascii="宋体" w:hAnsi="宋体" w:cs="宋体"/>
                <w:sz w:val="24"/>
                <w:highlight w:val="none"/>
              </w:rPr>
            </w:pPr>
            <w:r>
              <w:rPr>
                <w:rFonts w:hint="eastAsia" w:ascii="宋体" w:hAnsi="宋体" w:cs="宋体"/>
                <w:sz w:val="24"/>
                <w:highlight w:val="none"/>
              </w:rPr>
              <w:t>否</w:t>
            </w:r>
          </w:p>
        </w:tc>
      </w:tr>
      <w:tr w14:paraId="6D71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3BAE7EAC">
            <w:pPr>
              <w:pStyle w:val="24"/>
              <w:widowControl/>
              <w:numPr>
                <w:ilvl w:val="0"/>
                <w:numId w:val="35"/>
              </w:numPr>
              <w:ind w:firstLineChars="0"/>
              <w:rPr>
                <w:rFonts w:ascii="宋体" w:hAnsi="宋体" w:cs="宋体"/>
                <w:bCs/>
                <w:sz w:val="24"/>
                <w:szCs w:val="24"/>
                <w:highlight w:val="none"/>
              </w:rPr>
            </w:pPr>
          </w:p>
        </w:tc>
        <w:tc>
          <w:tcPr>
            <w:tcW w:w="871" w:type="dxa"/>
            <w:vAlign w:val="center"/>
          </w:tcPr>
          <w:p w14:paraId="6347CF9E">
            <w:pPr>
              <w:widowControl/>
              <w:rPr>
                <w:rFonts w:ascii="宋体" w:hAnsi="宋体" w:cs="宋体"/>
                <w:color w:val="000000"/>
                <w:kern w:val="0"/>
                <w:sz w:val="24"/>
                <w:highlight w:val="none"/>
              </w:rPr>
            </w:pPr>
            <w:r>
              <w:rPr>
                <w:rFonts w:hint="eastAsia" w:ascii="宋体" w:hAnsi="宋体" w:cs="宋体"/>
                <w:bCs/>
                <w:sz w:val="24"/>
                <w:highlight w:val="none"/>
              </w:rPr>
              <w:t>手写签批</w:t>
            </w:r>
          </w:p>
        </w:tc>
        <w:tc>
          <w:tcPr>
            <w:tcW w:w="939" w:type="dxa"/>
            <w:noWrap/>
            <w:vAlign w:val="center"/>
          </w:tcPr>
          <w:p w14:paraId="570F03CA">
            <w:pPr>
              <w:widowControl/>
              <w:jc w:val="center"/>
              <w:rPr>
                <w:rFonts w:ascii="宋体" w:hAnsi="宋体" w:cs="宋体"/>
                <w:color w:val="000000"/>
                <w:kern w:val="0"/>
                <w:sz w:val="24"/>
                <w:highlight w:val="none"/>
              </w:rPr>
            </w:pPr>
          </w:p>
        </w:tc>
        <w:tc>
          <w:tcPr>
            <w:tcW w:w="6093" w:type="dxa"/>
            <w:vAlign w:val="center"/>
          </w:tcPr>
          <w:p w14:paraId="3F1A2589">
            <w:pPr>
              <w:widowControl/>
              <w:jc w:val="left"/>
              <w:rPr>
                <w:rFonts w:ascii="宋体" w:hAnsi="宋体" w:cs="宋体"/>
                <w:color w:val="000000"/>
                <w:kern w:val="0"/>
                <w:sz w:val="24"/>
                <w:highlight w:val="none"/>
              </w:rPr>
            </w:pPr>
            <w:r>
              <w:rPr>
                <w:rFonts w:hint="eastAsia" w:ascii="宋体" w:hAnsi="宋体" w:cs="宋体"/>
                <w:sz w:val="24"/>
                <w:highlight w:val="none"/>
              </w:rPr>
              <w:t>支持签字笔（粗、细）、软笔签批用笔选择，支持压感笔锋功能，根据写入时的用力大小来显示字体笔画的粗细程度，提供橡皮擦功能。</w:t>
            </w:r>
          </w:p>
        </w:tc>
        <w:tc>
          <w:tcPr>
            <w:tcW w:w="874" w:type="dxa"/>
            <w:vAlign w:val="center"/>
          </w:tcPr>
          <w:p w14:paraId="31B4DCED">
            <w:pPr>
              <w:widowControl/>
              <w:jc w:val="center"/>
              <w:rPr>
                <w:rFonts w:ascii="宋体" w:hAnsi="宋体" w:cs="宋体"/>
                <w:sz w:val="24"/>
                <w:highlight w:val="none"/>
              </w:rPr>
            </w:pPr>
            <w:r>
              <w:rPr>
                <w:rFonts w:hint="eastAsia" w:ascii="宋体" w:hAnsi="宋体" w:cs="宋体"/>
                <w:sz w:val="24"/>
                <w:highlight w:val="none"/>
              </w:rPr>
              <w:t>否</w:t>
            </w:r>
          </w:p>
        </w:tc>
      </w:tr>
      <w:tr w14:paraId="59F6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7ADEF914">
            <w:pPr>
              <w:pStyle w:val="24"/>
              <w:widowControl/>
              <w:numPr>
                <w:ilvl w:val="0"/>
                <w:numId w:val="35"/>
              </w:numPr>
              <w:ind w:firstLineChars="0"/>
              <w:rPr>
                <w:rFonts w:ascii="宋体" w:hAnsi="宋体" w:cs="宋体"/>
                <w:bCs/>
                <w:sz w:val="24"/>
                <w:szCs w:val="24"/>
                <w:highlight w:val="none"/>
              </w:rPr>
            </w:pPr>
          </w:p>
        </w:tc>
        <w:tc>
          <w:tcPr>
            <w:tcW w:w="871" w:type="dxa"/>
            <w:vAlign w:val="center"/>
          </w:tcPr>
          <w:p w14:paraId="152DEBA4">
            <w:pPr>
              <w:widowControl/>
              <w:rPr>
                <w:rFonts w:ascii="宋体" w:hAnsi="宋体" w:cs="宋体"/>
                <w:color w:val="000000"/>
                <w:kern w:val="0"/>
                <w:sz w:val="24"/>
                <w:highlight w:val="none"/>
              </w:rPr>
            </w:pPr>
            <w:r>
              <w:rPr>
                <w:rFonts w:hint="eastAsia" w:ascii="宋体" w:hAnsi="宋体" w:cs="宋体"/>
                <w:bCs/>
                <w:sz w:val="24"/>
                <w:highlight w:val="none"/>
              </w:rPr>
              <w:t>页面处理</w:t>
            </w:r>
          </w:p>
        </w:tc>
        <w:tc>
          <w:tcPr>
            <w:tcW w:w="939" w:type="dxa"/>
            <w:noWrap/>
            <w:vAlign w:val="center"/>
          </w:tcPr>
          <w:p w14:paraId="638CDF55">
            <w:pPr>
              <w:widowControl/>
              <w:jc w:val="center"/>
              <w:rPr>
                <w:rFonts w:ascii="宋体" w:hAnsi="宋体" w:cs="宋体"/>
                <w:color w:val="000000"/>
                <w:kern w:val="0"/>
                <w:sz w:val="24"/>
                <w:highlight w:val="none"/>
              </w:rPr>
            </w:pPr>
          </w:p>
        </w:tc>
        <w:tc>
          <w:tcPr>
            <w:tcW w:w="6093" w:type="dxa"/>
            <w:shd w:val="clear" w:color="000000" w:fill="FFFFFF"/>
            <w:vAlign w:val="center"/>
          </w:tcPr>
          <w:p w14:paraId="62EC6C44">
            <w:pPr>
              <w:widowControl/>
              <w:jc w:val="left"/>
              <w:rPr>
                <w:rFonts w:ascii="宋体" w:hAnsi="宋体" w:cs="宋体"/>
                <w:color w:val="000000"/>
                <w:kern w:val="0"/>
                <w:sz w:val="24"/>
                <w:highlight w:val="none"/>
              </w:rPr>
            </w:pPr>
            <w:r>
              <w:rPr>
                <w:rFonts w:hint="eastAsia" w:ascii="宋体" w:hAnsi="宋体" w:cs="宋体"/>
                <w:sz w:val="24"/>
                <w:highlight w:val="none"/>
              </w:rPr>
              <w:t>支持拆分</w:t>
            </w:r>
            <w:r>
              <w:rPr>
                <w:rFonts w:hint="eastAsia" w:ascii="宋体" w:hAnsi="宋体"/>
                <w:sz w:val="24"/>
                <w:highlight w:val="none"/>
              </w:rPr>
              <w:t>OFD</w:t>
            </w:r>
            <w:r>
              <w:rPr>
                <w:rFonts w:hint="eastAsia" w:ascii="宋体" w:hAnsi="宋体" w:cs="宋体"/>
                <w:sz w:val="24"/>
                <w:highlight w:val="none"/>
              </w:rPr>
              <w:t>；提供插入、删除、替换、提取、交换、移动等页面处理功能。</w:t>
            </w:r>
          </w:p>
        </w:tc>
        <w:tc>
          <w:tcPr>
            <w:tcW w:w="874" w:type="dxa"/>
            <w:shd w:val="clear" w:color="000000" w:fill="FFFFFF"/>
            <w:vAlign w:val="center"/>
          </w:tcPr>
          <w:p w14:paraId="4B9BC0A6">
            <w:pPr>
              <w:widowControl/>
              <w:jc w:val="center"/>
              <w:rPr>
                <w:rFonts w:ascii="宋体" w:hAnsi="宋体" w:cs="宋体"/>
                <w:sz w:val="24"/>
                <w:highlight w:val="none"/>
              </w:rPr>
            </w:pPr>
            <w:r>
              <w:rPr>
                <w:rFonts w:hint="eastAsia" w:ascii="宋体" w:hAnsi="宋体" w:cs="宋体"/>
                <w:sz w:val="24"/>
                <w:highlight w:val="none"/>
              </w:rPr>
              <w:t>否</w:t>
            </w:r>
          </w:p>
        </w:tc>
      </w:tr>
      <w:tr w14:paraId="0CA3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000000" w:fill="FFFFFF"/>
            <w:vAlign w:val="center"/>
          </w:tcPr>
          <w:p w14:paraId="5E7E69FA">
            <w:pPr>
              <w:pStyle w:val="24"/>
              <w:widowControl/>
              <w:numPr>
                <w:ilvl w:val="0"/>
                <w:numId w:val="35"/>
              </w:numPr>
              <w:ind w:firstLineChars="0"/>
              <w:rPr>
                <w:rFonts w:ascii="宋体" w:hAnsi="宋体" w:cs="宋体"/>
                <w:bCs/>
                <w:sz w:val="24"/>
                <w:szCs w:val="24"/>
                <w:highlight w:val="none"/>
              </w:rPr>
            </w:pPr>
          </w:p>
        </w:tc>
        <w:tc>
          <w:tcPr>
            <w:tcW w:w="871" w:type="dxa"/>
            <w:shd w:val="clear" w:color="000000" w:fill="FFFFFF"/>
            <w:vAlign w:val="center"/>
          </w:tcPr>
          <w:p w14:paraId="37EC3EB7">
            <w:pPr>
              <w:widowControl/>
              <w:rPr>
                <w:rFonts w:ascii="宋体" w:hAnsi="宋体" w:cs="宋体"/>
                <w:color w:val="000000"/>
                <w:kern w:val="0"/>
                <w:sz w:val="24"/>
                <w:highlight w:val="none"/>
              </w:rPr>
            </w:pPr>
            <w:r>
              <w:rPr>
                <w:rFonts w:hint="eastAsia" w:ascii="宋体" w:hAnsi="宋体" w:cs="宋体"/>
                <w:bCs/>
                <w:sz w:val="24"/>
                <w:highlight w:val="none"/>
              </w:rPr>
              <w:t>电子签章</w:t>
            </w:r>
          </w:p>
        </w:tc>
        <w:tc>
          <w:tcPr>
            <w:tcW w:w="939" w:type="dxa"/>
            <w:shd w:val="clear" w:color="000000" w:fill="FFFFFF"/>
            <w:vAlign w:val="center"/>
          </w:tcPr>
          <w:p w14:paraId="62CEBB63">
            <w:pPr>
              <w:widowControl/>
              <w:jc w:val="center"/>
              <w:rPr>
                <w:rFonts w:ascii="宋体" w:hAnsi="宋体" w:cs="宋体"/>
                <w:color w:val="000000"/>
                <w:kern w:val="0"/>
                <w:sz w:val="24"/>
                <w:highlight w:val="none"/>
              </w:rPr>
            </w:pPr>
          </w:p>
        </w:tc>
        <w:tc>
          <w:tcPr>
            <w:tcW w:w="6093" w:type="dxa"/>
            <w:shd w:val="clear" w:color="000000" w:fill="FFFFFF"/>
            <w:vAlign w:val="center"/>
          </w:tcPr>
          <w:p w14:paraId="09FC3B5C">
            <w:pPr>
              <w:widowControl/>
              <w:jc w:val="left"/>
              <w:rPr>
                <w:rFonts w:ascii="宋体" w:hAnsi="宋体" w:cs="宋体"/>
                <w:color w:val="000000"/>
                <w:kern w:val="0"/>
                <w:sz w:val="24"/>
                <w:highlight w:val="none"/>
              </w:rPr>
            </w:pPr>
            <w:r>
              <w:rPr>
                <w:rFonts w:hint="eastAsia" w:ascii="宋体" w:hAnsi="宋体" w:cs="宋体"/>
                <w:sz w:val="24"/>
                <w:highlight w:val="none"/>
              </w:rPr>
              <w:t>支持普通盖章、骑缝章、署名章、预盖章、批量盖章等功能，支持签章验证功能。</w:t>
            </w:r>
          </w:p>
        </w:tc>
        <w:tc>
          <w:tcPr>
            <w:tcW w:w="874" w:type="dxa"/>
            <w:shd w:val="clear" w:color="000000" w:fill="FFFFFF"/>
            <w:vAlign w:val="center"/>
          </w:tcPr>
          <w:p w14:paraId="5EA55DB0">
            <w:pPr>
              <w:widowControl/>
              <w:jc w:val="center"/>
              <w:rPr>
                <w:rFonts w:ascii="宋体" w:hAnsi="宋体" w:cs="宋体"/>
                <w:sz w:val="24"/>
                <w:highlight w:val="none"/>
              </w:rPr>
            </w:pPr>
            <w:r>
              <w:rPr>
                <w:rFonts w:hint="eastAsia" w:ascii="宋体" w:hAnsi="宋体" w:cs="宋体"/>
                <w:sz w:val="24"/>
                <w:highlight w:val="none"/>
              </w:rPr>
              <w:t>否</w:t>
            </w:r>
          </w:p>
        </w:tc>
      </w:tr>
      <w:tr w14:paraId="6AF0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418F4C52">
            <w:pPr>
              <w:pStyle w:val="24"/>
              <w:widowControl/>
              <w:numPr>
                <w:ilvl w:val="0"/>
                <w:numId w:val="35"/>
              </w:numPr>
              <w:ind w:firstLineChars="0"/>
              <w:rPr>
                <w:rFonts w:ascii="宋体" w:hAnsi="宋体" w:cs="宋体"/>
                <w:bCs/>
                <w:sz w:val="24"/>
                <w:szCs w:val="24"/>
                <w:highlight w:val="none"/>
              </w:rPr>
            </w:pPr>
          </w:p>
        </w:tc>
        <w:tc>
          <w:tcPr>
            <w:tcW w:w="871" w:type="dxa"/>
            <w:vAlign w:val="center"/>
          </w:tcPr>
          <w:p w14:paraId="77A1E956">
            <w:pPr>
              <w:widowControl/>
              <w:rPr>
                <w:rFonts w:ascii="宋体" w:hAnsi="宋体" w:cs="宋体"/>
                <w:color w:val="000000"/>
                <w:kern w:val="0"/>
                <w:sz w:val="24"/>
                <w:highlight w:val="none"/>
              </w:rPr>
            </w:pPr>
            <w:r>
              <w:rPr>
                <w:rFonts w:hint="eastAsia" w:ascii="宋体" w:hAnsi="宋体" w:cs="宋体"/>
                <w:bCs/>
                <w:sz w:val="24"/>
                <w:highlight w:val="none"/>
              </w:rPr>
              <w:t>安全性</w:t>
            </w:r>
          </w:p>
        </w:tc>
        <w:tc>
          <w:tcPr>
            <w:tcW w:w="939" w:type="dxa"/>
            <w:noWrap/>
            <w:vAlign w:val="center"/>
          </w:tcPr>
          <w:p w14:paraId="0E2EF5D0">
            <w:pPr>
              <w:widowControl/>
              <w:jc w:val="center"/>
              <w:rPr>
                <w:rFonts w:ascii="宋体" w:hAnsi="宋体" w:cs="宋体"/>
                <w:color w:val="000000"/>
                <w:kern w:val="0"/>
                <w:sz w:val="24"/>
                <w:highlight w:val="none"/>
              </w:rPr>
            </w:pPr>
            <w:bookmarkStart w:id="82" w:name="OLE_LINK63"/>
            <w:bookmarkStart w:id="83" w:name="OLE_LINK64"/>
            <w:r>
              <w:rPr>
                <w:rFonts w:hint="eastAsia" w:ascii="宋体" w:hAnsi="宋体" w:cs="宋体"/>
                <w:color w:val="000000"/>
                <w:kern w:val="0"/>
                <w:sz w:val="24"/>
                <w:highlight w:val="none"/>
              </w:rPr>
              <w:t>#</w:t>
            </w:r>
            <w:bookmarkEnd w:id="82"/>
            <w:bookmarkEnd w:id="83"/>
          </w:p>
        </w:tc>
        <w:tc>
          <w:tcPr>
            <w:tcW w:w="6093" w:type="dxa"/>
            <w:vAlign w:val="center"/>
          </w:tcPr>
          <w:p w14:paraId="7D3B8BAE">
            <w:pPr>
              <w:widowControl/>
              <w:jc w:val="left"/>
              <w:rPr>
                <w:rFonts w:ascii="宋体" w:hAnsi="宋体" w:cs="宋体"/>
                <w:color w:val="000000"/>
                <w:kern w:val="0"/>
                <w:sz w:val="24"/>
                <w:highlight w:val="none"/>
              </w:rPr>
            </w:pPr>
            <w:r>
              <w:rPr>
                <w:rFonts w:hint="eastAsia" w:ascii="宋体" w:hAnsi="宋体" w:cs="宋体"/>
                <w:sz w:val="24"/>
                <w:highlight w:val="none"/>
              </w:rPr>
              <w:t>提供保存、另存、打印、复制、截屏等禁用控制功能，支持国密</w:t>
            </w:r>
            <w:r>
              <w:rPr>
                <w:rFonts w:hint="eastAsia" w:ascii="宋体" w:hAnsi="宋体"/>
                <w:sz w:val="24"/>
                <w:highlight w:val="none"/>
              </w:rPr>
              <w:t>https</w:t>
            </w:r>
            <w:r>
              <w:rPr>
                <w:rFonts w:hint="eastAsia" w:ascii="宋体" w:hAnsi="宋体" w:cs="宋体"/>
                <w:sz w:val="24"/>
                <w:highlight w:val="none"/>
              </w:rPr>
              <w:t>打开远程文件，可为文档添加阅读有效期和操作权限，提供加密保护功能，需提供国家认可的认证（检测）机构出具的认证（检测）报告。</w:t>
            </w:r>
          </w:p>
        </w:tc>
        <w:tc>
          <w:tcPr>
            <w:tcW w:w="874" w:type="dxa"/>
            <w:vAlign w:val="center"/>
          </w:tcPr>
          <w:p w14:paraId="1650F9FE">
            <w:pPr>
              <w:widowControl/>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是</w:t>
            </w:r>
          </w:p>
        </w:tc>
      </w:tr>
      <w:tr w14:paraId="0749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43E0DC2C">
            <w:pPr>
              <w:pStyle w:val="24"/>
              <w:widowControl/>
              <w:numPr>
                <w:ilvl w:val="0"/>
                <w:numId w:val="35"/>
              </w:numPr>
              <w:ind w:firstLineChars="0"/>
              <w:rPr>
                <w:rFonts w:ascii="宋体" w:hAnsi="宋体"/>
                <w:bCs/>
                <w:sz w:val="24"/>
                <w:szCs w:val="24"/>
                <w:highlight w:val="none"/>
              </w:rPr>
            </w:pPr>
          </w:p>
        </w:tc>
        <w:tc>
          <w:tcPr>
            <w:tcW w:w="871" w:type="dxa"/>
            <w:vAlign w:val="center"/>
          </w:tcPr>
          <w:p w14:paraId="3EAB9BE1">
            <w:pPr>
              <w:widowControl/>
              <w:rPr>
                <w:rFonts w:ascii="宋体" w:hAnsi="宋体" w:cs="宋体"/>
                <w:color w:val="000000"/>
                <w:kern w:val="0"/>
                <w:sz w:val="24"/>
                <w:highlight w:val="none"/>
              </w:rPr>
            </w:pPr>
            <w:r>
              <w:rPr>
                <w:rFonts w:hint="eastAsia" w:ascii="宋体" w:hAnsi="宋体"/>
                <w:bCs/>
                <w:sz w:val="24"/>
                <w:highlight w:val="none"/>
              </w:rPr>
              <w:t>兼容中文编码标准</w:t>
            </w:r>
          </w:p>
        </w:tc>
        <w:tc>
          <w:tcPr>
            <w:tcW w:w="939" w:type="dxa"/>
            <w:noWrap/>
            <w:vAlign w:val="center"/>
          </w:tcPr>
          <w:p w14:paraId="4A983E91">
            <w:pPr>
              <w:widowControl/>
              <w:jc w:val="center"/>
              <w:rPr>
                <w:rFonts w:ascii="宋体" w:hAnsi="宋体" w:cs="宋体"/>
                <w:color w:val="000000"/>
                <w:kern w:val="0"/>
                <w:sz w:val="24"/>
                <w:highlight w:val="none"/>
              </w:rPr>
            </w:pPr>
          </w:p>
        </w:tc>
        <w:tc>
          <w:tcPr>
            <w:tcW w:w="6093" w:type="dxa"/>
            <w:shd w:val="clear" w:color="000000" w:fill="FFFFFF"/>
            <w:vAlign w:val="center"/>
          </w:tcPr>
          <w:p w14:paraId="264E2F64">
            <w:pPr>
              <w:widowControl/>
              <w:jc w:val="left"/>
              <w:rPr>
                <w:rFonts w:ascii="宋体" w:hAnsi="宋体" w:cs="宋体"/>
                <w:color w:val="000000"/>
                <w:kern w:val="0"/>
                <w:sz w:val="24"/>
                <w:highlight w:val="none"/>
              </w:rPr>
            </w:pPr>
            <w:r>
              <w:rPr>
                <w:rFonts w:hint="eastAsia" w:ascii="宋体" w:hAnsi="宋体"/>
                <w:sz w:val="24"/>
                <w:highlight w:val="none"/>
              </w:rPr>
              <w:t>所投产品应兼容国家标准GB 18030-2022《信息技术 中文编码字符集》规范并通过测试，以保证显示界面原版原式呈现。</w:t>
            </w:r>
          </w:p>
        </w:tc>
        <w:tc>
          <w:tcPr>
            <w:tcW w:w="874" w:type="dxa"/>
            <w:shd w:val="clear" w:color="000000" w:fill="FFFFFF"/>
            <w:vAlign w:val="center"/>
          </w:tcPr>
          <w:p w14:paraId="364D9965">
            <w:pPr>
              <w:widowControl/>
              <w:jc w:val="center"/>
              <w:rPr>
                <w:rFonts w:ascii="宋体" w:hAnsi="宋体"/>
                <w:sz w:val="24"/>
                <w:highlight w:val="none"/>
              </w:rPr>
            </w:pPr>
            <w:r>
              <w:rPr>
                <w:rFonts w:hint="eastAsia" w:ascii="宋体" w:hAnsi="宋体" w:cs="宋体"/>
                <w:sz w:val="24"/>
                <w:highlight w:val="none"/>
              </w:rPr>
              <w:t>否</w:t>
            </w:r>
          </w:p>
        </w:tc>
      </w:tr>
      <w:tr w14:paraId="4FB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5DDA2DCB">
            <w:pPr>
              <w:pStyle w:val="24"/>
              <w:widowControl/>
              <w:numPr>
                <w:ilvl w:val="0"/>
                <w:numId w:val="35"/>
              </w:numPr>
              <w:ind w:firstLineChars="0"/>
              <w:rPr>
                <w:rFonts w:ascii="宋体" w:hAnsi="宋体" w:cs="宋体"/>
                <w:bCs/>
                <w:sz w:val="24"/>
                <w:szCs w:val="24"/>
                <w:highlight w:val="none"/>
              </w:rPr>
            </w:pPr>
          </w:p>
        </w:tc>
        <w:tc>
          <w:tcPr>
            <w:tcW w:w="871" w:type="dxa"/>
            <w:vAlign w:val="center"/>
          </w:tcPr>
          <w:p w14:paraId="6B50CA7B">
            <w:pPr>
              <w:widowControl/>
              <w:rPr>
                <w:rFonts w:ascii="宋体" w:hAnsi="宋体" w:cs="宋体"/>
                <w:color w:val="000000"/>
                <w:kern w:val="0"/>
                <w:sz w:val="24"/>
                <w:highlight w:val="none"/>
              </w:rPr>
            </w:pPr>
            <w:r>
              <w:rPr>
                <w:rFonts w:hint="eastAsia" w:ascii="宋体" w:hAnsi="宋体" w:cs="宋体"/>
                <w:bCs/>
                <w:sz w:val="24"/>
                <w:highlight w:val="none"/>
              </w:rPr>
              <w:t>应用集成</w:t>
            </w:r>
          </w:p>
        </w:tc>
        <w:tc>
          <w:tcPr>
            <w:tcW w:w="939" w:type="dxa"/>
            <w:noWrap/>
            <w:vAlign w:val="center"/>
          </w:tcPr>
          <w:p w14:paraId="0B7F2A2B">
            <w:pPr>
              <w:widowControl/>
              <w:jc w:val="center"/>
              <w:rPr>
                <w:rFonts w:ascii="宋体" w:hAnsi="宋体" w:cs="宋体"/>
                <w:color w:val="000000"/>
                <w:kern w:val="0"/>
                <w:sz w:val="24"/>
                <w:highlight w:val="none"/>
              </w:rPr>
            </w:pPr>
          </w:p>
        </w:tc>
        <w:tc>
          <w:tcPr>
            <w:tcW w:w="6093" w:type="dxa"/>
            <w:vAlign w:val="center"/>
          </w:tcPr>
          <w:p w14:paraId="01589DB2">
            <w:pPr>
              <w:widowControl/>
              <w:jc w:val="left"/>
              <w:rPr>
                <w:rFonts w:ascii="宋体" w:hAnsi="宋体" w:cs="宋体"/>
                <w:color w:val="000000"/>
                <w:kern w:val="0"/>
                <w:sz w:val="24"/>
                <w:highlight w:val="none"/>
              </w:rPr>
            </w:pPr>
            <w:r>
              <w:rPr>
                <w:rFonts w:hint="eastAsia" w:ascii="宋体" w:hAnsi="宋体" w:cs="宋体"/>
                <w:sz w:val="24"/>
                <w:highlight w:val="none"/>
              </w:rPr>
              <w:t>支持</w:t>
            </w:r>
            <w:r>
              <w:rPr>
                <w:rFonts w:hint="eastAsia" w:ascii="宋体" w:hAnsi="宋体"/>
                <w:sz w:val="24"/>
                <w:highlight w:val="none"/>
              </w:rPr>
              <w:t>B/S</w:t>
            </w:r>
            <w:r>
              <w:rPr>
                <w:rFonts w:hint="eastAsia" w:ascii="宋体" w:hAnsi="宋体" w:cs="宋体"/>
                <w:sz w:val="24"/>
                <w:highlight w:val="none"/>
              </w:rPr>
              <w:t>和</w:t>
            </w:r>
            <w:r>
              <w:rPr>
                <w:rFonts w:hint="eastAsia" w:ascii="宋体" w:hAnsi="宋体"/>
                <w:sz w:val="24"/>
                <w:highlight w:val="none"/>
              </w:rPr>
              <w:t>C/S</w:t>
            </w:r>
            <w:r>
              <w:rPr>
                <w:rFonts w:hint="eastAsia" w:ascii="宋体" w:hAnsi="宋体" w:cs="宋体"/>
                <w:sz w:val="24"/>
                <w:highlight w:val="none"/>
              </w:rPr>
              <w:t>集成模式，具有完善的二次开发接口。</w:t>
            </w:r>
          </w:p>
        </w:tc>
        <w:tc>
          <w:tcPr>
            <w:tcW w:w="874" w:type="dxa"/>
            <w:vAlign w:val="center"/>
          </w:tcPr>
          <w:p w14:paraId="4930089E">
            <w:pPr>
              <w:widowControl/>
              <w:jc w:val="center"/>
              <w:rPr>
                <w:rFonts w:ascii="宋体" w:hAnsi="宋体" w:cs="宋体"/>
                <w:sz w:val="24"/>
                <w:highlight w:val="none"/>
              </w:rPr>
            </w:pPr>
            <w:r>
              <w:rPr>
                <w:rFonts w:hint="eastAsia" w:ascii="宋体" w:hAnsi="宋体" w:cs="宋体"/>
                <w:sz w:val="24"/>
                <w:highlight w:val="none"/>
              </w:rPr>
              <w:t>否</w:t>
            </w:r>
          </w:p>
        </w:tc>
      </w:tr>
      <w:tr w14:paraId="6C13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06F7B4FF">
            <w:pPr>
              <w:pStyle w:val="24"/>
              <w:widowControl/>
              <w:numPr>
                <w:ilvl w:val="0"/>
                <w:numId w:val="35"/>
              </w:numPr>
              <w:ind w:firstLineChars="0"/>
              <w:rPr>
                <w:rFonts w:ascii="宋体" w:hAnsi="宋体" w:cs="宋体"/>
                <w:bCs/>
                <w:sz w:val="24"/>
                <w:szCs w:val="24"/>
                <w:highlight w:val="none"/>
              </w:rPr>
            </w:pPr>
          </w:p>
        </w:tc>
        <w:tc>
          <w:tcPr>
            <w:tcW w:w="871" w:type="dxa"/>
            <w:vAlign w:val="center"/>
          </w:tcPr>
          <w:p w14:paraId="1FA36143">
            <w:pPr>
              <w:widowControl/>
              <w:rPr>
                <w:rFonts w:ascii="宋体" w:hAnsi="宋体" w:cs="宋体"/>
                <w:bCs/>
                <w:sz w:val="24"/>
                <w:highlight w:val="none"/>
              </w:rPr>
            </w:pPr>
            <w:r>
              <w:rPr>
                <w:rFonts w:hint="eastAsia" w:ascii="宋体" w:hAnsi="宋体" w:cs="宋体"/>
                <w:bCs/>
                <w:sz w:val="24"/>
                <w:highlight w:val="none"/>
              </w:rPr>
              <w:t>服务要求</w:t>
            </w:r>
          </w:p>
        </w:tc>
        <w:tc>
          <w:tcPr>
            <w:tcW w:w="939" w:type="dxa"/>
            <w:noWrap/>
            <w:vAlign w:val="center"/>
          </w:tcPr>
          <w:p w14:paraId="2AB44EF6">
            <w:pPr>
              <w:widowControl/>
              <w:jc w:val="center"/>
              <w:rPr>
                <w:rFonts w:ascii="宋体" w:hAnsi="宋体" w:cs="宋体"/>
                <w:color w:val="000000"/>
                <w:kern w:val="0"/>
                <w:sz w:val="24"/>
                <w:highlight w:val="none"/>
              </w:rPr>
            </w:pPr>
          </w:p>
        </w:tc>
        <w:tc>
          <w:tcPr>
            <w:tcW w:w="6093" w:type="dxa"/>
            <w:vAlign w:val="center"/>
          </w:tcPr>
          <w:p w14:paraId="625949B2">
            <w:pPr>
              <w:widowControl/>
              <w:jc w:val="left"/>
              <w:rPr>
                <w:rFonts w:ascii="宋体" w:hAnsi="宋体" w:cs="宋体"/>
                <w:sz w:val="24"/>
                <w:highlight w:val="none"/>
              </w:rPr>
            </w:pPr>
            <w:r>
              <w:rPr>
                <w:rFonts w:hint="eastAsia" w:ascii="宋体" w:hAnsi="宋体" w:cs="宋体"/>
                <w:kern w:val="0"/>
                <w:sz w:val="24"/>
                <w:highlight w:val="none"/>
              </w:rPr>
              <w:t>自终验合格之日起，提供≥1年版本升级服务和终身售后服务</w:t>
            </w:r>
          </w:p>
        </w:tc>
        <w:tc>
          <w:tcPr>
            <w:tcW w:w="874" w:type="dxa"/>
            <w:vAlign w:val="center"/>
          </w:tcPr>
          <w:p w14:paraId="115E8360">
            <w:pPr>
              <w:widowControl/>
              <w:jc w:val="center"/>
              <w:rPr>
                <w:rFonts w:ascii="宋体" w:hAnsi="宋体" w:cs="宋体"/>
                <w:sz w:val="24"/>
                <w:highlight w:val="none"/>
              </w:rPr>
            </w:pPr>
            <w:r>
              <w:rPr>
                <w:rFonts w:hint="eastAsia" w:ascii="宋体" w:hAnsi="宋体" w:cs="宋体"/>
                <w:sz w:val="24"/>
                <w:highlight w:val="none"/>
              </w:rPr>
              <w:t>否</w:t>
            </w:r>
          </w:p>
        </w:tc>
      </w:tr>
    </w:tbl>
    <w:p w14:paraId="1FA824CF">
      <w:pPr>
        <w:pStyle w:val="15"/>
        <w:ind w:firstLine="480"/>
        <w:rPr>
          <w:rFonts w:ascii="宋体" w:hAnsi="宋体"/>
          <w:szCs w:val="24"/>
          <w:highlight w:val="none"/>
        </w:rPr>
      </w:pPr>
    </w:p>
    <w:p w14:paraId="71C2A2A2">
      <w:pPr>
        <w:pStyle w:val="15"/>
        <w:ind w:firstLine="480"/>
        <w:rPr>
          <w:rFonts w:ascii="宋体" w:hAnsi="宋体"/>
          <w:szCs w:val="24"/>
          <w:highlight w:val="none"/>
        </w:rPr>
      </w:pPr>
    </w:p>
    <w:p w14:paraId="7E316068">
      <w:pPr>
        <w:pStyle w:val="15"/>
        <w:ind w:firstLine="480"/>
        <w:rPr>
          <w:rFonts w:ascii="宋体" w:hAnsi="宋体"/>
          <w:szCs w:val="24"/>
          <w:highlight w:val="none"/>
        </w:rPr>
      </w:pPr>
    </w:p>
    <w:p w14:paraId="3CCAE25E">
      <w:pPr>
        <w:widowControl/>
        <w:tabs>
          <w:tab w:val="left" w:pos="900"/>
        </w:tabs>
        <w:jc w:val="left"/>
        <w:rPr>
          <w:rFonts w:ascii="宋体" w:hAnsi="宋体"/>
          <w:b/>
          <w:sz w:val="24"/>
          <w:highlight w:val="none"/>
        </w:rPr>
      </w:pPr>
    </w:p>
    <w:p w14:paraId="327F0AE7">
      <w:pPr>
        <w:spacing w:line="360" w:lineRule="auto"/>
        <w:outlineLvl w:val="0"/>
        <w:rPr>
          <w:b/>
          <w:sz w:val="36"/>
          <w:szCs w:val="36"/>
          <w:highlight w:val="none"/>
        </w:rPr>
      </w:pPr>
    </w:p>
    <w:p w14:paraId="7E5AAC0F">
      <w:pPr>
        <w:spacing w:line="360" w:lineRule="auto"/>
        <w:contextualSpacing/>
        <w:outlineLvl w:val="0"/>
        <w:rPr>
          <w:rFonts w:ascii="宋体" w:hAnsi="宋体" w:cs="宋体"/>
          <w:sz w:val="24"/>
          <w:highlight w:val="none"/>
        </w:rPr>
      </w:pPr>
      <w:r>
        <w:rPr>
          <w:b/>
          <w:sz w:val="36"/>
          <w:szCs w:val="36"/>
          <w:highlight w:val="none"/>
        </w:rPr>
        <w:br w:type="page"/>
      </w:r>
      <w:r>
        <w:rPr>
          <w:rFonts w:hint="eastAsia" w:ascii="宋体" w:hAnsi="宋体" w:cs="宋体"/>
          <w:sz w:val="24"/>
          <w:highlight w:val="none"/>
        </w:rPr>
        <w:t>3包：首都医科大学附属首都儿童医学中心通州院区信息化配套建设项目-第三包</w:t>
      </w:r>
    </w:p>
    <w:p w14:paraId="7C1D56C3">
      <w:pPr>
        <w:numPr>
          <w:ilvl w:val="0"/>
          <w:numId w:val="36"/>
        </w:numPr>
        <w:spacing w:line="360" w:lineRule="auto"/>
        <w:ind w:firstLine="0"/>
        <w:contextualSpacing/>
        <w:outlineLvl w:val="0"/>
        <w:rPr>
          <w:rFonts w:ascii="宋体" w:hAnsi="宋体" w:cs="宋体"/>
          <w:b/>
          <w:sz w:val="24"/>
          <w:highlight w:val="none"/>
        </w:rPr>
      </w:pPr>
      <w:r>
        <w:rPr>
          <w:rFonts w:hint="eastAsia" w:ascii="宋体" w:hAnsi="宋体" w:cs="宋体"/>
          <w:b/>
          <w:sz w:val="24"/>
          <w:highlight w:val="none"/>
        </w:rPr>
        <w:t>采购标的</w:t>
      </w:r>
    </w:p>
    <w:p w14:paraId="79E812E8">
      <w:pPr>
        <w:spacing w:line="360" w:lineRule="auto"/>
        <w:contextualSpacing/>
        <w:outlineLvl w:val="1"/>
        <w:rPr>
          <w:rFonts w:ascii="宋体" w:hAnsi="宋体" w:cs="宋体"/>
          <w:bCs/>
          <w:sz w:val="24"/>
          <w:highlight w:val="none"/>
        </w:rPr>
      </w:pPr>
      <w:r>
        <w:rPr>
          <w:rFonts w:hint="eastAsia" w:ascii="宋体" w:hAnsi="宋体" w:cs="宋体"/>
          <w:bCs/>
          <w:sz w:val="24"/>
          <w:highlight w:val="none"/>
        </w:rPr>
        <w:t>1. 采购标的（货物需求一览表或简要服务内容及数量）</w:t>
      </w:r>
    </w:p>
    <w:p w14:paraId="2864AB33">
      <w:pPr>
        <w:spacing w:line="360" w:lineRule="auto"/>
        <w:contextualSpacing/>
        <w:rPr>
          <w:rFonts w:ascii="宋体" w:hAnsi="宋体" w:cs="宋体"/>
          <w:bCs/>
          <w:sz w:val="24"/>
          <w:highlight w:val="none"/>
        </w:rPr>
      </w:pPr>
      <w:r>
        <w:rPr>
          <w:rFonts w:hint="eastAsia" w:ascii="宋体" w:hAnsi="宋体" w:cs="宋体"/>
          <w:bCs/>
          <w:sz w:val="24"/>
          <w:highlight w:val="none"/>
        </w:rPr>
        <w:t>说明：如为货物采购，须标明是否接受进口产品，表明核心产品。</w:t>
      </w:r>
    </w:p>
    <w:tbl>
      <w:tblPr>
        <w:tblStyle w:val="16"/>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1134"/>
        <w:gridCol w:w="1984"/>
        <w:gridCol w:w="1418"/>
        <w:gridCol w:w="819"/>
      </w:tblGrid>
      <w:tr w14:paraId="5C97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7" w:type="dxa"/>
            <w:vAlign w:val="center"/>
          </w:tcPr>
          <w:p w14:paraId="60853FFE">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552" w:type="dxa"/>
            <w:vAlign w:val="center"/>
          </w:tcPr>
          <w:p w14:paraId="6160E441">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标的名称</w:t>
            </w:r>
          </w:p>
        </w:tc>
        <w:tc>
          <w:tcPr>
            <w:tcW w:w="1134" w:type="dxa"/>
            <w:vAlign w:val="center"/>
          </w:tcPr>
          <w:p w14:paraId="057A3060">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数量</w:t>
            </w:r>
          </w:p>
        </w:tc>
        <w:tc>
          <w:tcPr>
            <w:tcW w:w="1984" w:type="dxa"/>
            <w:vAlign w:val="center"/>
          </w:tcPr>
          <w:p w14:paraId="13D84B22">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招标控制单价</w:t>
            </w:r>
          </w:p>
          <w:p w14:paraId="72E09CCE">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（元/台套）</w:t>
            </w:r>
          </w:p>
        </w:tc>
        <w:tc>
          <w:tcPr>
            <w:tcW w:w="1418" w:type="dxa"/>
            <w:vAlign w:val="center"/>
          </w:tcPr>
          <w:p w14:paraId="1DEB6C3A">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是否接受进口产品</w:t>
            </w:r>
          </w:p>
        </w:tc>
        <w:tc>
          <w:tcPr>
            <w:tcW w:w="819" w:type="dxa"/>
            <w:noWrap/>
            <w:vAlign w:val="center"/>
          </w:tcPr>
          <w:p w14:paraId="4F1F6C9D">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核心产品</w:t>
            </w:r>
          </w:p>
        </w:tc>
      </w:tr>
      <w:tr w14:paraId="04C0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5481BC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552" w:type="dxa"/>
            <w:vAlign w:val="center"/>
          </w:tcPr>
          <w:p w14:paraId="40D84047">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后勤UPS（30KVA）</w:t>
            </w:r>
          </w:p>
        </w:tc>
        <w:tc>
          <w:tcPr>
            <w:tcW w:w="1134" w:type="dxa"/>
            <w:vAlign w:val="center"/>
          </w:tcPr>
          <w:p w14:paraId="499894D9">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1套</w:t>
            </w:r>
          </w:p>
        </w:tc>
        <w:tc>
          <w:tcPr>
            <w:tcW w:w="1984" w:type="dxa"/>
            <w:noWrap/>
            <w:vAlign w:val="center"/>
          </w:tcPr>
          <w:p w14:paraId="1659E300">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25,000.00</w:t>
            </w:r>
          </w:p>
        </w:tc>
        <w:tc>
          <w:tcPr>
            <w:tcW w:w="1418" w:type="dxa"/>
            <w:noWrap/>
            <w:vAlign w:val="center"/>
          </w:tcPr>
          <w:p w14:paraId="68F6BAD0">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否</w:t>
            </w:r>
          </w:p>
        </w:tc>
        <w:tc>
          <w:tcPr>
            <w:tcW w:w="819" w:type="dxa"/>
            <w:noWrap/>
            <w:vAlign w:val="center"/>
          </w:tcPr>
          <w:p w14:paraId="301B1DB4">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是</w:t>
            </w:r>
          </w:p>
        </w:tc>
      </w:tr>
      <w:tr w14:paraId="1840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4E695C6">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552" w:type="dxa"/>
            <w:vAlign w:val="center"/>
          </w:tcPr>
          <w:p w14:paraId="1E15D179">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会议平板一体机</w:t>
            </w:r>
          </w:p>
        </w:tc>
        <w:tc>
          <w:tcPr>
            <w:tcW w:w="1134" w:type="dxa"/>
            <w:vAlign w:val="center"/>
          </w:tcPr>
          <w:p w14:paraId="062BD152">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12台</w:t>
            </w:r>
          </w:p>
        </w:tc>
        <w:tc>
          <w:tcPr>
            <w:tcW w:w="1984" w:type="dxa"/>
            <w:noWrap/>
            <w:vAlign w:val="center"/>
          </w:tcPr>
          <w:p w14:paraId="076E5BF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25,000.00</w:t>
            </w:r>
          </w:p>
        </w:tc>
        <w:tc>
          <w:tcPr>
            <w:tcW w:w="1418" w:type="dxa"/>
            <w:noWrap/>
            <w:vAlign w:val="center"/>
          </w:tcPr>
          <w:p w14:paraId="785F5D7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68A3057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0CEE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193192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552" w:type="dxa"/>
            <w:vAlign w:val="center"/>
          </w:tcPr>
          <w:p w14:paraId="25F39EFF">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75寸显示器</w:t>
            </w:r>
          </w:p>
        </w:tc>
        <w:tc>
          <w:tcPr>
            <w:tcW w:w="1134" w:type="dxa"/>
            <w:vAlign w:val="center"/>
          </w:tcPr>
          <w:p w14:paraId="2037008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1台</w:t>
            </w:r>
          </w:p>
        </w:tc>
        <w:tc>
          <w:tcPr>
            <w:tcW w:w="1984" w:type="dxa"/>
            <w:noWrap/>
            <w:vAlign w:val="center"/>
          </w:tcPr>
          <w:p w14:paraId="65BE25EE">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5,000.00</w:t>
            </w:r>
          </w:p>
        </w:tc>
        <w:tc>
          <w:tcPr>
            <w:tcW w:w="1418" w:type="dxa"/>
            <w:noWrap/>
            <w:vAlign w:val="center"/>
          </w:tcPr>
          <w:p w14:paraId="011F631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3B016C3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1F2C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5F52A9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4</w:t>
            </w:r>
          </w:p>
        </w:tc>
        <w:tc>
          <w:tcPr>
            <w:tcW w:w="2552" w:type="dxa"/>
            <w:vAlign w:val="center"/>
          </w:tcPr>
          <w:p w14:paraId="1EA2F89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32寸显示器</w:t>
            </w:r>
          </w:p>
        </w:tc>
        <w:tc>
          <w:tcPr>
            <w:tcW w:w="1134" w:type="dxa"/>
            <w:vAlign w:val="center"/>
          </w:tcPr>
          <w:p w14:paraId="66C95492">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2台</w:t>
            </w:r>
          </w:p>
        </w:tc>
        <w:tc>
          <w:tcPr>
            <w:tcW w:w="1984" w:type="dxa"/>
            <w:noWrap/>
            <w:vAlign w:val="center"/>
          </w:tcPr>
          <w:p w14:paraId="3EA87956">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2,000.00</w:t>
            </w:r>
          </w:p>
        </w:tc>
        <w:tc>
          <w:tcPr>
            <w:tcW w:w="1418" w:type="dxa"/>
            <w:noWrap/>
            <w:vAlign w:val="center"/>
          </w:tcPr>
          <w:p w14:paraId="5545531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1474EA1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04C8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8A1DB02">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w:t>
            </w:r>
          </w:p>
        </w:tc>
        <w:tc>
          <w:tcPr>
            <w:tcW w:w="2552" w:type="dxa"/>
            <w:vAlign w:val="center"/>
          </w:tcPr>
          <w:p w14:paraId="25699FB0">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60寸显示器</w:t>
            </w:r>
          </w:p>
        </w:tc>
        <w:tc>
          <w:tcPr>
            <w:tcW w:w="1134" w:type="dxa"/>
            <w:vAlign w:val="center"/>
          </w:tcPr>
          <w:p w14:paraId="4CAAEB0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2台</w:t>
            </w:r>
          </w:p>
        </w:tc>
        <w:tc>
          <w:tcPr>
            <w:tcW w:w="1984" w:type="dxa"/>
            <w:noWrap/>
            <w:vAlign w:val="center"/>
          </w:tcPr>
          <w:p w14:paraId="3784261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3,500.00</w:t>
            </w:r>
          </w:p>
        </w:tc>
        <w:tc>
          <w:tcPr>
            <w:tcW w:w="1418" w:type="dxa"/>
            <w:noWrap/>
            <w:vAlign w:val="center"/>
          </w:tcPr>
          <w:p w14:paraId="7E14AE9F">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434A3100">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79A1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D8ADB48">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6</w:t>
            </w:r>
          </w:p>
        </w:tc>
        <w:tc>
          <w:tcPr>
            <w:tcW w:w="2552" w:type="dxa"/>
            <w:vAlign w:val="center"/>
          </w:tcPr>
          <w:p w14:paraId="434861F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98寸显示器</w:t>
            </w:r>
          </w:p>
        </w:tc>
        <w:tc>
          <w:tcPr>
            <w:tcW w:w="1134" w:type="dxa"/>
            <w:vAlign w:val="center"/>
          </w:tcPr>
          <w:p w14:paraId="36D1729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4台</w:t>
            </w:r>
          </w:p>
        </w:tc>
        <w:tc>
          <w:tcPr>
            <w:tcW w:w="1984" w:type="dxa"/>
            <w:noWrap/>
            <w:vAlign w:val="center"/>
          </w:tcPr>
          <w:p w14:paraId="6F39D83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14,000.00</w:t>
            </w:r>
          </w:p>
        </w:tc>
        <w:tc>
          <w:tcPr>
            <w:tcW w:w="1418" w:type="dxa"/>
            <w:noWrap/>
            <w:vAlign w:val="center"/>
          </w:tcPr>
          <w:p w14:paraId="769AD5C5">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34BDD09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2E5D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BF0989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7</w:t>
            </w:r>
          </w:p>
        </w:tc>
        <w:tc>
          <w:tcPr>
            <w:tcW w:w="2552" w:type="dxa"/>
            <w:vAlign w:val="center"/>
          </w:tcPr>
          <w:p w14:paraId="183BCC9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55寸液晶电视</w:t>
            </w:r>
          </w:p>
        </w:tc>
        <w:tc>
          <w:tcPr>
            <w:tcW w:w="1134" w:type="dxa"/>
            <w:vAlign w:val="center"/>
          </w:tcPr>
          <w:p w14:paraId="37492F6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4台</w:t>
            </w:r>
          </w:p>
        </w:tc>
        <w:tc>
          <w:tcPr>
            <w:tcW w:w="1984" w:type="dxa"/>
            <w:noWrap/>
            <w:vAlign w:val="center"/>
          </w:tcPr>
          <w:p w14:paraId="2793D2A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3,500.00</w:t>
            </w:r>
          </w:p>
        </w:tc>
        <w:tc>
          <w:tcPr>
            <w:tcW w:w="1418" w:type="dxa"/>
            <w:noWrap/>
            <w:vAlign w:val="center"/>
          </w:tcPr>
          <w:p w14:paraId="705114BF">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501BF9C6">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49B1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909A2D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8</w:t>
            </w:r>
          </w:p>
        </w:tc>
        <w:tc>
          <w:tcPr>
            <w:tcW w:w="2552" w:type="dxa"/>
            <w:vAlign w:val="center"/>
          </w:tcPr>
          <w:p w14:paraId="4D346C4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80寸液晶电视</w:t>
            </w:r>
          </w:p>
        </w:tc>
        <w:tc>
          <w:tcPr>
            <w:tcW w:w="1134" w:type="dxa"/>
            <w:vAlign w:val="center"/>
          </w:tcPr>
          <w:p w14:paraId="0D8E5639">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1台</w:t>
            </w:r>
          </w:p>
        </w:tc>
        <w:tc>
          <w:tcPr>
            <w:tcW w:w="1984" w:type="dxa"/>
            <w:noWrap/>
            <w:vAlign w:val="center"/>
          </w:tcPr>
          <w:p w14:paraId="04C3D5C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5,100.00</w:t>
            </w:r>
          </w:p>
        </w:tc>
        <w:tc>
          <w:tcPr>
            <w:tcW w:w="1418" w:type="dxa"/>
            <w:noWrap/>
            <w:vAlign w:val="center"/>
          </w:tcPr>
          <w:p w14:paraId="54F4A1F6">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7E52E0D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7B61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CAB319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9</w:t>
            </w:r>
          </w:p>
        </w:tc>
        <w:tc>
          <w:tcPr>
            <w:tcW w:w="2552" w:type="dxa"/>
            <w:vAlign w:val="center"/>
          </w:tcPr>
          <w:p w14:paraId="3C05BDC0">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安防UPS（60KVA）</w:t>
            </w:r>
          </w:p>
        </w:tc>
        <w:tc>
          <w:tcPr>
            <w:tcW w:w="1134" w:type="dxa"/>
            <w:vAlign w:val="center"/>
          </w:tcPr>
          <w:p w14:paraId="6ABBA906">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1套</w:t>
            </w:r>
          </w:p>
        </w:tc>
        <w:tc>
          <w:tcPr>
            <w:tcW w:w="1984" w:type="dxa"/>
            <w:noWrap/>
            <w:vAlign w:val="center"/>
          </w:tcPr>
          <w:p w14:paraId="77C1C5AE">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54,000.00</w:t>
            </w:r>
          </w:p>
        </w:tc>
        <w:tc>
          <w:tcPr>
            <w:tcW w:w="1418" w:type="dxa"/>
            <w:noWrap/>
            <w:vAlign w:val="center"/>
          </w:tcPr>
          <w:p w14:paraId="06D0A86B">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28FFFC2E">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bl>
    <w:p w14:paraId="3681E3AD">
      <w:pPr>
        <w:spacing w:line="360" w:lineRule="auto"/>
        <w:contextualSpacing/>
        <w:rPr>
          <w:rFonts w:ascii="宋体" w:hAnsi="宋体" w:cs="宋体"/>
          <w:bCs/>
          <w:sz w:val="24"/>
          <w:highlight w:val="none"/>
        </w:rPr>
      </w:pPr>
    </w:p>
    <w:p w14:paraId="38C7C50B">
      <w:pPr>
        <w:spacing w:line="360" w:lineRule="auto"/>
        <w:contextualSpacing/>
        <w:outlineLvl w:val="1"/>
        <w:rPr>
          <w:rFonts w:ascii="宋体" w:hAnsi="宋体" w:cs="宋体"/>
          <w:bCs/>
          <w:sz w:val="24"/>
          <w:highlight w:val="none"/>
        </w:rPr>
      </w:pPr>
      <w:r>
        <w:rPr>
          <w:rFonts w:hint="eastAsia" w:ascii="宋体" w:hAnsi="宋体" w:cs="宋体"/>
          <w:bCs/>
          <w:sz w:val="24"/>
          <w:highlight w:val="none"/>
        </w:rPr>
        <w:t>2. 项目背景/项目概述（如有）</w:t>
      </w:r>
    </w:p>
    <w:p w14:paraId="20AAE866">
      <w:pPr>
        <w:spacing w:line="360" w:lineRule="auto"/>
        <w:ind w:firstLine="480" w:firstLineChars="200"/>
        <w:rPr>
          <w:rFonts w:ascii="宋体" w:hAnsi="宋体" w:cs="宋体"/>
          <w:sz w:val="24"/>
          <w:highlight w:val="none"/>
        </w:rPr>
      </w:pPr>
      <w:r>
        <w:rPr>
          <w:rFonts w:hint="eastAsia" w:ascii="宋体" w:hAnsi="宋体" w:cs="宋体"/>
          <w:sz w:val="24"/>
          <w:highlight w:val="none"/>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14:paraId="25119BF6">
      <w:pPr>
        <w:spacing w:line="360" w:lineRule="auto"/>
        <w:ind w:firstLine="480" w:firstLineChars="200"/>
        <w:rPr>
          <w:rFonts w:ascii="宋体" w:hAnsi="宋体" w:cs="宋体"/>
          <w:sz w:val="24"/>
          <w:highlight w:val="none"/>
        </w:rPr>
      </w:pPr>
      <w:r>
        <w:rPr>
          <w:rFonts w:hint="eastAsia" w:ascii="宋体" w:hAnsi="宋体" w:cs="宋体"/>
          <w:sz w:val="24"/>
          <w:highlight w:val="none"/>
        </w:rPr>
        <w:t>通过本项目建设的产品需符合产品质量标准，并满足采购人使用需要，完成UPS、</w:t>
      </w:r>
      <w:r>
        <w:rPr>
          <w:rFonts w:hint="eastAsia" w:ascii="宋体" w:hAnsi="宋体" w:cs="宋体"/>
          <w:kern w:val="0"/>
          <w:sz w:val="24"/>
          <w:highlight w:val="none"/>
        </w:rPr>
        <w:t>会议平板一体机、显示器、液晶电视</w:t>
      </w:r>
      <w:r>
        <w:rPr>
          <w:rFonts w:hint="eastAsia" w:ascii="宋体" w:hAnsi="宋体" w:cs="宋体"/>
          <w:sz w:val="24"/>
          <w:highlight w:val="none"/>
        </w:rPr>
        <w:t>等系统建设，构建满足未来智慧医院发展需求的信息化基础设施。</w:t>
      </w:r>
    </w:p>
    <w:p w14:paraId="703EDD93">
      <w:pPr>
        <w:numPr>
          <w:ilvl w:val="0"/>
          <w:numId w:val="36"/>
        </w:numPr>
        <w:spacing w:line="360" w:lineRule="auto"/>
        <w:ind w:firstLine="0"/>
        <w:contextualSpacing/>
        <w:outlineLvl w:val="0"/>
        <w:rPr>
          <w:rFonts w:ascii="宋体" w:hAnsi="宋体" w:cs="宋体"/>
          <w:b/>
          <w:sz w:val="24"/>
          <w:highlight w:val="none"/>
        </w:rPr>
      </w:pPr>
      <w:r>
        <w:rPr>
          <w:rFonts w:hint="eastAsia" w:ascii="宋体" w:hAnsi="宋体" w:cs="宋体"/>
          <w:b/>
          <w:sz w:val="24"/>
          <w:highlight w:val="none"/>
        </w:rPr>
        <w:t>商务要求</w:t>
      </w:r>
    </w:p>
    <w:p w14:paraId="0FA620B4">
      <w:pPr>
        <w:spacing w:line="360" w:lineRule="auto"/>
        <w:contextualSpacing/>
        <w:outlineLvl w:val="1"/>
        <w:rPr>
          <w:rFonts w:ascii="宋体" w:hAnsi="宋体" w:cs="宋体"/>
          <w:bCs/>
          <w:i/>
          <w:sz w:val="24"/>
          <w:highlight w:val="none"/>
        </w:rPr>
      </w:pPr>
      <w:r>
        <w:rPr>
          <w:rFonts w:hint="eastAsia" w:ascii="宋体" w:hAnsi="宋体" w:cs="宋体"/>
          <w:bCs/>
          <w:sz w:val="24"/>
          <w:highlight w:val="none"/>
        </w:rPr>
        <w:t>1. 交付（实施）的时间（期限）和地点（范围）</w:t>
      </w:r>
    </w:p>
    <w:p w14:paraId="00EAD48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项目建设周期：合同签订之日起，本项目建设周期为18个月。自签订合同之日起30个日历日内到货，现场具备安装条件后90个日历日内完成</w:t>
      </w:r>
      <w:r>
        <w:rPr>
          <w:rFonts w:hint="eastAsia" w:ascii="宋体" w:hAnsi="宋体" w:cs="宋体"/>
          <w:sz w:val="24"/>
          <w:highlight w:val="none"/>
          <w:lang w:eastAsia="zh-CN"/>
        </w:rPr>
        <w:t>安装、调试</w:t>
      </w:r>
      <w:r>
        <w:rPr>
          <w:rFonts w:hint="eastAsia" w:ascii="宋体" w:hAnsi="宋体" w:cs="宋体"/>
          <w:sz w:val="24"/>
          <w:highlight w:val="none"/>
        </w:rPr>
        <w:t>。</w:t>
      </w:r>
    </w:p>
    <w:p w14:paraId="002D445D">
      <w:pPr>
        <w:spacing w:line="360" w:lineRule="auto"/>
        <w:ind w:firstLine="480" w:firstLineChars="200"/>
        <w:rPr>
          <w:rFonts w:ascii="宋体" w:hAnsi="宋体" w:cs="宋体"/>
          <w:sz w:val="24"/>
          <w:highlight w:val="none"/>
        </w:rPr>
      </w:pPr>
      <w:r>
        <w:rPr>
          <w:rFonts w:hint="eastAsia" w:ascii="宋体" w:hAnsi="宋体" w:cs="宋体"/>
          <w:sz w:val="24"/>
          <w:highlight w:val="none"/>
        </w:rPr>
        <w:t>采购项目（标的）交付的地点：首都医科大学附属首都儿童医学中心指定地点。</w:t>
      </w:r>
    </w:p>
    <w:p w14:paraId="0572F89A">
      <w:pPr>
        <w:spacing w:line="360" w:lineRule="auto"/>
        <w:contextualSpacing/>
        <w:outlineLvl w:val="1"/>
        <w:rPr>
          <w:rFonts w:ascii="宋体" w:hAnsi="宋体" w:cs="宋体"/>
          <w:bCs/>
          <w:sz w:val="24"/>
          <w:highlight w:val="none"/>
        </w:rPr>
      </w:pPr>
      <w:r>
        <w:rPr>
          <w:rFonts w:hint="eastAsia" w:ascii="宋体" w:hAnsi="宋体" w:cs="宋体"/>
          <w:bCs/>
          <w:sz w:val="24"/>
          <w:highlight w:val="none"/>
        </w:rPr>
        <w:t>2. 付款条件（进度和方式）</w:t>
      </w:r>
    </w:p>
    <w:p w14:paraId="6A839179">
      <w:pPr>
        <w:spacing w:line="360" w:lineRule="auto"/>
        <w:ind w:firstLine="480" w:firstLineChars="200"/>
        <w:contextualSpacing/>
        <w:rPr>
          <w:rFonts w:ascii="宋体" w:hAnsi="宋体" w:cs="宋体"/>
          <w:bCs/>
          <w:sz w:val="24"/>
          <w:highlight w:val="none"/>
        </w:rPr>
      </w:pPr>
      <w:r>
        <w:rPr>
          <w:rFonts w:hint="eastAsia" w:ascii="宋体" w:hAnsi="宋体" w:cs="宋体"/>
          <w:bCs/>
          <w:sz w:val="24"/>
          <w:highlight w:val="none"/>
        </w:rPr>
        <w:t>（1）合同签订后，在项目财政批复资金到账后30个工作日内，采购人向中标人支付合同总金额的30%作为首付款。</w:t>
      </w:r>
    </w:p>
    <w:p w14:paraId="1301D318">
      <w:pPr>
        <w:spacing w:line="360" w:lineRule="auto"/>
        <w:ind w:firstLine="480" w:firstLineChars="200"/>
        <w:contextualSpacing/>
        <w:rPr>
          <w:rFonts w:ascii="宋体" w:hAnsi="宋体" w:cs="宋体"/>
          <w:bCs/>
          <w:sz w:val="24"/>
          <w:highlight w:val="none"/>
        </w:rPr>
      </w:pPr>
      <w:r>
        <w:rPr>
          <w:rFonts w:hint="eastAsia" w:ascii="宋体" w:hAnsi="宋体" w:cs="宋体"/>
          <w:bCs/>
          <w:sz w:val="24"/>
          <w:highlight w:val="none"/>
        </w:rPr>
        <w:t>（2）在合同规定之日内，货物到达采购人指定地点并经采购人到货验收合格后15个工作日内，中标人向采购人提供合同总金额的10%的履约保函，履约保函期限要求不低于1年。采购人在收到中标人从银行开具的履约保函后，在财政批复资金到账后30个工作日内，采购人向中标人支付合同总金额的60%。</w:t>
      </w:r>
    </w:p>
    <w:p w14:paraId="5C2EE7BA">
      <w:pPr>
        <w:spacing w:line="360" w:lineRule="auto"/>
        <w:ind w:firstLine="480" w:firstLineChars="200"/>
        <w:contextualSpacing/>
        <w:rPr>
          <w:rFonts w:ascii="宋体" w:hAnsi="宋体" w:cs="宋体"/>
          <w:bCs/>
          <w:sz w:val="24"/>
          <w:highlight w:val="none"/>
        </w:rPr>
      </w:pPr>
      <w:r>
        <w:rPr>
          <w:rFonts w:hint="eastAsia" w:ascii="宋体" w:hAnsi="宋体" w:cs="宋体"/>
          <w:bCs/>
          <w:sz w:val="24"/>
          <w:highlight w:val="none"/>
        </w:rPr>
        <w:t>（3）合同终验完成后，在财政批复资金到账后30个工作日内，采购人向中标人支付合同总金额的10%。</w:t>
      </w:r>
    </w:p>
    <w:p w14:paraId="7B4E0B82">
      <w:pPr>
        <w:spacing w:line="360" w:lineRule="auto"/>
        <w:ind w:firstLine="480" w:firstLineChars="200"/>
        <w:rPr>
          <w:rFonts w:ascii="宋体" w:hAnsi="宋体" w:cs="宋体"/>
          <w:sz w:val="24"/>
          <w:highlight w:val="none"/>
        </w:rPr>
      </w:pPr>
      <w:r>
        <w:rPr>
          <w:rFonts w:hint="eastAsia" w:ascii="宋体" w:hAnsi="宋体" w:cs="宋体"/>
          <w:bCs/>
          <w:sz w:val="24"/>
          <w:highlight w:val="none"/>
        </w:rPr>
        <w:t>（4）若合同终验完成前，履约保函已到期并需要续期，中标人需在保函到期前15个工作日内按采购人要求的期限重新提供保函。</w:t>
      </w:r>
    </w:p>
    <w:p w14:paraId="363E2918">
      <w:pPr>
        <w:spacing w:line="360" w:lineRule="auto"/>
        <w:contextualSpacing/>
        <w:outlineLvl w:val="1"/>
        <w:rPr>
          <w:rFonts w:ascii="宋体" w:hAnsi="宋体" w:cs="宋体"/>
          <w:bCs/>
          <w:sz w:val="24"/>
          <w:highlight w:val="none"/>
        </w:rPr>
      </w:pPr>
      <w:r>
        <w:rPr>
          <w:rFonts w:hint="eastAsia" w:ascii="宋体" w:hAnsi="宋体" w:cs="宋体"/>
          <w:bCs/>
          <w:sz w:val="24"/>
          <w:highlight w:val="none"/>
        </w:rPr>
        <w:t>3. 包装和运输（如适用，须满足《关于印发〈商品包装政府采购需求标准（试行）〉、〈快递包装政府采购需求标准（试行）〉的通知》（财办库﹝2020﹞123号））</w:t>
      </w:r>
    </w:p>
    <w:p w14:paraId="57657A0F">
      <w:pPr>
        <w:spacing w:line="360" w:lineRule="auto"/>
        <w:contextualSpacing/>
        <w:rPr>
          <w:rFonts w:ascii="宋体" w:hAnsi="宋体" w:cs="宋体"/>
          <w:sz w:val="24"/>
          <w:highlight w:val="none"/>
        </w:rPr>
      </w:pPr>
    </w:p>
    <w:p w14:paraId="57223E0D">
      <w:pPr>
        <w:spacing w:line="360" w:lineRule="auto"/>
        <w:contextualSpacing/>
        <w:outlineLvl w:val="1"/>
        <w:rPr>
          <w:rFonts w:ascii="宋体" w:hAnsi="宋体" w:cs="宋体"/>
          <w:bCs/>
          <w:sz w:val="24"/>
          <w:highlight w:val="none"/>
        </w:rPr>
      </w:pPr>
      <w:r>
        <w:rPr>
          <w:rFonts w:hint="eastAsia" w:ascii="宋体" w:hAnsi="宋体" w:cs="宋体"/>
          <w:bCs/>
          <w:sz w:val="24"/>
          <w:highlight w:val="none"/>
        </w:rPr>
        <w:t>4. 售后服务（质保期）（如适用）</w:t>
      </w:r>
    </w:p>
    <w:p w14:paraId="16D40A61">
      <w:pPr>
        <w:spacing w:line="360" w:lineRule="auto"/>
        <w:ind w:firstLine="482" w:firstLineChars="200"/>
        <w:rPr>
          <w:rFonts w:ascii="宋体" w:hAnsi="宋体" w:cs="宋体"/>
          <w:b/>
          <w:bCs/>
          <w:sz w:val="24"/>
          <w:highlight w:val="none"/>
        </w:rPr>
      </w:pPr>
      <w:r>
        <w:rPr>
          <w:rFonts w:hint="eastAsia" w:ascii="宋体" w:hAnsi="宋体" w:cs="宋体"/>
          <w:b/>
          <w:bCs/>
          <w:kern w:val="0"/>
          <w:sz w:val="24"/>
          <w:highlight w:val="none"/>
        </w:rPr>
        <w:t>★</w:t>
      </w:r>
      <w:r>
        <w:rPr>
          <w:rFonts w:hint="eastAsia" w:ascii="宋体" w:hAnsi="宋体" w:cs="宋体"/>
          <w:b/>
          <w:bCs/>
          <w:sz w:val="24"/>
          <w:highlight w:val="none"/>
        </w:rPr>
        <w:t>质保期：会议平板一体机、75寸显示器、后勤UPS（30KVA）和安防UPS（60KVA），自验收合格之日起提供不少于三年的质保服务并加盖投标人公章</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否则作无效投标处理</w:t>
      </w:r>
      <w:r>
        <w:rPr>
          <w:rFonts w:hint="eastAsia" w:ascii="宋体" w:hAnsi="宋体" w:cs="宋体"/>
          <w:b/>
          <w:bCs/>
          <w:sz w:val="24"/>
          <w:highlight w:val="none"/>
        </w:rPr>
        <w:t>；32寸显示器、60寸显示器、98寸显示器、55寸液晶电视、80寸液晶电视，自验收合格之日起提供不少于二年的质保服务并加盖投标人公章</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否则作无效投标处理</w:t>
      </w:r>
      <w:r>
        <w:rPr>
          <w:rFonts w:hint="eastAsia" w:ascii="宋体" w:hAnsi="宋体" w:cs="宋体"/>
          <w:b/>
          <w:bCs/>
          <w:sz w:val="24"/>
          <w:highlight w:val="none"/>
        </w:rPr>
        <w:t>。</w:t>
      </w:r>
    </w:p>
    <w:p w14:paraId="6D2B564D">
      <w:pPr>
        <w:autoSpaceDE w:val="0"/>
        <w:autoSpaceDN w:val="0"/>
        <w:adjustRightInd w:val="0"/>
        <w:spacing w:line="360" w:lineRule="auto"/>
        <w:ind w:firstLine="420"/>
        <w:jc w:val="left"/>
        <w:rPr>
          <w:rFonts w:ascii="宋体" w:hAnsi="宋体" w:cs="宋体"/>
          <w:sz w:val="24"/>
          <w:highlight w:val="none"/>
        </w:rPr>
      </w:pPr>
    </w:p>
    <w:p w14:paraId="08E94BE7">
      <w:pPr>
        <w:numPr>
          <w:ilvl w:val="0"/>
          <w:numId w:val="36"/>
        </w:numPr>
        <w:spacing w:line="360" w:lineRule="auto"/>
        <w:ind w:firstLine="0"/>
        <w:contextualSpacing/>
        <w:outlineLvl w:val="0"/>
        <w:rPr>
          <w:rFonts w:ascii="宋体" w:hAnsi="宋体" w:cs="宋体"/>
          <w:b/>
          <w:sz w:val="24"/>
          <w:highlight w:val="none"/>
        </w:rPr>
      </w:pPr>
      <w:r>
        <w:rPr>
          <w:rFonts w:hint="eastAsia" w:ascii="宋体" w:hAnsi="宋体" w:cs="宋体"/>
          <w:b/>
          <w:sz w:val="24"/>
          <w:highlight w:val="none"/>
        </w:rPr>
        <w:t>技术要求</w:t>
      </w:r>
    </w:p>
    <w:p w14:paraId="779FED4A">
      <w:pPr>
        <w:spacing w:line="360" w:lineRule="auto"/>
        <w:contextualSpacing/>
        <w:outlineLvl w:val="1"/>
        <w:rPr>
          <w:rFonts w:ascii="宋体" w:hAnsi="宋体" w:cs="宋体"/>
          <w:bCs/>
          <w:sz w:val="24"/>
          <w:highlight w:val="none"/>
        </w:rPr>
      </w:pPr>
      <w:r>
        <w:rPr>
          <w:rFonts w:hint="eastAsia" w:ascii="宋体" w:hAnsi="宋体" w:cs="宋体"/>
          <w:bCs/>
          <w:sz w:val="24"/>
          <w:highlight w:val="none"/>
        </w:rPr>
        <w:t>1. 基本要求</w:t>
      </w:r>
    </w:p>
    <w:p w14:paraId="22D1AA57">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1.1 采购标的需实现的功能或者目标</w:t>
      </w:r>
    </w:p>
    <w:p w14:paraId="7706B378">
      <w:pPr>
        <w:spacing w:line="360" w:lineRule="auto"/>
        <w:ind w:firstLine="480" w:firstLineChars="200"/>
        <w:rPr>
          <w:rFonts w:ascii="宋体" w:hAnsi="宋体" w:cs="宋体"/>
          <w:sz w:val="24"/>
          <w:highlight w:val="none"/>
        </w:rPr>
      </w:pPr>
      <w:r>
        <w:rPr>
          <w:rFonts w:hint="eastAsia" w:ascii="宋体" w:hAnsi="宋体" w:cs="宋体"/>
          <w:sz w:val="24"/>
          <w:highlight w:val="none"/>
        </w:rPr>
        <w:t>本次采购旨在通过购置UPS电源系统、显示设备及会议设备，提升机房运行安全性、关键区域监控可视化水平及会议汇报能力。具体功能与目标如下：</w:t>
      </w:r>
    </w:p>
    <w:p w14:paraId="0BA85AAA">
      <w:pPr>
        <w:spacing w:line="360" w:lineRule="auto"/>
        <w:ind w:firstLine="480" w:firstLineChars="200"/>
        <w:rPr>
          <w:rFonts w:ascii="宋体" w:hAnsi="宋体" w:cs="宋体"/>
          <w:sz w:val="24"/>
          <w:highlight w:val="none"/>
        </w:rPr>
      </w:pPr>
      <w:r>
        <w:rPr>
          <w:rFonts w:hint="eastAsia" w:ascii="宋体" w:hAnsi="宋体" w:cs="宋体"/>
          <w:sz w:val="24"/>
          <w:highlight w:val="none"/>
        </w:rPr>
        <w:t>1.1.1 保障核心机房不间断供电</w:t>
      </w:r>
    </w:p>
    <w:p w14:paraId="5BBAA938">
      <w:pPr>
        <w:spacing w:line="360" w:lineRule="auto"/>
        <w:ind w:firstLine="480" w:firstLineChars="200"/>
        <w:rPr>
          <w:rFonts w:ascii="宋体" w:hAnsi="宋体" w:cs="宋体"/>
          <w:sz w:val="24"/>
          <w:highlight w:val="none"/>
        </w:rPr>
      </w:pPr>
      <w:r>
        <w:rPr>
          <w:rFonts w:hint="eastAsia" w:ascii="宋体" w:hAnsi="宋体" w:cs="宋体"/>
          <w:sz w:val="24"/>
          <w:highlight w:val="none"/>
        </w:rPr>
        <w:t>后勤机房（30KVA UPS）：为后勤机房内的服务器、网络设备及存储设备提供稳定的电力环境。在市电波动或中断时，实现零切换时间（在线式）供电，后备时间满足满载30分钟以上（可根据实际情况补充具体分钟数），确保后勤业务系统不因断电导致数据丢失或服务中断。</w:t>
      </w:r>
    </w:p>
    <w:p w14:paraId="568F23F0">
      <w:pPr>
        <w:spacing w:line="360" w:lineRule="auto"/>
        <w:ind w:firstLine="480" w:firstLineChars="200"/>
        <w:rPr>
          <w:rFonts w:ascii="宋体" w:hAnsi="宋体" w:cs="宋体"/>
          <w:sz w:val="24"/>
          <w:highlight w:val="none"/>
        </w:rPr>
      </w:pPr>
      <w:r>
        <w:rPr>
          <w:rFonts w:hint="eastAsia" w:ascii="宋体" w:hAnsi="宋体" w:cs="宋体"/>
          <w:sz w:val="24"/>
          <w:highlight w:val="none"/>
        </w:rPr>
        <w:t>安防机房（60KVA UPS）：为保卫处安防系统（视频监控、门禁、报警主机等）提供高可靠性供电。确保在突发断电情况下，安防系统持续运行，保障重点区域监控不中断、报警功能有效。</w:t>
      </w:r>
    </w:p>
    <w:p w14:paraId="546D1BFE">
      <w:pPr>
        <w:spacing w:line="360" w:lineRule="auto"/>
        <w:ind w:firstLine="480" w:firstLineChars="200"/>
        <w:rPr>
          <w:rFonts w:ascii="宋体" w:hAnsi="宋体" w:cs="宋体"/>
          <w:sz w:val="24"/>
          <w:highlight w:val="none"/>
        </w:rPr>
      </w:pPr>
      <w:r>
        <w:rPr>
          <w:rFonts w:hint="eastAsia" w:ascii="宋体" w:hAnsi="宋体" w:cs="宋体"/>
          <w:sz w:val="24"/>
          <w:highlight w:val="none"/>
        </w:rPr>
        <w:t>1.1.2 提升会议与报告厅音视频展示能力</w:t>
      </w:r>
    </w:p>
    <w:p w14:paraId="64573A51">
      <w:pPr>
        <w:spacing w:line="360" w:lineRule="auto"/>
        <w:ind w:firstLine="480" w:firstLineChars="200"/>
        <w:rPr>
          <w:rFonts w:ascii="宋体" w:hAnsi="宋体" w:cs="宋体"/>
          <w:sz w:val="24"/>
          <w:highlight w:val="none"/>
        </w:rPr>
      </w:pPr>
      <w:r>
        <w:rPr>
          <w:rFonts w:hint="eastAsia" w:ascii="宋体" w:hAnsi="宋体" w:cs="宋体"/>
          <w:sz w:val="24"/>
          <w:highlight w:val="none"/>
        </w:rPr>
        <w:t>会议室设备：部署会议平板一体机（含内置系统及触控功能）与75寸显示器，实现本地/远程视频会议、无线投屏、白板书写、文件演示等功能，满足日常行政会议、技术讨论及跨部门协作需求。</w:t>
      </w:r>
    </w:p>
    <w:p w14:paraId="1B0B8901">
      <w:pPr>
        <w:spacing w:line="360" w:lineRule="auto"/>
        <w:ind w:firstLine="480" w:firstLineChars="200"/>
        <w:rPr>
          <w:rFonts w:ascii="宋体" w:hAnsi="宋体" w:cs="宋体"/>
          <w:sz w:val="24"/>
          <w:highlight w:val="none"/>
        </w:rPr>
      </w:pPr>
      <w:r>
        <w:rPr>
          <w:rFonts w:hint="eastAsia" w:ascii="宋体" w:hAnsi="宋体" w:cs="宋体"/>
          <w:sz w:val="24"/>
          <w:highlight w:val="none"/>
        </w:rPr>
        <w:t>报告厅设备：配置32寸/60寸显示器及98寸存储显示设备，用于大型活动、培训、汇报场景。98寸设备需支持高清视频播放、图文展示及外部信号源接入，并具备本地存储或网络调取功能。</w:t>
      </w:r>
    </w:p>
    <w:p w14:paraId="4CB4813A">
      <w:pPr>
        <w:spacing w:line="360" w:lineRule="auto"/>
        <w:ind w:firstLine="480" w:firstLineChars="200"/>
        <w:rPr>
          <w:rFonts w:ascii="宋体" w:hAnsi="宋体" w:cs="宋体"/>
          <w:sz w:val="24"/>
          <w:highlight w:val="none"/>
        </w:rPr>
      </w:pPr>
      <w:r>
        <w:rPr>
          <w:rFonts w:hint="eastAsia" w:ascii="宋体" w:hAnsi="宋体" w:cs="宋体"/>
          <w:sz w:val="24"/>
          <w:highlight w:val="none"/>
        </w:rPr>
        <w:t>1.1.3 强化关键与敏感区域的可视化监控</w:t>
      </w:r>
    </w:p>
    <w:p w14:paraId="26587678">
      <w:pPr>
        <w:spacing w:line="360" w:lineRule="auto"/>
        <w:ind w:firstLine="480" w:firstLineChars="200"/>
        <w:rPr>
          <w:rFonts w:ascii="宋体" w:hAnsi="宋体" w:cs="宋体"/>
          <w:sz w:val="24"/>
          <w:highlight w:val="none"/>
        </w:rPr>
      </w:pPr>
      <w:r>
        <w:rPr>
          <w:rFonts w:hint="eastAsia" w:ascii="宋体" w:hAnsi="宋体" w:cs="宋体"/>
          <w:sz w:val="24"/>
          <w:highlight w:val="none"/>
        </w:rPr>
        <w:t>洁净区域（80寸液晶电视）：实时显示该区域内的视频图像（如洁净生产区、实验室或手术室等），便于管理人员在不进入洁净区的情况下掌握现场动态，降低污染风险并提高响应效率。</w:t>
      </w:r>
    </w:p>
    <w:p w14:paraId="5281ADA7">
      <w:pPr>
        <w:spacing w:line="360" w:lineRule="auto"/>
        <w:ind w:firstLine="480" w:firstLineChars="200"/>
        <w:rPr>
          <w:rFonts w:ascii="宋体" w:hAnsi="宋体" w:cs="宋体"/>
          <w:sz w:val="24"/>
          <w:highlight w:val="none"/>
        </w:rPr>
      </w:pPr>
      <w:r>
        <w:rPr>
          <w:rFonts w:hint="eastAsia" w:ascii="宋体" w:hAnsi="宋体" w:cs="宋体"/>
          <w:sz w:val="24"/>
          <w:highlight w:val="none"/>
        </w:rPr>
        <w:t>警务工作区域（80寸液晶电视）：集中显示来自各安防子系统（如入侵报警、周界报警、消防报警等）的报警信息及联动视频画面，帮助警务/安保人员快速定位警情、核实事件并启动应急预案。</w:t>
      </w:r>
    </w:p>
    <w:p w14:paraId="319B1F15">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1.2 需执行的国家相关标准、行业标准、地方标准或者其他标准、规范</w:t>
      </w:r>
    </w:p>
    <w:p w14:paraId="120BD1B1">
      <w:pPr>
        <w:spacing w:line="360" w:lineRule="auto"/>
        <w:ind w:firstLine="480" w:firstLineChars="200"/>
        <w:rPr>
          <w:rFonts w:ascii="宋体" w:hAnsi="宋体" w:cs="宋体"/>
          <w:sz w:val="24"/>
          <w:highlight w:val="none"/>
        </w:rPr>
      </w:pPr>
      <w:r>
        <w:rPr>
          <w:rFonts w:hint="eastAsia" w:ascii="宋体" w:hAnsi="宋体" w:cs="宋体"/>
          <w:sz w:val="24"/>
          <w:highlight w:val="none"/>
        </w:rPr>
        <w:t>GB/T 7260-202x 系列</w:t>
      </w:r>
      <w:r>
        <w:rPr>
          <w:rFonts w:hint="eastAsia" w:ascii="宋体" w:hAnsi="宋体" w:cs="宋体"/>
          <w:sz w:val="24"/>
          <w:highlight w:val="none"/>
        </w:rPr>
        <w:tab/>
      </w:r>
      <w:r>
        <w:rPr>
          <w:rFonts w:hint="eastAsia" w:ascii="宋体" w:hAnsi="宋体" w:cs="宋体"/>
          <w:sz w:val="24"/>
          <w:highlight w:val="none"/>
        </w:rPr>
        <w:t>《不间断电源设备（UPS）》</w:t>
      </w:r>
    </w:p>
    <w:p w14:paraId="2247860C">
      <w:pPr>
        <w:spacing w:line="360" w:lineRule="auto"/>
        <w:ind w:firstLine="480" w:firstLineChars="200"/>
        <w:rPr>
          <w:rFonts w:ascii="宋体" w:hAnsi="宋体" w:cs="宋体"/>
          <w:sz w:val="24"/>
          <w:highlight w:val="none"/>
        </w:rPr>
      </w:pPr>
      <w:r>
        <w:rPr>
          <w:rFonts w:hint="eastAsia" w:ascii="宋体" w:hAnsi="宋体" w:cs="宋体"/>
          <w:sz w:val="24"/>
          <w:highlight w:val="none"/>
        </w:rPr>
        <w:t>GB 4943.1-2022</w:t>
      </w:r>
      <w:r>
        <w:rPr>
          <w:rFonts w:hint="eastAsia" w:ascii="宋体" w:hAnsi="宋体" w:cs="宋体"/>
          <w:sz w:val="24"/>
          <w:highlight w:val="none"/>
        </w:rPr>
        <w:tab/>
      </w:r>
      <w:r>
        <w:rPr>
          <w:rFonts w:hint="eastAsia" w:ascii="宋体" w:hAnsi="宋体" w:cs="宋体"/>
          <w:sz w:val="24"/>
          <w:highlight w:val="none"/>
        </w:rPr>
        <w:t>《音视频、信息技术和通信技术设备 第1部分：安全要求》</w:t>
      </w:r>
    </w:p>
    <w:p w14:paraId="0F799592">
      <w:pPr>
        <w:spacing w:line="360" w:lineRule="auto"/>
        <w:ind w:firstLine="480" w:firstLineChars="200"/>
        <w:rPr>
          <w:rFonts w:ascii="宋体" w:hAnsi="宋体" w:cs="宋体"/>
          <w:sz w:val="24"/>
          <w:highlight w:val="none"/>
        </w:rPr>
      </w:pPr>
      <w:r>
        <w:rPr>
          <w:rFonts w:hint="eastAsia" w:ascii="宋体" w:hAnsi="宋体" w:cs="宋体"/>
          <w:sz w:val="24"/>
          <w:highlight w:val="none"/>
        </w:rPr>
        <w:t>GB/T 14715-2017</w:t>
      </w:r>
      <w:r>
        <w:rPr>
          <w:rFonts w:hint="eastAsia" w:ascii="宋体" w:hAnsi="宋体" w:cs="宋体"/>
          <w:sz w:val="24"/>
          <w:highlight w:val="none"/>
        </w:rPr>
        <w:tab/>
      </w:r>
      <w:r>
        <w:rPr>
          <w:rFonts w:hint="eastAsia" w:ascii="宋体" w:hAnsi="宋体" w:cs="宋体"/>
          <w:sz w:val="24"/>
          <w:highlight w:val="none"/>
        </w:rPr>
        <w:t>《信息技术设备用不间断电源通用规范》</w:t>
      </w:r>
    </w:p>
    <w:p w14:paraId="6A3FDBD5">
      <w:pPr>
        <w:spacing w:line="360" w:lineRule="auto"/>
        <w:ind w:firstLine="480" w:firstLineChars="200"/>
        <w:rPr>
          <w:rFonts w:ascii="宋体" w:hAnsi="宋体" w:cs="宋体"/>
          <w:sz w:val="24"/>
          <w:highlight w:val="none"/>
        </w:rPr>
      </w:pPr>
      <w:r>
        <w:rPr>
          <w:rFonts w:hint="eastAsia" w:ascii="宋体" w:hAnsi="宋体" w:cs="宋体"/>
          <w:sz w:val="24"/>
          <w:highlight w:val="none"/>
        </w:rPr>
        <w:t>YD/T 1095-2018</w:t>
      </w:r>
      <w:r>
        <w:rPr>
          <w:rFonts w:hint="eastAsia" w:ascii="宋体" w:hAnsi="宋体" w:cs="宋体"/>
          <w:sz w:val="24"/>
          <w:highlight w:val="none"/>
        </w:rPr>
        <w:tab/>
      </w:r>
      <w:r>
        <w:rPr>
          <w:rFonts w:hint="eastAsia" w:ascii="宋体" w:hAnsi="宋体" w:cs="宋体"/>
          <w:sz w:val="24"/>
          <w:highlight w:val="none"/>
        </w:rPr>
        <w:t>《通信用不间断电源（UPS）》</w:t>
      </w:r>
    </w:p>
    <w:p w14:paraId="4E73C615">
      <w:pPr>
        <w:spacing w:line="360" w:lineRule="auto"/>
        <w:ind w:firstLine="480" w:firstLineChars="200"/>
        <w:rPr>
          <w:rFonts w:ascii="宋体" w:hAnsi="宋体" w:cs="宋体"/>
          <w:sz w:val="24"/>
          <w:highlight w:val="none"/>
        </w:rPr>
      </w:pPr>
      <w:r>
        <w:rPr>
          <w:rFonts w:hint="eastAsia" w:ascii="宋体" w:hAnsi="宋体" w:cs="宋体"/>
          <w:sz w:val="24"/>
          <w:highlight w:val="none"/>
        </w:rPr>
        <w:t>GB 4943.1-2022</w:t>
      </w:r>
      <w:r>
        <w:rPr>
          <w:rFonts w:hint="eastAsia" w:ascii="宋体" w:hAnsi="宋体" w:cs="宋体"/>
          <w:sz w:val="24"/>
          <w:highlight w:val="none"/>
        </w:rPr>
        <w:tab/>
      </w:r>
      <w:r>
        <w:rPr>
          <w:rFonts w:hint="eastAsia" w:ascii="宋体" w:hAnsi="宋体" w:cs="宋体"/>
          <w:sz w:val="24"/>
          <w:highlight w:val="none"/>
        </w:rPr>
        <w:t>《音视频、信息技术和通信技术设备 第1部分：安全要求》</w:t>
      </w:r>
    </w:p>
    <w:p w14:paraId="1C3039EB">
      <w:pPr>
        <w:spacing w:line="360" w:lineRule="auto"/>
        <w:ind w:firstLine="480" w:firstLineChars="200"/>
        <w:rPr>
          <w:rFonts w:ascii="宋体" w:hAnsi="宋体" w:cs="宋体"/>
          <w:sz w:val="24"/>
          <w:highlight w:val="none"/>
        </w:rPr>
      </w:pPr>
      <w:r>
        <w:rPr>
          <w:rFonts w:hint="eastAsia" w:ascii="宋体" w:hAnsi="宋体" w:cs="宋体"/>
          <w:sz w:val="24"/>
          <w:highlight w:val="none"/>
        </w:rPr>
        <w:t>GB/T 9254.1-2021</w:t>
      </w:r>
      <w:r>
        <w:rPr>
          <w:rFonts w:hint="eastAsia" w:ascii="宋体" w:hAnsi="宋体" w:cs="宋体"/>
          <w:sz w:val="24"/>
          <w:highlight w:val="none"/>
        </w:rPr>
        <w:tab/>
      </w:r>
      <w:r>
        <w:rPr>
          <w:rFonts w:hint="eastAsia" w:ascii="宋体" w:hAnsi="宋体" w:cs="宋体"/>
          <w:sz w:val="24"/>
          <w:highlight w:val="none"/>
        </w:rPr>
        <w:t>《信息技术设备的无线电骚扰限值和测量方法》</w:t>
      </w:r>
    </w:p>
    <w:p w14:paraId="0261B455">
      <w:pPr>
        <w:spacing w:line="360" w:lineRule="auto"/>
        <w:ind w:firstLine="480" w:firstLineChars="200"/>
        <w:rPr>
          <w:rFonts w:ascii="宋体" w:hAnsi="宋体" w:cs="宋体"/>
          <w:sz w:val="24"/>
          <w:highlight w:val="none"/>
        </w:rPr>
      </w:pPr>
      <w:r>
        <w:rPr>
          <w:rFonts w:hint="eastAsia" w:ascii="宋体" w:hAnsi="宋体" w:cs="宋体"/>
          <w:sz w:val="24"/>
          <w:highlight w:val="none"/>
        </w:rPr>
        <w:t>GB 21520-2015</w:t>
      </w:r>
      <w:r>
        <w:rPr>
          <w:rFonts w:hint="eastAsia" w:ascii="宋体" w:hAnsi="宋体" w:cs="宋体"/>
          <w:sz w:val="24"/>
          <w:highlight w:val="none"/>
        </w:rPr>
        <w:tab/>
      </w:r>
      <w:r>
        <w:rPr>
          <w:rFonts w:hint="eastAsia" w:ascii="宋体" w:hAnsi="宋体" w:cs="宋体"/>
          <w:sz w:val="24"/>
          <w:highlight w:val="none"/>
        </w:rPr>
        <w:t>《计算机显示器能效限定值及能效等级》</w:t>
      </w:r>
    </w:p>
    <w:p w14:paraId="29DBCC8D">
      <w:pPr>
        <w:spacing w:line="360" w:lineRule="auto"/>
        <w:ind w:firstLine="480" w:firstLineChars="200"/>
        <w:rPr>
          <w:rFonts w:ascii="宋体" w:hAnsi="宋体" w:cs="宋体"/>
          <w:sz w:val="24"/>
          <w:highlight w:val="none"/>
        </w:rPr>
      </w:pPr>
      <w:r>
        <w:rPr>
          <w:rFonts w:hint="eastAsia" w:ascii="宋体" w:hAnsi="宋体" w:cs="宋体"/>
          <w:sz w:val="24"/>
          <w:highlight w:val="none"/>
        </w:rPr>
        <w:t>GB 24850-2020</w:t>
      </w:r>
      <w:r>
        <w:rPr>
          <w:rFonts w:hint="eastAsia" w:ascii="宋体" w:hAnsi="宋体" w:cs="宋体"/>
          <w:sz w:val="24"/>
          <w:highlight w:val="none"/>
        </w:rPr>
        <w:tab/>
      </w:r>
      <w:r>
        <w:rPr>
          <w:rFonts w:hint="eastAsia" w:ascii="宋体" w:hAnsi="宋体" w:cs="宋体"/>
          <w:sz w:val="24"/>
          <w:highlight w:val="none"/>
        </w:rPr>
        <w:t>《平板电视与数字电视接收器能效限定值及能效等级》</w:t>
      </w:r>
    </w:p>
    <w:p w14:paraId="2E5A9AB8">
      <w:pPr>
        <w:spacing w:line="360" w:lineRule="auto"/>
        <w:ind w:firstLine="480" w:firstLineChars="200"/>
        <w:rPr>
          <w:rFonts w:ascii="宋体" w:hAnsi="宋体" w:cs="宋体"/>
          <w:sz w:val="24"/>
          <w:highlight w:val="none"/>
        </w:rPr>
      </w:pPr>
      <w:r>
        <w:rPr>
          <w:rFonts w:hint="eastAsia" w:ascii="宋体" w:hAnsi="宋体" w:cs="宋体"/>
          <w:sz w:val="24"/>
          <w:highlight w:val="none"/>
        </w:rPr>
        <w:t>SJ/T 11343-2015</w:t>
      </w:r>
      <w:r>
        <w:rPr>
          <w:rFonts w:hint="eastAsia" w:ascii="宋体" w:hAnsi="宋体" w:cs="宋体"/>
          <w:sz w:val="24"/>
          <w:highlight w:val="none"/>
        </w:rPr>
        <w:tab/>
      </w:r>
      <w:r>
        <w:rPr>
          <w:rFonts w:hint="eastAsia" w:ascii="宋体" w:hAnsi="宋体" w:cs="宋体"/>
          <w:sz w:val="24"/>
          <w:highlight w:val="none"/>
        </w:rPr>
        <w:t>《数字电视液晶显示器通用规范》</w:t>
      </w:r>
    </w:p>
    <w:p w14:paraId="38374C09">
      <w:pPr>
        <w:spacing w:line="360" w:lineRule="auto"/>
        <w:ind w:firstLine="480" w:firstLineChars="200"/>
        <w:rPr>
          <w:rFonts w:ascii="宋体" w:hAnsi="宋体" w:cs="宋体"/>
          <w:sz w:val="24"/>
          <w:highlight w:val="none"/>
        </w:rPr>
      </w:pPr>
      <w:r>
        <w:rPr>
          <w:rFonts w:hint="eastAsia" w:ascii="宋体" w:hAnsi="宋体" w:cs="宋体"/>
          <w:sz w:val="24"/>
          <w:highlight w:val="none"/>
        </w:rPr>
        <w:t>SJ/T 11694-2017</w:t>
      </w:r>
      <w:r>
        <w:rPr>
          <w:rFonts w:hint="eastAsia" w:ascii="宋体" w:hAnsi="宋体" w:cs="宋体"/>
          <w:sz w:val="24"/>
          <w:highlight w:val="none"/>
        </w:rPr>
        <w:tab/>
      </w:r>
      <w:r>
        <w:rPr>
          <w:rFonts w:hint="eastAsia" w:ascii="宋体" w:hAnsi="宋体" w:cs="宋体"/>
          <w:sz w:val="24"/>
          <w:highlight w:val="none"/>
        </w:rPr>
        <w:t>《交互式电子白板 技术规范》（适用于会议平板一体机）</w:t>
      </w:r>
    </w:p>
    <w:p w14:paraId="0F398E3F">
      <w:pPr>
        <w:spacing w:line="360" w:lineRule="auto"/>
        <w:ind w:firstLine="480" w:firstLineChars="200"/>
        <w:rPr>
          <w:rFonts w:ascii="宋体" w:hAnsi="宋体" w:cs="宋体"/>
          <w:sz w:val="24"/>
          <w:highlight w:val="none"/>
        </w:rPr>
      </w:pPr>
      <w:r>
        <w:rPr>
          <w:rFonts w:hint="eastAsia" w:ascii="宋体" w:hAnsi="宋体" w:cs="宋体"/>
          <w:sz w:val="24"/>
          <w:highlight w:val="none"/>
        </w:rPr>
        <w:t>GB 50348-2018</w:t>
      </w:r>
      <w:r>
        <w:rPr>
          <w:rFonts w:hint="eastAsia" w:ascii="宋体" w:hAnsi="宋体" w:cs="宋体"/>
          <w:sz w:val="24"/>
          <w:highlight w:val="none"/>
        </w:rPr>
        <w:tab/>
      </w:r>
      <w:r>
        <w:rPr>
          <w:rFonts w:hint="eastAsia" w:ascii="宋体" w:hAnsi="宋体" w:cs="宋体"/>
          <w:sz w:val="24"/>
          <w:highlight w:val="none"/>
        </w:rPr>
        <w:t>《安全防范工程技术标准》</w:t>
      </w:r>
    </w:p>
    <w:p w14:paraId="69139A95">
      <w:pPr>
        <w:spacing w:line="360" w:lineRule="auto"/>
        <w:ind w:firstLine="480" w:firstLineChars="200"/>
        <w:rPr>
          <w:rFonts w:ascii="宋体" w:hAnsi="宋体" w:cs="宋体"/>
          <w:sz w:val="24"/>
          <w:highlight w:val="none"/>
        </w:rPr>
      </w:pPr>
      <w:r>
        <w:rPr>
          <w:rFonts w:hint="eastAsia" w:ascii="宋体" w:hAnsi="宋体" w:cs="宋体"/>
          <w:sz w:val="24"/>
          <w:highlight w:val="none"/>
        </w:rPr>
        <w:t>GB 50311-2016</w:t>
      </w:r>
      <w:r>
        <w:rPr>
          <w:rFonts w:hint="eastAsia" w:ascii="宋体" w:hAnsi="宋体" w:cs="宋体"/>
          <w:sz w:val="24"/>
          <w:highlight w:val="none"/>
        </w:rPr>
        <w:tab/>
      </w:r>
      <w:r>
        <w:rPr>
          <w:rFonts w:hint="eastAsia" w:ascii="宋体" w:hAnsi="宋体" w:cs="宋体"/>
          <w:sz w:val="24"/>
          <w:highlight w:val="none"/>
        </w:rPr>
        <w:t>《综合布线系统工程设计规范》</w:t>
      </w:r>
    </w:p>
    <w:p w14:paraId="6C0E6A13">
      <w:pPr>
        <w:spacing w:line="360" w:lineRule="auto"/>
        <w:ind w:firstLine="480" w:firstLineChars="200"/>
        <w:rPr>
          <w:rFonts w:ascii="宋体" w:hAnsi="宋体" w:cs="宋体"/>
          <w:sz w:val="24"/>
          <w:highlight w:val="none"/>
        </w:rPr>
      </w:pPr>
      <w:r>
        <w:rPr>
          <w:rFonts w:hint="eastAsia" w:ascii="宋体" w:hAnsi="宋体" w:cs="宋体"/>
          <w:sz w:val="24"/>
          <w:highlight w:val="none"/>
        </w:rPr>
        <w:t>GB 50312-2016</w:t>
      </w:r>
      <w:r>
        <w:rPr>
          <w:rFonts w:hint="eastAsia" w:ascii="宋体" w:hAnsi="宋体" w:cs="宋体"/>
          <w:sz w:val="24"/>
          <w:highlight w:val="none"/>
        </w:rPr>
        <w:tab/>
      </w:r>
      <w:r>
        <w:rPr>
          <w:rFonts w:hint="eastAsia" w:ascii="宋体" w:hAnsi="宋体" w:cs="宋体"/>
          <w:sz w:val="24"/>
          <w:highlight w:val="none"/>
        </w:rPr>
        <w:t>《综合布线系统工程验收规范》</w:t>
      </w:r>
    </w:p>
    <w:p w14:paraId="23124C58">
      <w:pPr>
        <w:spacing w:line="360" w:lineRule="auto"/>
        <w:ind w:firstLine="480" w:firstLineChars="200"/>
        <w:rPr>
          <w:rFonts w:ascii="宋体" w:hAnsi="宋体" w:cs="宋体"/>
          <w:sz w:val="24"/>
          <w:highlight w:val="none"/>
        </w:rPr>
      </w:pPr>
      <w:r>
        <w:rPr>
          <w:rFonts w:hint="eastAsia" w:ascii="宋体" w:hAnsi="宋体" w:cs="宋体"/>
          <w:sz w:val="24"/>
          <w:highlight w:val="none"/>
        </w:rPr>
        <w:t>GB 50174-2017</w:t>
      </w:r>
      <w:r>
        <w:rPr>
          <w:rFonts w:hint="eastAsia" w:ascii="宋体" w:hAnsi="宋体" w:cs="宋体"/>
          <w:sz w:val="24"/>
          <w:highlight w:val="none"/>
        </w:rPr>
        <w:tab/>
      </w:r>
      <w:r>
        <w:rPr>
          <w:rFonts w:hint="eastAsia" w:ascii="宋体" w:hAnsi="宋体" w:cs="宋体"/>
          <w:sz w:val="24"/>
          <w:highlight w:val="none"/>
        </w:rPr>
        <w:t>《数据中心设计规范》（适用于UPS及机房环境）</w:t>
      </w:r>
    </w:p>
    <w:p w14:paraId="56C1B31D">
      <w:pPr>
        <w:spacing w:line="360" w:lineRule="auto"/>
        <w:ind w:firstLine="480" w:firstLineChars="200"/>
        <w:rPr>
          <w:rFonts w:ascii="宋体" w:hAnsi="宋体" w:cs="宋体"/>
          <w:sz w:val="24"/>
          <w:highlight w:val="none"/>
        </w:rPr>
      </w:pPr>
      <w:r>
        <w:rPr>
          <w:rFonts w:hint="eastAsia" w:ascii="宋体" w:hAnsi="宋体" w:cs="宋体"/>
          <w:sz w:val="24"/>
          <w:highlight w:val="none"/>
        </w:rPr>
        <w:t>GB/T 17626 系列</w:t>
      </w:r>
      <w:r>
        <w:rPr>
          <w:rFonts w:hint="eastAsia" w:ascii="宋体" w:hAnsi="宋体" w:cs="宋体"/>
          <w:sz w:val="24"/>
          <w:highlight w:val="none"/>
        </w:rPr>
        <w:tab/>
      </w:r>
      <w:r>
        <w:rPr>
          <w:rFonts w:hint="eastAsia" w:ascii="宋体" w:hAnsi="宋体" w:cs="宋体"/>
          <w:sz w:val="24"/>
          <w:highlight w:val="none"/>
        </w:rPr>
        <w:t>《电磁兼容 试验和测量技术》</w:t>
      </w:r>
    </w:p>
    <w:p w14:paraId="50A6D65E">
      <w:pPr>
        <w:spacing w:line="360" w:lineRule="auto"/>
        <w:ind w:firstLine="480" w:firstLineChars="200"/>
        <w:rPr>
          <w:rFonts w:ascii="宋体" w:hAnsi="宋体" w:cs="宋体"/>
          <w:sz w:val="24"/>
          <w:highlight w:val="none"/>
        </w:rPr>
      </w:pPr>
      <w:r>
        <w:rPr>
          <w:rFonts w:hint="eastAsia" w:ascii="宋体" w:hAnsi="宋体" w:cs="宋体"/>
          <w:sz w:val="24"/>
          <w:highlight w:val="none"/>
        </w:rPr>
        <w:t>GB 50054-2011</w:t>
      </w:r>
      <w:r>
        <w:rPr>
          <w:rFonts w:hint="eastAsia" w:ascii="宋体" w:hAnsi="宋体" w:cs="宋体"/>
          <w:sz w:val="24"/>
          <w:highlight w:val="none"/>
        </w:rPr>
        <w:tab/>
      </w:r>
      <w:r>
        <w:rPr>
          <w:rFonts w:hint="eastAsia" w:ascii="宋体" w:hAnsi="宋体" w:cs="宋体"/>
          <w:sz w:val="24"/>
          <w:highlight w:val="none"/>
        </w:rPr>
        <w:t>《低压配电设计规范》</w:t>
      </w:r>
    </w:p>
    <w:p w14:paraId="31255B75">
      <w:pPr>
        <w:spacing w:line="360" w:lineRule="auto"/>
        <w:contextualSpacing/>
        <w:outlineLvl w:val="1"/>
        <w:rPr>
          <w:rFonts w:ascii="宋体" w:hAnsi="宋体" w:cs="宋体"/>
          <w:bCs/>
          <w:sz w:val="24"/>
          <w:highlight w:val="none"/>
        </w:rPr>
      </w:pPr>
      <w:r>
        <w:rPr>
          <w:rFonts w:hint="eastAsia" w:ascii="宋体" w:hAnsi="宋体" w:cs="宋体"/>
          <w:bCs/>
          <w:sz w:val="24"/>
          <w:highlight w:val="none"/>
        </w:rPr>
        <w:t>2. 服务内容及要求/货物技术要求</w:t>
      </w:r>
    </w:p>
    <w:p w14:paraId="226EF806">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2.1采购标的需满足的性能、材料、结构、外观、质量、安全、技术规格、物理特性等要求</w:t>
      </w:r>
    </w:p>
    <w:p w14:paraId="509D9A84">
      <w:pPr>
        <w:pStyle w:val="24"/>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技术指标按重要性分为 “★”、“#”两种标示方式。★代表关键指标，#代表重要指标。标示“★”的关键指标有1项不满足即按无效投标处理。</w:t>
      </w:r>
    </w:p>
    <w:p w14:paraId="4637A307">
      <w:pPr>
        <w:pStyle w:val="24"/>
        <w:ind w:firstLine="480" w:firstLineChars="200"/>
        <w:contextualSpacing/>
        <w:outlineLvl w:val="2"/>
        <w:rPr>
          <w:rFonts w:ascii="宋体" w:hAnsi="宋体" w:cs="宋体"/>
          <w:sz w:val="24"/>
          <w:highlight w:val="none"/>
        </w:rPr>
      </w:pPr>
      <w:r>
        <w:rPr>
          <w:rFonts w:hint="eastAsia" w:ascii="宋体" w:hAnsi="宋体" w:cs="宋体"/>
          <w:sz w:val="24"/>
          <w:highlight w:val="none"/>
        </w:rPr>
        <w:t>2.1.1后勤UPS（30KVA）</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769E2387">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25A5110F">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6B28BE5E">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3BBCFF50">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5C651EFA">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1934B74B">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1E7606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41558B81">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04B125E3">
            <w:pPr>
              <w:widowControl/>
              <w:rPr>
                <w:rFonts w:ascii="宋体" w:hAnsi="宋体" w:cs="宋体"/>
                <w:kern w:val="0"/>
                <w:sz w:val="24"/>
                <w:highlight w:val="none"/>
              </w:rPr>
            </w:pPr>
            <w:r>
              <w:rPr>
                <w:rFonts w:hint="eastAsia" w:ascii="宋体" w:hAnsi="宋体" w:cs="宋体"/>
                <w:kern w:val="0"/>
                <w:sz w:val="24"/>
                <w:highlight w:val="none"/>
              </w:rPr>
              <w:t>额定容量：≥30KVA。</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3BEAF65E">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3C6CCC95">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7373E6E">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4AF397EF">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488CC4C">
            <w:pPr>
              <w:widowControl/>
              <w:rPr>
                <w:rFonts w:ascii="宋体" w:hAnsi="宋体" w:cs="宋体"/>
                <w:kern w:val="0"/>
                <w:sz w:val="24"/>
                <w:highlight w:val="none"/>
              </w:rPr>
            </w:pPr>
            <w:r>
              <w:rPr>
                <w:rFonts w:hint="eastAsia" w:ascii="宋体" w:hAnsi="宋体" w:cs="宋体"/>
                <w:kern w:val="0"/>
                <w:sz w:val="24"/>
                <w:highlight w:val="none"/>
              </w:rPr>
              <w:t>工作方式：三进三出在线式。配置双DSP控制器。系统采用模块化设计，系统内所有风扇采取冗余设计，配备EPO紧急关机功能。</w:t>
            </w:r>
          </w:p>
        </w:tc>
        <w:tc>
          <w:tcPr>
            <w:tcW w:w="1103" w:type="dxa"/>
            <w:tcBorders>
              <w:top w:val="nil"/>
              <w:left w:val="nil"/>
              <w:bottom w:val="single" w:color="auto" w:sz="4" w:space="0"/>
              <w:right w:val="single" w:color="auto" w:sz="4" w:space="0"/>
            </w:tcBorders>
            <w:noWrap/>
            <w:vAlign w:val="center"/>
          </w:tcPr>
          <w:p w14:paraId="0B7C92B6">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08E40B5">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F7D1416">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595EA2A5">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9EA503C">
            <w:pPr>
              <w:widowControl/>
              <w:rPr>
                <w:rFonts w:ascii="宋体" w:hAnsi="宋体" w:cs="宋体"/>
                <w:kern w:val="0"/>
                <w:sz w:val="24"/>
                <w:highlight w:val="none"/>
              </w:rPr>
            </w:pPr>
            <w:r>
              <w:rPr>
                <w:rFonts w:hint="eastAsia" w:ascii="宋体" w:hAnsi="宋体" w:cs="宋体"/>
                <w:kern w:val="0"/>
                <w:sz w:val="24"/>
                <w:highlight w:val="none"/>
              </w:rPr>
              <w:t>输入电压范围：覆盖380V/400V/415V，三相四线制，输入功率因数≥0.99，输入谐波电流≤3%，整机效率≥96%，频率范围：覆盖40-70HZ。</w:t>
            </w:r>
          </w:p>
        </w:tc>
        <w:tc>
          <w:tcPr>
            <w:tcW w:w="1103" w:type="dxa"/>
            <w:tcBorders>
              <w:top w:val="nil"/>
              <w:left w:val="nil"/>
              <w:bottom w:val="single" w:color="auto" w:sz="4" w:space="0"/>
              <w:right w:val="single" w:color="auto" w:sz="4" w:space="0"/>
            </w:tcBorders>
            <w:noWrap/>
            <w:vAlign w:val="center"/>
          </w:tcPr>
          <w:p w14:paraId="1C85E05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14B8B82">
        <w:tblPrEx>
          <w:tblCellMar>
            <w:top w:w="0" w:type="dxa"/>
            <w:left w:w="108" w:type="dxa"/>
            <w:bottom w:w="0" w:type="dxa"/>
            <w:right w:w="108" w:type="dxa"/>
          </w:tblCellMar>
        </w:tblPrEx>
        <w:trPr>
          <w:trHeight w:val="540" w:hRule="atLeast"/>
        </w:trPr>
        <w:tc>
          <w:tcPr>
            <w:tcW w:w="673" w:type="dxa"/>
            <w:tcBorders>
              <w:top w:val="nil"/>
              <w:left w:val="single" w:color="auto" w:sz="4" w:space="0"/>
              <w:bottom w:val="single" w:color="auto" w:sz="4" w:space="0"/>
              <w:right w:val="single" w:color="auto" w:sz="4" w:space="0"/>
            </w:tcBorders>
            <w:vAlign w:val="center"/>
          </w:tcPr>
          <w:p w14:paraId="73133D62">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247EC283">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6F2D39F">
            <w:pPr>
              <w:widowControl/>
              <w:rPr>
                <w:rFonts w:ascii="宋体" w:hAnsi="宋体" w:cs="宋体"/>
                <w:kern w:val="0"/>
                <w:sz w:val="24"/>
                <w:highlight w:val="none"/>
              </w:rPr>
            </w:pPr>
            <w:r>
              <w:rPr>
                <w:rFonts w:hint="eastAsia" w:ascii="宋体" w:hAnsi="宋体" w:cs="宋体"/>
                <w:kern w:val="0"/>
                <w:sz w:val="24"/>
                <w:highlight w:val="none"/>
              </w:rPr>
              <w:t>输出电压精度：不低于±0.5%，动态电压瞬变：≤2%（0-100%负载变化），电压畸变率：THD＜0.5%（线性负载）/THD＜3%（非线性负载），功率因素：≥0.9，输出频率：50/60HZ，过载能力：105%长期/ 110%60min/125%10min/150%1min。</w:t>
            </w:r>
          </w:p>
        </w:tc>
        <w:tc>
          <w:tcPr>
            <w:tcW w:w="1103" w:type="dxa"/>
            <w:tcBorders>
              <w:top w:val="nil"/>
              <w:left w:val="nil"/>
              <w:bottom w:val="single" w:color="auto" w:sz="4" w:space="0"/>
              <w:right w:val="single" w:color="auto" w:sz="4" w:space="0"/>
            </w:tcBorders>
            <w:noWrap/>
            <w:vAlign w:val="center"/>
          </w:tcPr>
          <w:p w14:paraId="1C64C7CD">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257F579">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5BE8E138">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17C5CEE4">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6C3978F">
            <w:pPr>
              <w:widowControl/>
              <w:rPr>
                <w:rFonts w:ascii="宋体" w:hAnsi="宋体" w:cs="宋体"/>
                <w:kern w:val="0"/>
                <w:sz w:val="24"/>
                <w:highlight w:val="none"/>
              </w:rPr>
            </w:pPr>
            <w:r>
              <w:rPr>
                <w:rFonts w:hint="eastAsia" w:ascii="宋体" w:hAnsi="宋体" w:cs="宋体"/>
                <w:kern w:val="0"/>
                <w:sz w:val="24"/>
                <w:highlight w:val="none"/>
              </w:rPr>
              <w:t>显示屏：LCD+LED。</w:t>
            </w:r>
          </w:p>
        </w:tc>
        <w:tc>
          <w:tcPr>
            <w:tcW w:w="1103" w:type="dxa"/>
            <w:tcBorders>
              <w:top w:val="nil"/>
              <w:left w:val="nil"/>
              <w:bottom w:val="single" w:color="auto" w:sz="4" w:space="0"/>
              <w:right w:val="single" w:color="auto" w:sz="4" w:space="0"/>
            </w:tcBorders>
            <w:noWrap/>
            <w:vAlign w:val="center"/>
          </w:tcPr>
          <w:p w14:paraId="49C288E3">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44E59F7">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122CF56">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0E18EA75">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749D60C">
            <w:pPr>
              <w:widowControl/>
              <w:rPr>
                <w:rFonts w:ascii="宋体" w:hAnsi="宋体" w:cs="宋体"/>
                <w:kern w:val="0"/>
                <w:sz w:val="24"/>
                <w:highlight w:val="none"/>
              </w:rPr>
            </w:pPr>
            <w:r>
              <w:rPr>
                <w:rFonts w:hint="eastAsia" w:ascii="宋体" w:hAnsi="宋体" w:cs="宋体"/>
                <w:kern w:val="0"/>
                <w:sz w:val="24"/>
                <w:highlight w:val="none"/>
              </w:rPr>
              <w:t>防护等级：≥IP20。</w:t>
            </w:r>
          </w:p>
        </w:tc>
        <w:tc>
          <w:tcPr>
            <w:tcW w:w="1103" w:type="dxa"/>
            <w:tcBorders>
              <w:top w:val="nil"/>
              <w:left w:val="nil"/>
              <w:bottom w:val="single" w:color="auto" w:sz="4" w:space="0"/>
              <w:right w:val="single" w:color="auto" w:sz="4" w:space="0"/>
            </w:tcBorders>
            <w:noWrap/>
            <w:vAlign w:val="center"/>
          </w:tcPr>
          <w:p w14:paraId="5161B5A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E7C490D">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DB5909A">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nil"/>
              <w:left w:val="nil"/>
              <w:bottom w:val="single" w:color="auto" w:sz="4" w:space="0"/>
              <w:right w:val="single" w:color="auto" w:sz="4" w:space="0"/>
            </w:tcBorders>
            <w:vAlign w:val="center"/>
          </w:tcPr>
          <w:p w14:paraId="3FD0AA9D">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5FCD967D">
            <w:pPr>
              <w:widowControl/>
              <w:rPr>
                <w:rFonts w:ascii="宋体" w:hAnsi="宋体" w:cs="宋体"/>
                <w:kern w:val="0"/>
                <w:sz w:val="24"/>
                <w:highlight w:val="none"/>
              </w:rPr>
            </w:pPr>
            <w:r>
              <w:rPr>
                <w:rFonts w:hint="eastAsia" w:ascii="宋体" w:hAnsi="宋体" w:cs="宋体"/>
                <w:kern w:val="0"/>
                <w:sz w:val="24"/>
                <w:highlight w:val="none"/>
              </w:rPr>
              <w:t>通信接口：标配RS232,RS482。</w:t>
            </w:r>
          </w:p>
        </w:tc>
        <w:tc>
          <w:tcPr>
            <w:tcW w:w="1103" w:type="dxa"/>
            <w:tcBorders>
              <w:top w:val="nil"/>
              <w:left w:val="nil"/>
              <w:bottom w:val="single" w:color="auto" w:sz="4" w:space="0"/>
              <w:right w:val="single" w:color="auto" w:sz="4" w:space="0"/>
            </w:tcBorders>
            <w:noWrap/>
            <w:vAlign w:val="center"/>
          </w:tcPr>
          <w:p w14:paraId="69FB29B6">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61B9F01">
        <w:tblPrEx>
          <w:tblCellMar>
            <w:top w:w="0" w:type="dxa"/>
            <w:left w:w="108" w:type="dxa"/>
            <w:bottom w:w="0" w:type="dxa"/>
            <w:right w:w="108" w:type="dxa"/>
          </w:tblCellMar>
        </w:tblPrEx>
        <w:trPr>
          <w:trHeight w:val="840" w:hRule="atLeast"/>
        </w:trPr>
        <w:tc>
          <w:tcPr>
            <w:tcW w:w="673" w:type="dxa"/>
            <w:tcBorders>
              <w:top w:val="nil"/>
              <w:left w:val="single" w:color="auto" w:sz="4" w:space="0"/>
              <w:bottom w:val="single" w:color="auto" w:sz="4" w:space="0"/>
              <w:right w:val="single" w:color="auto" w:sz="4" w:space="0"/>
            </w:tcBorders>
            <w:vAlign w:val="center"/>
          </w:tcPr>
          <w:p w14:paraId="12192EAD">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nil"/>
              <w:left w:val="nil"/>
              <w:bottom w:val="single" w:color="auto" w:sz="4" w:space="0"/>
              <w:right w:val="single" w:color="auto" w:sz="4" w:space="0"/>
            </w:tcBorders>
            <w:vAlign w:val="center"/>
          </w:tcPr>
          <w:p w14:paraId="602A337C">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FFF1DAA">
            <w:pPr>
              <w:widowControl/>
              <w:rPr>
                <w:rFonts w:ascii="宋体" w:hAnsi="宋体" w:cs="宋体"/>
                <w:kern w:val="0"/>
                <w:sz w:val="24"/>
                <w:highlight w:val="none"/>
              </w:rPr>
            </w:pPr>
            <w:r>
              <w:rPr>
                <w:rFonts w:hint="eastAsia" w:ascii="宋体" w:hAnsi="宋体" w:cs="宋体"/>
                <w:kern w:val="0"/>
                <w:sz w:val="24"/>
                <w:highlight w:val="none"/>
              </w:rPr>
              <w:t>含UPS主机散力架1套：50mm*50mm角钢，100mm*50mm槽钢，采用网格化井字形结构。焊材选择：采用ER50-6镀铜焊丝，配合CO₂气体保护焊工艺，确保焊缝金属韧性及抗裂性，焊缝强度与母材匹配度≥95%以上。焊接规范：严格执行《钢结构焊接规范》(GB 50661-2011)，包括坡口加工、定位焊、多层多道焊等全流程控制。防锈防腐：所有焊接点需做防锈防腐处理，通常采用静电喷粉烤漆工艺，涂层附着牢固，防氧化，耐酸碱。</w:t>
            </w:r>
          </w:p>
        </w:tc>
        <w:tc>
          <w:tcPr>
            <w:tcW w:w="1103" w:type="dxa"/>
            <w:tcBorders>
              <w:top w:val="nil"/>
              <w:left w:val="nil"/>
              <w:bottom w:val="single" w:color="auto" w:sz="4" w:space="0"/>
              <w:right w:val="single" w:color="auto" w:sz="4" w:space="0"/>
            </w:tcBorders>
            <w:noWrap/>
            <w:vAlign w:val="center"/>
          </w:tcPr>
          <w:p w14:paraId="187EF5BD">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94B71B3">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8E047A2">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993" w:type="dxa"/>
            <w:tcBorders>
              <w:top w:val="nil"/>
              <w:left w:val="nil"/>
              <w:bottom w:val="single" w:color="auto" w:sz="4" w:space="0"/>
              <w:right w:val="single" w:color="auto" w:sz="4" w:space="0"/>
            </w:tcBorders>
            <w:vAlign w:val="center"/>
          </w:tcPr>
          <w:p w14:paraId="54233825">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72075EA">
            <w:pPr>
              <w:widowControl/>
              <w:rPr>
                <w:rFonts w:ascii="宋体" w:hAnsi="宋体" w:cs="宋体"/>
                <w:kern w:val="0"/>
                <w:sz w:val="24"/>
                <w:highlight w:val="none"/>
              </w:rPr>
            </w:pPr>
            <w:r>
              <w:rPr>
                <w:rFonts w:hint="eastAsia" w:ascii="宋体" w:hAnsi="宋体" w:cs="宋体"/>
                <w:kern w:val="0"/>
                <w:sz w:val="24"/>
                <w:highlight w:val="none"/>
              </w:rPr>
              <w:t>含电池连接线：低烟无卤，阻燃BVR线缆。（长度满足现场实际需要）</w:t>
            </w:r>
          </w:p>
        </w:tc>
        <w:tc>
          <w:tcPr>
            <w:tcW w:w="1103" w:type="dxa"/>
            <w:tcBorders>
              <w:top w:val="nil"/>
              <w:left w:val="nil"/>
              <w:bottom w:val="single" w:color="auto" w:sz="4" w:space="0"/>
              <w:right w:val="single" w:color="auto" w:sz="4" w:space="0"/>
            </w:tcBorders>
            <w:noWrap/>
            <w:vAlign w:val="center"/>
          </w:tcPr>
          <w:p w14:paraId="57382D6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4FA6E9C">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533210AB">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93" w:type="dxa"/>
            <w:tcBorders>
              <w:top w:val="nil"/>
              <w:left w:val="nil"/>
              <w:bottom w:val="single" w:color="auto" w:sz="4" w:space="0"/>
              <w:right w:val="single" w:color="auto" w:sz="4" w:space="0"/>
            </w:tcBorders>
            <w:vAlign w:val="center"/>
          </w:tcPr>
          <w:p w14:paraId="24242409">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AF74E0D">
            <w:pPr>
              <w:widowControl/>
              <w:rPr>
                <w:rFonts w:ascii="宋体" w:hAnsi="宋体" w:cs="宋体"/>
                <w:kern w:val="0"/>
                <w:sz w:val="24"/>
                <w:highlight w:val="none"/>
              </w:rPr>
            </w:pPr>
            <w:r>
              <w:rPr>
                <w:rFonts w:hint="eastAsia" w:ascii="宋体" w:hAnsi="宋体" w:cs="宋体"/>
                <w:kern w:val="0"/>
                <w:sz w:val="24"/>
                <w:highlight w:val="none"/>
              </w:rPr>
              <w:t>含输入输出线缆：低烟无卤，阻燃YJV电缆（长度满足现场实际需要）</w:t>
            </w:r>
          </w:p>
        </w:tc>
        <w:tc>
          <w:tcPr>
            <w:tcW w:w="1103" w:type="dxa"/>
            <w:tcBorders>
              <w:top w:val="nil"/>
              <w:left w:val="nil"/>
              <w:bottom w:val="single" w:color="auto" w:sz="4" w:space="0"/>
              <w:right w:val="single" w:color="auto" w:sz="4" w:space="0"/>
            </w:tcBorders>
            <w:noWrap/>
            <w:vAlign w:val="center"/>
          </w:tcPr>
          <w:p w14:paraId="2537EF22">
            <w:pPr>
              <w:widowControl/>
              <w:jc w:val="center"/>
              <w:rPr>
                <w:rFonts w:ascii="宋体" w:hAnsi="宋体" w:cs="宋体"/>
                <w:kern w:val="0"/>
                <w:sz w:val="24"/>
                <w:highlight w:val="none"/>
              </w:rPr>
            </w:pPr>
            <w:r>
              <w:rPr>
                <w:rFonts w:hint="eastAsia" w:ascii="宋体" w:hAnsi="宋体" w:cs="宋体"/>
                <w:kern w:val="0"/>
                <w:sz w:val="24"/>
                <w:highlight w:val="none"/>
              </w:rPr>
              <w:t>否</w:t>
            </w:r>
          </w:p>
        </w:tc>
      </w:tr>
    </w:tbl>
    <w:p w14:paraId="2F5298DC">
      <w:pPr>
        <w:spacing w:line="360" w:lineRule="auto"/>
        <w:rPr>
          <w:rFonts w:ascii="宋体" w:hAnsi="宋体" w:cs="宋体"/>
          <w:sz w:val="24"/>
          <w:highlight w:val="none"/>
        </w:rPr>
      </w:pPr>
    </w:p>
    <w:p w14:paraId="338B72DC">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2.1.2 会议平板一体机</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2B447978">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143685E5">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6BADEF6C">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1700B2C5">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7ABB03CE">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02A99602">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8C67072">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76F3AFE3">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102F04A0">
            <w:pPr>
              <w:widowControl/>
              <w:rPr>
                <w:rFonts w:ascii="宋体" w:hAnsi="宋体" w:cs="宋体"/>
                <w:kern w:val="0"/>
                <w:sz w:val="24"/>
                <w:highlight w:val="none"/>
              </w:rPr>
            </w:pPr>
            <w:r>
              <w:rPr>
                <w:rFonts w:hint="eastAsia" w:ascii="宋体" w:hAnsi="宋体" w:cs="宋体"/>
                <w:kern w:val="0"/>
                <w:sz w:val="24"/>
                <w:highlight w:val="none"/>
              </w:rPr>
              <w:t xml:space="preserve">尺寸≥98英寸DLED液晶，分辨率≥3840*2160像素，显示区域≥2160.8（H）×1216.4（V）mm； </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69D9D84D">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1CA31498">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FD8EAB6">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2CE10A46">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A43E4AA">
            <w:pPr>
              <w:widowControl/>
              <w:rPr>
                <w:rFonts w:ascii="宋体" w:hAnsi="宋体" w:cs="宋体"/>
                <w:kern w:val="0"/>
                <w:sz w:val="24"/>
                <w:highlight w:val="none"/>
              </w:rPr>
            </w:pPr>
            <w:r>
              <w:rPr>
                <w:rFonts w:hint="eastAsia" w:ascii="宋体" w:hAnsi="宋体" w:cs="宋体"/>
                <w:kern w:val="0"/>
                <w:sz w:val="24"/>
                <w:highlight w:val="none"/>
              </w:rPr>
              <w:t>对比度≥4000：1；</w:t>
            </w:r>
          </w:p>
        </w:tc>
        <w:tc>
          <w:tcPr>
            <w:tcW w:w="1103" w:type="dxa"/>
            <w:tcBorders>
              <w:top w:val="nil"/>
              <w:left w:val="nil"/>
              <w:bottom w:val="single" w:color="auto" w:sz="4" w:space="0"/>
              <w:right w:val="single" w:color="auto" w:sz="4" w:space="0"/>
            </w:tcBorders>
            <w:noWrap/>
            <w:vAlign w:val="center"/>
          </w:tcPr>
          <w:p w14:paraId="4CDFD1B1">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CE7B9FA">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E40E74D">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42250392">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091B085">
            <w:pPr>
              <w:widowControl/>
              <w:rPr>
                <w:rFonts w:ascii="宋体" w:hAnsi="宋体" w:cs="宋体"/>
                <w:kern w:val="0"/>
                <w:sz w:val="24"/>
                <w:highlight w:val="none"/>
              </w:rPr>
            </w:pPr>
            <w:r>
              <w:rPr>
                <w:rFonts w:hint="eastAsia" w:ascii="宋体" w:hAnsi="宋体" w:cs="宋体"/>
                <w:kern w:val="0"/>
                <w:sz w:val="24"/>
                <w:highlight w:val="none"/>
              </w:rPr>
              <w:t>支持无线传屏功能；</w:t>
            </w:r>
          </w:p>
        </w:tc>
        <w:tc>
          <w:tcPr>
            <w:tcW w:w="1103" w:type="dxa"/>
            <w:tcBorders>
              <w:top w:val="nil"/>
              <w:left w:val="nil"/>
              <w:bottom w:val="single" w:color="auto" w:sz="4" w:space="0"/>
              <w:right w:val="single" w:color="auto" w:sz="4" w:space="0"/>
            </w:tcBorders>
            <w:noWrap/>
            <w:vAlign w:val="center"/>
          </w:tcPr>
          <w:p w14:paraId="5C4E86A8">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E4AEDFB">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97020BC">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6EE04069">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FDA07E8">
            <w:pPr>
              <w:widowControl/>
              <w:rPr>
                <w:rFonts w:ascii="宋体" w:hAnsi="宋体" w:cs="宋体"/>
                <w:kern w:val="0"/>
                <w:sz w:val="24"/>
                <w:highlight w:val="none"/>
              </w:rPr>
            </w:pPr>
            <w:r>
              <w:rPr>
                <w:rFonts w:hint="eastAsia" w:ascii="宋体" w:hAnsi="宋体" w:cs="宋体"/>
                <w:kern w:val="0"/>
                <w:sz w:val="24"/>
                <w:highlight w:val="none"/>
              </w:rPr>
              <w:t>低书写高精度红外触控，全贴合3-4mm防眩光钢化玻璃；</w:t>
            </w:r>
          </w:p>
        </w:tc>
        <w:tc>
          <w:tcPr>
            <w:tcW w:w="1103" w:type="dxa"/>
            <w:tcBorders>
              <w:top w:val="nil"/>
              <w:left w:val="nil"/>
              <w:bottom w:val="single" w:color="auto" w:sz="4" w:space="0"/>
              <w:right w:val="single" w:color="auto" w:sz="4" w:space="0"/>
            </w:tcBorders>
            <w:noWrap/>
            <w:vAlign w:val="center"/>
          </w:tcPr>
          <w:p w14:paraId="1C406D43">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F262F79">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004CC35">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1930A48C">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0F60268">
            <w:pPr>
              <w:widowControl/>
              <w:rPr>
                <w:rFonts w:ascii="宋体" w:hAnsi="宋体" w:cs="宋体"/>
                <w:kern w:val="0"/>
                <w:sz w:val="24"/>
                <w:highlight w:val="none"/>
              </w:rPr>
            </w:pPr>
            <w:r>
              <w:rPr>
                <w:rFonts w:hint="eastAsia" w:ascii="宋体" w:hAnsi="宋体" w:cs="宋体"/>
                <w:kern w:val="0"/>
                <w:sz w:val="24"/>
                <w:highlight w:val="none"/>
              </w:rPr>
              <w:t>一键开机：≥20点触控技术，书写精度不低于±2mm；</w:t>
            </w:r>
          </w:p>
        </w:tc>
        <w:tc>
          <w:tcPr>
            <w:tcW w:w="1103" w:type="dxa"/>
            <w:tcBorders>
              <w:top w:val="nil"/>
              <w:left w:val="nil"/>
              <w:bottom w:val="single" w:color="auto" w:sz="4" w:space="0"/>
              <w:right w:val="single" w:color="auto" w:sz="4" w:space="0"/>
            </w:tcBorders>
            <w:noWrap/>
            <w:vAlign w:val="center"/>
          </w:tcPr>
          <w:p w14:paraId="07898B99">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96807CB">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47A55A0">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329442DB">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4AB64FE8">
            <w:pPr>
              <w:widowControl/>
              <w:rPr>
                <w:rFonts w:ascii="宋体" w:hAnsi="宋体" w:cs="宋体"/>
                <w:kern w:val="0"/>
                <w:sz w:val="24"/>
                <w:highlight w:val="none"/>
              </w:rPr>
            </w:pPr>
            <w:r>
              <w:rPr>
                <w:rFonts w:hint="eastAsia" w:ascii="宋体" w:hAnsi="宋体" w:cs="宋体"/>
                <w:kern w:val="0"/>
                <w:sz w:val="24"/>
                <w:highlight w:val="none"/>
              </w:rPr>
              <w:t>整机抗撞抗划抗腐蚀，不低于莫氏七级硬度；</w:t>
            </w:r>
            <w:r>
              <w:rPr>
                <w:rFonts w:hint="eastAsia" w:ascii="宋体" w:hAnsi="宋体"/>
                <w:color w:val="000000"/>
                <w:sz w:val="24"/>
                <w:highlight w:val="none"/>
              </w:rPr>
              <w:t>（需提供国家认可的认证（检测）机构出具的认证（检测）报告）</w:t>
            </w:r>
            <w:r>
              <w:rPr>
                <w:rFonts w:hint="eastAsia" w:ascii="宋体" w:hAnsi="宋体" w:cs="宋体"/>
                <w:kern w:val="0"/>
                <w:sz w:val="24"/>
                <w:highlight w:val="none"/>
              </w:rPr>
              <w:t xml:space="preserve"> </w:t>
            </w:r>
          </w:p>
        </w:tc>
        <w:tc>
          <w:tcPr>
            <w:tcW w:w="1103" w:type="dxa"/>
            <w:tcBorders>
              <w:top w:val="nil"/>
              <w:left w:val="nil"/>
              <w:bottom w:val="single" w:color="auto" w:sz="4" w:space="0"/>
              <w:right w:val="single" w:color="auto" w:sz="4" w:space="0"/>
            </w:tcBorders>
            <w:noWrap/>
            <w:vAlign w:val="center"/>
          </w:tcPr>
          <w:p w14:paraId="31F6BE3E">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7570A12C">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1B4B07D">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nil"/>
              <w:left w:val="nil"/>
              <w:bottom w:val="single" w:color="auto" w:sz="4" w:space="0"/>
              <w:right w:val="single" w:color="auto" w:sz="4" w:space="0"/>
            </w:tcBorders>
            <w:vAlign w:val="center"/>
          </w:tcPr>
          <w:p w14:paraId="26AB470F">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181A646E">
            <w:pPr>
              <w:widowControl/>
              <w:rPr>
                <w:rFonts w:ascii="宋体" w:hAnsi="宋体" w:cs="宋体"/>
                <w:kern w:val="0"/>
                <w:sz w:val="24"/>
                <w:highlight w:val="none"/>
              </w:rPr>
            </w:pPr>
            <w:r>
              <w:rPr>
                <w:rFonts w:hint="eastAsia" w:ascii="宋体" w:hAnsi="宋体" w:cs="宋体"/>
                <w:kern w:val="0"/>
                <w:sz w:val="24"/>
                <w:highlight w:val="none"/>
              </w:rPr>
              <w:t>支持一网通、支持Wi-Fi双频2.4G/5G；</w:t>
            </w:r>
          </w:p>
        </w:tc>
        <w:tc>
          <w:tcPr>
            <w:tcW w:w="1103" w:type="dxa"/>
            <w:tcBorders>
              <w:top w:val="nil"/>
              <w:left w:val="nil"/>
              <w:bottom w:val="single" w:color="auto" w:sz="4" w:space="0"/>
              <w:right w:val="single" w:color="auto" w:sz="4" w:space="0"/>
            </w:tcBorders>
            <w:noWrap/>
            <w:vAlign w:val="center"/>
          </w:tcPr>
          <w:p w14:paraId="155BD0F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D8E2F85">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9E62753">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nil"/>
              <w:left w:val="nil"/>
              <w:bottom w:val="single" w:color="auto" w:sz="4" w:space="0"/>
              <w:right w:val="single" w:color="auto" w:sz="4" w:space="0"/>
            </w:tcBorders>
            <w:vAlign w:val="center"/>
          </w:tcPr>
          <w:p w14:paraId="5A223C45">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5FF416ED">
            <w:pPr>
              <w:widowControl/>
              <w:rPr>
                <w:rFonts w:ascii="宋体" w:hAnsi="宋体" w:cs="宋体"/>
                <w:kern w:val="0"/>
                <w:sz w:val="24"/>
                <w:highlight w:val="none"/>
              </w:rPr>
            </w:pPr>
            <w:r>
              <w:rPr>
                <w:rFonts w:hint="eastAsia" w:ascii="宋体" w:hAnsi="宋体" w:cs="宋体"/>
                <w:kern w:val="0"/>
                <w:sz w:val="24"/>
                <w:highlight w:val="none"/>
              </w:rPr>
              <w:t>内置≥4800万像素AI摄像头HDR功能，≥8颗阵列数字麦克风≥8米有效拾音；</w:t>
            </w:r>
          </w:p>
        </w:tc>
        <w:tc>
          <w:tcPr>
            <w:tcW w:w="1103" w:type="dxa"/>
            <w:tcBorders>
              <w:top w:val="nil"/>
              <w:left w:val="nil"/>
              <w:bottom w:val="single" w:color="auto" w:sz="4" w:space="0"/>
              <w:right w:val="single" w:color="auto" w:sz="4" w:space="0"/>
            </w:tcBorders>
            <w:noWrap/>
            <w:vAlign w:val="center"/>
          </w:tcPr>
          <w:p w14:paraId="0F082B0A">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0D6E006">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E26A2BB">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993" w:type="dxa"/>
            <w:tcBorders>
              <w:top w:val="nil"/>
              <w:left w:val="nil"/>
              <w:bottom w:val="single" w:color="auto" w:sz="4" w:space="0"/>
              <w:right w:val="single" w:color="auto" w:sz="4" w:space="0"/>
            </w:tcBorders>
            <w:vAlign w:val="center"/>
          </w:tcPr>
          <w:p w14:paraId="5AB0E4B3">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507979D">
            <w:pPr>
              <w:widowControl/>
              <w:rPr>
                <w:rFonts w:ascii="宋体" w:hAnsi="宋体" w:cs="宋体"/>
                <w:kern w:val="0"/>
                <w:sz w:val="24"/>
                <w:highlight w:val="none"/>
              </w:rPr>
            </w:pPr>
            <w:r>
              <w:rPr>
                <w:rFonts w:hint="eastAsia" w:ascii="宋体" w:hAnsi="宋体" w:cs="宋体"/>
                <w:kern w:val="0"/>
                <w:sz w:val="24"/>
                <w:highlight w:val="none"/>
              </w:rPr>
              <w:t>前置全功能Type C接口，整机不低于1路HDMI OUT视频输出接口；</w:t>
            </w:r>
          </w:p>
        </w:tc>
        <w:tc>
          <w:tcPr>
            <w:tcW w:w="1103" w:type="dxa"/>
            <w:tcBorders>
              <w:top w:val="nil"/>
              <w:left w:val="nil"/>
              <w:bottom w:val="single" w:color="auto" w:sz="4" w:space="0"/>
              <w:right w:val="single" w:color="auto" w:sz="4" w:space="0"/>
            </w:tcBorders>
            <w:noWrap/>
            <w:vAlign w:val="center"/>
          </w:tcPr>
          <w:p w14:paraId="4B121A1A">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C4768D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2215570">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93" w:type="dxa"/>
            <w:tcBorders>
              <w:top w:val="nil"/>
              <w:left w:val="nil"/>
              <w:bottom w:val="single" w:color="auto" w:sz="4" w:space="0"/>
              <w:right w:val="single" w:color="auto" w:sz="4" w:space="0"/>
            </w:tcBorders>
            <w:vAlign w:val="center"/>
          </w:tcPr>
          <w:p w14:paraId="3847ABE5">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A74E4F2">
            <w:pPr>
              <w:widowControl/>
              <w:rPr>
                <w:rFonts w:ascii="宋体" w:hAnsi="宋体" w:cs="宋体"/>
                <w:kern w:val="0"/>
                <w:sz w:val="24"/>
                <w:highlight w:val="none"/>
              </w:rPr>
            </w:pPr>
            <w:r>
              <w:rPr>
                <w:rFonts w:hint="eastAsia" w:ascii="宋体" w:hAnsi="宋体" w:cs="宋体"/>
                <w:kern w:val="0"/>
                <w:sz w:val="24"/>
                <w:highlight w:val="none"/>
              </w:rPr>
              <w:t>国产处理器≥八核，主频≥2.2GHZ,运行内存≥8G，物理存储≥128G；</w:t>
            </w:r>
          </w:p>
        </w:tc>
        <w:tc>
          <w:tcPr>
            <w:tcW w:w="1103" w:type="dxa"/>
            <w:tcBorders>
              <w:top w:val="nil"/>
              <w:left w:val="nil"/>
              <w:bottom w:val="single" w:color="auto" w:sz="4" w:space="0"/>
              <w:right w:val="single" w:color="auto" w:sz="4" w:space="0"/>
            </w:tcBorders>
            <w:noWrap/>
            <w:vAlign w:val="center"/>
          </w:tcPr>
          <w:p w14:paraId="59A029C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12BB64E">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1578842">
            <w:pPr>
              <w:widowControl/>
              <w:jc w:val="center"/>
              <w:rPr>
                <w:rFonts w:ascii="宋体" w:hAnsi="宋体" w:cs="宋体"/>
                <w:kern w:val="0"/>
                <w:sz w:val="24"/>
                <w:highlight w:val="none"/>
              </w:rPr>
            </w:pPr>
            <w:r>
              <w:rPr>
                <w:rFonts w:hint="eastAsia" w:ascii="宋体" w:hAnsi="宋体" w:cs="宋体"/>
                <w:kern w:val="0"/>
                <w:sz w:val="24"/>
                <w:highlight w:val="none"/>
              </w:rPr>
              <w:t>11</w:t>
            </w:r>
          </w:p>
        </w:tc>
        <w:tc>
          <w:tcPr>
            <w:tcW w:w="993" w:type="dxa"/>
            <w:tcBorders>
              <w:top w:val="nil"/>
              <w:left w:val="nil"/>
              <w:bottom w:val="single" w:color="auto" w:sz="4" w:space="0"/>
              <w:right w:val="single" w:color="auto" w:sz="4" w:space="0"/>
            </w:tcBorders>
            <w:vAlign w:val="center"/>
          </w:tcPr>
          <w:p w14:paraId="6813B47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7191B72">
            <w:pPr>
              <w:widowControl/>
              <w:rPr>
                <w:rFonts w:ascii="宋体" w:hAnsi="宋体" w:cs="宋体"/>
                <w:kern w:val="0"/>
                <w:sz w:val="24"/>
                <w:highlight w:val="none"/>
              </w:rPr>
            </w:pPr>
            <w:r>
              <w:rPr>
                <w:rFonts w:hint="eastAsia" w:ascii="宋体" w:hAnsi="宋体" w:cs="宋体"/>
                <w:kern w:val="0"/>
                <w:sz w:val="24"/>
                <w:highlight w:val="none"/>
              </w:rPr>
              <w:t>待机状态下HDMI/VGA/RS232通道&amp;网络信号输入智能唤醒；</w:t>
            </w:r>
          </w:p>
        </w:tc>
        <w:tc>
          <w:tcPr>
            <w:tcW w:w="1103" w:type="dxa"/>
            <w:tcBorders>
              <w:top w:val="nil"/>
              <w:left w:val="nil"/>
              <w:bottom w:val="single" w:color="auto" w:sz="4" w:space="0"/>
              <w:right w:val="single" w:color="auto" w:sz="4" w:space="0"/>
            </w:tcBorders>
            <w:noWrap/>
            <w:vAlign w:val="center"/>
          </w:tcPr>
          <w:p w14:paraId="48BE473D">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3FC2F3C">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ECF136D">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993" w:type="dxa"/>
            <w:tcBorders>
              <w:top w:val="nil"/>
              <w:left w:val="nil"/>
              <w:bottom w:val="single" w:color="auto" w:sz="4" w:space="0"/>
              <w:right w:val="single" w:color="auto" w:sz="4" w:space="0"/>
            </w:tcBorders>
            <w:vAlign w:val="center"/>
          </w:tcPr>
          <w:p w14:paraId="5CACFED8">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E53DCBB">
            <w:pPr>
              <w:widowControl/>
              <w:rPr>
                <w:rFonts w:ascii="宋体" w:hAnsi="宋体" w:cs="宋体"/>
                <w:kern w:val="0"/>
                <w:sz w:val="24"/>
                <w:highlight w:val="none"/>
              </w:rPr>
            </w:pPr>
            <w:r>
              <w:rPr>
                <w:rFonts w:hint="eastAsia" w:ascii="宋体" w:hAnsi="宋体" w:cs="宋体"/>
                <w:kern w:val="0"/>
                <w:sz w:val="24"/>
                <w:highlight w:val="none"/>
              </w:rPr>
              <w:t>系统配超薄插拔式模块、PC模块；</w:t>
            </w:r>
          </w:p>
        </w:tc>
        <w:tc>
          <w:tcPr>
            <w:tcW w:w="1103" w:type="dxa"/>
            <w:tcBorders>
              <w:top w:val="nil"/>
              <w:left w:val="nil"/>
              <w:bottom w:val="single" w:color="auto" w:sz="4" w:space="0"/>
              <w:right w:val="single" w:color="auto" w:sz="4" w:space="0"/>
            </w:tcBorders>
            <w:noWrap/>
            <w:vAlign w:val="center"/>
          </w:tcPr>
          <w:p w14:paraId="0A8FD28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9098F53">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4543BFC">
            <w:pPr>
              <w:widowControl/>
              <w:jc w:val="center"/>
              <w:rPr>
                <w:rFonts w:ascii="宋体" w:hAnsi="宋体" w:cs="宋体"/>
                <w:kern w:val="0"/>
                <w:sz w:val="24"/>
                <w:highlight w:val="none"/>
              </w:rPr>
            </w:pPr>
            <w:r>
              <w:rPr>
                <w:rFonts w:hint="eastAsia" w:ascii="宋体" w:hAnsi="宋体" w:cs="宋体"/>
                <w:kern w:val="0"/>
                <w:sz w:val="24"/>
                <w:highlight w:val="none"/>
              </w:rPr>
              <w:t>13</w:t>
            </w:r>
          </w:p>
        </w:tc>
        <w:tc>
          <w:tcPr>
            <w:tcW w:w="993" w:type="dxa"/>
            <w:tcBorders>
              <w:top w:val="nil"/>
              <w:left w:val="nil"/>
              <w:bottom w:val="single" w:color="auto" w:sz="4" w:space="0"/>
              <w:right w:val="single" w:color="auto" w:sz="4" w:space="0"/>
            </w:tcBorders>
            <w:vAlign w:val="center"/>
          </w:tcPr>
          <w:p w14:paraId="7BA2FA8C">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41B4020">
            <w:pPr>
              <w:widowControl/>
              <w:rPr>
                <w:rFonts w:ascii="宋体" w:hAnsi="宋体" w:cs="宋体"/>
                <w:kern w:val="0"/>
                <w:sz w:val="24"/>
                <w:highlight w:val="none"/>
              </w:rPr>
            </w:pPr>
            <w:r>
              <w:rPr>
                <w:rFonts w:hint="eastAsia" w:ascii="宋体" w:hAnsi="宋体" w:cs="宋体"/>
                <w:kern w:val="0"/>
                <w:sz w:val="24"/>
                <w:highlight w:val="none"/>
              </w:rPr>
              <w:t>支持系统：操作系统及国产化操作系统；</w:t>
            </w:r>
          </w:p>
        </w:tc>
        <w:tc>
          <w:tcPr>
            <w:tcW w:w="1103" w:type="dxa"/>
            <w:tcBorders>
              <w:top w:val="nil"/>
              <w:left w:val="nil"/>
              <w:bottom w:val="single" w:color="auto" w:sz="4" w:space="0"/>
              <w:right w:val="single" w:color="auto" w:sz="4" w:space="0"/>
            </w:tcBorders>
            <w:noWrap/>
            <w:vAlign w:val="center"/>
          </w:tcPr>
          <w:p w14:paraId="13243EE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712A982">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005B729">
            <w:pPr>
              <w:widowControl/>
              <w:jc w:val="center"/>
              <w:rPr>
                <w:rFonts w:ascii="宋体" w:hAnsi="宋体" w:cs="宋体"/>
                <w:kern w:val="0"/>
                <w:sz w:val="24"/>
                <w:highlight w:val="none"/>
              </w:rPr>
            </w:pPr>
            <w:r>
              <w:rPr>
                <w:rFonts w:hint="eastAsia" w:ascii="宋体" w:hAnsi="宋体" w:cs="宋体"/>
                <w:kern w:val="0"/>
                <w:sz w:val="24"/>
                <w:highlight w:val="none"/>
              </w:rPr>
              <w:t>14</w:t>
            </w:r>
          </w:p>
        </w:tc>
        <w:tc>
          <w:tcPr>
            <w:tcW w:w="993" w:type="dxa"/>
            <w:tcBorders>
              <w:top w:val="nil"/>
              <w:left w:val="nil"/>
              <w:bottom w:val="single" w:color="auto" w:sz="4" w:space="0"/>
              <w:right w:val="single" w:color="auto" w:sz="4" w:space="0"/>
            </w:tcBorders>
            <w:vAlign w:val="center"/>
          </w:tcPr>
          <w:p w14:paraId="4D58F194">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D890DF4">
            <w:pPr>
              <w:widowControl/>
              <w:rPr>
                <w:rFonts w:ascii="宋体" w:hAnsi="宋体" w:cs="宋体"/>
                <w:kern w:val="0"/>
                <w:sz w:val="24"/>
                <w:highlight w:val="none"/>
              </w:rPr>
            </w:pPr>
            <w:r>
              <w:rPr>
                <w:rFonts w:hint="eastAsia" w:ascii="宋体" w:hAnsi="宋体" w:cs="宋体"/>
                <w:kern w:val="0"/>
                <w:sz w:val="24"/>
                <w:highlight w:val="none"/>
              </w:rPr>
              <w:t>白板模式下支持双笔同时书写双色显示；</w:t>
            </w:r>
          </w:p>
        </w:tc>
        <w:tc>
          <w:tcPr>
            <w:tcW w:w="1103" w:type="dxa"/>
            <w:tcBorders>
              <w:top w:val="nil"/>
              <w:left w:val="nil"/>
              <w:bottom w:val="single" w:color="auto" w:sz="4" w:space="0"/>
              <w:right w:val="single" w:color="auto" w:sz="4" w:space="0"/>
            </w:tcBorders>
            <w:noWrap/>
            <w:vAlign w:val="center"/>
          </w:tcPr>
          <w:p w14:paraId="686F93D2">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9A6A1EF">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D7A6BD2">
            <w:pPr>
              <w:widowControl/>
              <w:jc w:val="center"/>
              <w:rPr>
                <w:rFonts w:ascii="宋体" w:hAnsi="宋体" w:cs="宋体"/>
                <w:kern w:val="0"/>
                <w:sz w:val="24"/>
                <w:highlight w:val="none"/>
              </w:rPr>
            </w:pPr>
            <w:r>
              <w:rPr>
                <w:rFonts w:hint="eastAsia" w:ascii="宋体" w:hAnsi="宋体" w:cs="宋体"/>
                <w:kern w:val="0"/>
                <w:sz w:val="24"/>
                <w:highlight w:val="none"/>
              </w:rPr>
              <w:t>15</w:t>
            </w:r>
          </w:p>
        </w:tc>
        <w:tc>
          <w:tcPr>
            <w:tcW w:w="993" w:type="dxa"/>
            <w:tcBorders>
              <w:top w:val="nil"/>
              <w:left w:val="nil"/>
              <w:bottom w:val="single" w:color="auto" w:sz="4" w:space="0"/>
              <w:right w:val="single" w:color="auto" w:sz="4" w:space="0"/>
            </w:tcBorders>
            <w:vAlign w:val="center"/>
          </w:tcPr>
          <w:p w14:paraId="4E66659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325E49C">
            <w:pPr>
              <w:widowControl/>
              <w:rPr>
                <w:rFonts w:ascii="宋体" w:hAnsi="宋体" w:cs="宋体"/>
                <w:kern w:val="0"/>
                <w:sz w:val="24"/>
                <w:highlight w:val="none"/>
              </w:rPr>
            </w:pPr>
            <w:r>
              <w:rPr>
                <w:rFonts w:hint="eastAsia" w:ascii="宋体" w:hAnsi="宋体" w:cs="宋体"/>
                <w:kern w:val="0"/>
                <w:sz w:val="24"/>
                <w:highlight w:val="none"/>
              </w:rPr>
              <w:t>多分屏应用，任务并行；</w:t>
            </w:r>
          </w:p>
        </w:tc>
        <w:tc>
          <w:tcPr>
            <w:tcW w:w="1103" w:type="dxa"/>
            <w:tcBorders>
              <w:top w:val="nil"/>
              <w:left w:val="nil"/>
              <w:bottom w:val="single" w:color="auto" w:sz="4" w:space="0"/>
              <w:right w:val="single" w:color="auto" w:sz="4" w:space="0"/>
            </w:tcBorders>
            <w:noWrap/>
            <w:vAlign w:val="center"/>
          </w:tcPr>
          <w:p w14:paraId="3878B89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BFA2A88">
        <w:tblPrEx>
          <w:tblCellMar>
            <w:top w:w="0" w:type="dxa"/>
            <w:left w:w="108" w:type="dxa"/>
            <w:bottom w:w="0" w:type="dxa"/>
            <w:right w:w="108" w:type="dxa"/>
          </w:tblCellMar>
        </w:tblPrEx>
        <w:trPr>
          <w:trHeight w:val="540" w:hRule="atLeast"/>
        </w:trPr>
        <w:tc>
          <w:tcPr>
            <w:tcW w:w="673" w:type="dxa"/>
            <w:tcBorders>
              <w:top w:val="nil"/>
              <w:left w:val="single" w:color="auto" w:sz="4" w:space="0"/>
              <w:bottom w:val="single" w:color="auto" w:sz="4" w:space="0"/>
              <w:right w:val="single" w:color="auto" w:sz="4" w:space="0"/>
            </w:tcBorders>
            <w:vAlign w:val="center"/>
          </w:tcPr>
          <w:p w14:paraId="6B0CEA51">
            <w:pPr>
              <w:widowControl/>
              <w:jc w:val="center"/>
              <w:rPr>
                <w:rFonts w:ascii="宋体" w:hAnsi="宋体" w:cs="宋体"/>
                <w:kern w:val="0"/>
                <w:sz w:val="24"/>
                <w:highlight w:val="none"/>
              </w:rPr>
            </w:pPr>
            <w:r>
              <w:rPr>
                <w:rFonts w:hint="eastAsia" w:ascii="宋体" w:hAnsi="宋体" w:cs="宋体"/>
                <w:kern w:val="0"/>
                <w:sz w:val="24"/>
                <w:highlight w:val="none"/>
              </w:rPr>
              <w:t>16</w:t>
            </w:r>
          </w:p>
        </w:tc>
        <w:tc>
          <w:tcPr>
            <w:tcW w:w="993" w:type="dxa"/>
            <w:tcBorders>
              <w:top w:val="nil"/>
              <w:left w:val="nil"/>
              <w:bottom w:val="single" w:color="auto" w:sz="4" w:space="0"/>
              <w:right w:val="single" w:color="auto" w:sz="4" w:space="0"/>
            </w:tcBorders>
            <w:vAlign w:val="center"/>
          </w:tcPr>
          <w:p w14:paraId="7D61D74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D4C0B3B">
            <w:pPr>
              <w:widowControl/>
              <w:rPr>
                <w:rFonts w:ascii="宋体" w:hAnsi="宋体" w:cs="宋体"/>
                <w:kern w:val="0"/>
                <w:sz w:val="24"/>
                <w:highlight w:val="none"/>
              </w:rPr>
            </w:pPr>
            <w:r>
              <w:rPr>
                <w:rFonts w:hint="eastAsia" w:ascii="宋体" w:hAnsi="宋体" w:cs="宋体"/>
                <w:kern w:val="0"/>
                <w:sz w:val="24"/>
                <w:highlight w:val="none"/>
              </w:rPr>
              <w:t>侧边栏：在屏幕两侧均有可收缩／可展开的悬浮按键，可实现返回、主页、进程管理、批注等最常用的系统操作按键。在屏幕两侧均可通过手势滑动拉出侧拉拦，可实现手机传屏、计时器、截图等常用系统操作。实现录屏等功能；</w:t>
            </w:r>
          </w:p>
        </w:tc>
        <w:tc>
          <w:tcPr>
            <w:tcW w:w="1103" w:type="dxa"/>
            <w:tcBorders>
              <w:top w:val="nil"/>
              <w:left w:val="nil"/>
              <w:bottom w:val="single" w:color="auto" w:sz="4" w:space="0"/>
              <w:right w:val="single" w:color="auto" w:sz="4" w:space="0"/>
            </w:tcBorders>
            <w:noWrap/>
            <w:vAlign w:val="center"/>
          </w:tcPr>
          <w:p w14:paraId="17F5D7D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4DEA906">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0F38EF3">
            <w:pPr>
              <w:widowControl/>
              <w:jc w:val="center"/>
              <w:rPr>
                <w:rFonts w:ascii="宋体" w:hAnsi="宋体" w:cs="宋体"/>
                <w:kern w:val="0"/>
                <w:sz w:val="24"/>
                <w:highlight w:val="none"/>
              </w:rPr>
            </w:pPr>
            <w:r>
              <w:rPr>
                <w:rFonts w:hint="eastAsia" w:ascii="宋体" w:hAnsi="宋体" w:cs="宋体"/>
                <w:kern w:val="0"/>
                <w:sz w:val="24"/>
                <w:highlight w:val="none"/>
              </w:rPr>
              <w:t>17</w:t>
            </w:r>
          </w:p>
        </w:tc>
        <w:tc>
          <w:tcPr>
            <w:tcW w:w="993" w:type="dxa"/>
            <w:tcBorders>
              <w:top w:val="nil"/>
              <w:left w:val="nil"/>
              <w:bottom w:val="single" w:color="auto" w:sz="4" w:space="0"/>
              <w:right w:val="single" w:color="auto" w:sz="4" w:space="0"/>
            </w:tcBorders>
            <w:vAlign w:val="center"/>
          </w:tcPr>
          <w:p w14:paraId="5740C06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AFC244A">
            <w:pPr>
              <w:widowControl/>
              <w:rPr>
                <w:rFonts w:ascii="宋体" w:hAnsi="宋体" w:cs="宋体"/>
                <w:kern w:val="0"/>
                <w:sz w:val="24"/>
                <w:highlight w:val="none"/>
              </w:rPr>
            </w:pPr>
            <w:r>
              <w:rPr>
                <w:rFonts w:hint="eastAsia" w:ascii="宋体" w:hAnsi="宋体" w:cs="宋体"/>
                <w:kern w:val="0"/>
                <w:sz w:val="24"/>
                <w:highlight w:val="none"/>
              </w:rPr>
              <w:t>用户可编辑任意欢迎词内容、位置及背景图片，快速生成欢迎词界面进行签名、书写，并直接生成二维码分享到手机、平板电脑等移动端；</w:t>
            </w:r>
          </w:p>
        </w:tc>
        <w:tc>
          <w:tcPr>
            <w:tcW w:w="1103" w:type="dxa"/>
            <w:tcBorders>
              <w:top w:val="nil"/>
              <w:left w:val="nil"/>
              <w:bottom w:val="single" w:color="auto" w:sz="4" w:space="0"/>
              <w:right w:val="single" w:color="auto" w:sz="4" w:space="0"/>
            </w:tcBorders>
            <w:noWrap/>
            <w:vAlign w:val="center"/>
          </w:tcPr>
          <w:p w14:paraId="7A94DA1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CEFC784">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1EC6404">
            <w:pPr>
              <w:widowControl/>
              <w:jc w:val="center"/>
              <w:rPr>
                <w:rFonts w:ascii="宋体" w:hAnsi="宋体" w:cs="宋体"/>
                <w:kern w:val="0"/>
                <w:sz w:val="24"/>
                <w:highlight w:val="none"/>
              </w:rPr>
            </w:pPr>
            <w:r>
              <w:rPr>
                <w:rFonts w:hint="eastAsia" w:ascii="宋体" w:hAnsi="宋体" w:cs="宋体"/>
                <w:kern w:val="0"/>
                <w:sz w:val="24"/>
                <w:highlight w:val="none"/>
              </w:rPr>
              <w:t>18</w:t>
            </w:r>
          </w:p>
        </w:tc>
        <w:tc>
          <w:tcPr>
            <w:tcW w:w="993" w:type="dxa"/>
            <w:tcBorders>
              <w:top w:val="nil"/>
              <w:left w:val="nil"/>
              <w:bottom w:val="single" w:color="auto" w:sz="4" w:space="0"/>
              <w:right w:val="single" w:color="auto" w:sz="4" w:space="0"/>
            </w:tcBorders>
            <w:vAlign w:val="center"/>
          </w:tcPr>
          <w:p w14:paraId="4B3164B0">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398FD3B">
            <w:pPr>
              <w:widowControl/>
              <w:rPr>
                <w:rFonts w:ascii="宋体" w:hAnsi="宋体" w:cs="宋体"/>
                <w:kern w:val="0"/>
                <w:sz w:val="24"/>
                <w:highlight w:val="none"/>
              </w:rPr>
            </w:pPr>
            <w:r>
              <w:rPr>
                <w:rFonts w:hint="eastAsia" w:ascii="宋体" w:hAnsi="宋体" w:cs="宋体"/>
                <w:kern w:val="0"/>
                <w:sz w:val="24"/>
                <w:highlight w:val="none"/>
              </w:rPr>
              <w:t>支持移动设备无线投屏≥4投屏，支持反向触控，手机、平板电脑等设备通过无线WIFI进行传输。</w:t>
            </w:r>
          </w:p>
        </w:tc>
        <w:tc>
          <w:tcPr>
            <w:tcW w:w="1103" w:type="dxa"/>
            <w:tcBorders>
              <w:top w:val="nil"/>
              <w:left w:val="nil"/>
              <w:bottom w:val="single" w:color="auto" w:sz="4" w:space="0"/>
              <w:right w:val="single" w:color="auto" w:sz="4" w:space="0"/>
            </w:tcBorders>
            <w:noWrap/>
            <w:vAlign w:val="center"/>
          </w:tcPr>
          <w:p w14:paraId="6E322CB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2755A8E">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00D3021">
            <w:pPr>
              <w:widowControl/>
              <w:jc w:val="center"/>
              <w:rPr>
                <w:rFonts w:ascii="宋体" w:hAnsi="宋体" w:cs="宋体"/>
                <w:kern w:val="0"/>
                <w:sz w:val="24"/>
                <w:highlight w:val="none"/>
              </w:rPr>
            </w:pPr>
            <w:r>
              <w:rPr>
                <w:rFonts w:hint="eastAsia" w:ascii="宋体" w:hAnsi="宋体" w:cs="宋体"/>
                <w:kern w:val="0"/>
                <w:sz w:val="24"/>
                <w:highlight w:val="none"/>
              </w:rPr>
              <w:t>19</w:t>
            </w:r>
          </w:p>
        </w:tc>
        <w:tc>
          <w:tcPr>
            <w:tcW w:w="993" w:type="dxa"/>
            <w:tcBorders>
              <w:top w:val="nil"/>
              <w:left w:val="nil"/>
              <w:bottom w:val="single" w:color="auto" w:sz="4" w:space="0"/>
              <w:right w:val="single" w:color="auto" w:sz="4" w:space="0"/>
            </w:tcBorders>
            <w:vAlign w:val="center"/>
          </w:tcPr>
          <w:p w14:paraId="39772C58">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2C03606">
            <w:pPr>
              <w:widowControl/>
              <w:rPr>
                <w:rFonts w:ascii="宋体" w:hAnsi="宋体" w:cs="宋体"/>
                <w:kern w:val="0"/>
                <w:sz w:val="24"/>
                <w:highlight w:val="none"/>
              </w:rPr>
            </w:pPr>
            <w:r>
              <w:rPr>
                <w:rFonts w:hint="eastAsia" w:ascii="宋体" w:hAnsi="宋体" w:cs="宋体"/>
                <w:kern w:val="0"/>
                <w:sz w:val="24"/>
                <w:highlight w:val="none"/>
              </w:rPr>
              <w:t>色彩度：≥10bit；亮度：中心点≥350 cd/㎡；可视角度：≥178°（H）/178°(V)；背光灯寿命：＞50000小时；音响喇叭：2*≥10W立体高低音音响。</w:t>
            </w:r>
          </w:p>
        </w:tc>
        <w:tc>
          <w:tcPr>
            <w:tcW w:w="1103" w:type="dxa"/>
            <w:tcBorders>
              <w:top w:val="nil"/>
              <w:left w:val="nil"/>
              <w:bottom w:val="single" w:color="auto" w:sz="4" w:space="0"/>
              <w:right w:val="single" w:color="auto" w:sz="4" w:space="0"/>
            </w:tcBorders>
            <w:noWrap/>
            <w:vAlign w:val="center"/>
          </w:tcPr>
          <w:p w14:paraId="6EA06772">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A0D580E">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2B633C82">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93" w:type="dxa"/>
            <w:tcBorders>
              <w:top w:val="single" w:color="auto" w:sz="4" w:space="0"/>
              <w:left w:val="nil"/>
              <w:bottom w:val="single" w:color="auto" w:sz="4" w:space="0"/>
              <w:right w:val="single" w:color="auto" w:sz="4" w:space="0"/>
            </w:tcBorders>
            <w:vAlign w:val="center"/>
          </w:tcPr>
          <w:p w14:paraId="7F6D3D81">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6852E0A7">
            <w:pPr>
              <w:widowControl/>
              <w:rPr>
                <w:rFonts w:ascii="宋体" w:hAnsi="宋体" w:cs="宋体"/>
                <w:kern w:val="0"/>
                <w:sz w:val="24"/>
                <w:highlight w:val="none"/>
              </w:rPr>
            </w:pPr>
            <w:r>
              <w:rPr>
                <w:rFonts w:hint="eastAsia" w:ascii="宋体" w:hAnsi="宋体" w:cs="宋体"/>
                <w:kern w:val="0"/>
                <w:sz w:val="24"/>
                <w:highlight w:val="none"/>
              </w:rPr>
              <w:t>自动光感，远程会议，无线投屏，白板书写，多通道书写、童锁、截图分享、任意批注，手机扫码等。</w:t>
            </w:r>
          </w:p>
        </w:tc>
        <w:tc>
          <w:tcPr>
            <w:tcW w:w="1103" w:type="dxa"/>
            <w:tcBorders>
              <w:top w:val="single" w:color="auto" w:sz="4" w:space="0"/>
              <w:left w:val="nil"/>
              <w:bottom w:val="single" w:color="auto" w:sz="4" w:space="0"/>
              <w:right w:val="single" w:color="auto" w:sz="4" w:space="0"/>
            </w:tcBorders>
            <w:noWrap/>
            <w:vAlign w:val="center"/>
          </w:tcPr>
          <w:p w14:paraId="4BF1B8D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A3086E6">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665EF343">
            <w:pPr>
              <w:widowControl/>
              <w:jc w:val="center"/>
              <w:rPr>
                <w:rFonts w:ascii="宋体" w:hAnsi="宋体" w:cs="宋体"/>
                <w:kern w:val="0"/>
                <w:sz w:val="24"/>
                <w:highlight w:val="none"/>
              </w:rPr>
            </w:pPr>
            <w:r>
              <w:rPr>
                <w:rFonts w:hint="eastAsia" w:ascii="宋体" w:hAnsi="宋体" w:cs="宋体"/>
                <w:kern w:val="0"/>
                <w:sz w:val="24"/>
                <w:highlight w:val="none"/>
              </w:rPr>
              <w:t>21</w:t>
            </w:r>
          </w:p>
        </w:tc>
        <w:tc>
          <w:tcPr>
            <w:tcW w:w="993" w:type="dxa"/>
            <w:tcBorders>
              <w:top w:val="single" w:color="auto" w:sz="4" w:space="0"/>
              <w:left w:val="nil"/>
              <w:bottom w:val="single" w:color="auto" w:sz="4" w:space="0"/>
              <w:right w:val="single" w:color="auto" w:sz="4" w:space="0"/>
            </w:tcBorders>
            <w:vAlign w:val="center"/>
          </w:tcPr>
          <w:p w14:paraId="27EB3B8A">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426A0024">
            <w:pPr>
              <w:widowControl/>
              <w:rPr>
                <w:rFonts w:ascii="宋体" w:hAnsi="宋体" w:cs="宋体"/>
                <w:kern w:val="0"/>
                <w:sz w:val="24"/>
                <w:highlight w:val="none"/>
              </w:rPr>
            </w:pPr>
            <w:r>
              <w:rPr>
                <w:rFonts w:hint="eastAsia" w:ascii="宋体" w:hAnsi="宋体" w:cs="宋体"/>
                <w:kern w:val="0"/>
                <w:sz w:val="24"/>
                <w:highlight w:val="none"/>
              </w:rPr>
              <w:t>含现场安装所需壁装支架、HDMI线缆（长度满足现场实际需要）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0DCA74C3">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267C06B">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63691316">
            <w:pPr>
              <w:widowControl/>
              <w:jc w:val="center"/>
              <w:rPr>
                <w:rFonts w:ascii="宋体" w:hAnsi="宋体" w:cs="宋体"/>
                <w:kern w:val="0"/>
                <w:sz w:val="24"/>
                <w:highlight w:val="none"/>
              </w:rPr>
            </w:pPr>
            <w:r>
              <w:rPr>
                <w:rFonts w:hint="eastAsia" w:ascii="宋体" w:hAnsi="宋体" w:cs="宋体"/>
                <w:kern w:val="0"/>
                <w:sz w:val="24"/>
                <w:highlight w:val="none"/>
              </w:rPr>
              <w:t>22</w:t>
            </w:r>
          </w:p>
        </w:tc>
        <w:tc>
          <w:tcPr>
            <w:tcW w:w="993" w:type="dxa"/>
            <w:tcBorders>
              <w:top w:val="single" w:color="auto" w:sz="4" w:space="0"/>
              <w:left w:val="nil"/>
              <w:bottom w:val="single" w:color="auto" w:sz="4" w:space="0"/>
              <w:right w:val="single" w:color="auto" w:sz="4" w:space="0"/>
            </w:tcBorders>
            <w:vAlign w:val="center"/>
          </w:tcPr>
          <w:p w14:paraId="01FC3716">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single" w:color="auto" w:sz="4" w:space="0"/>
              <w:left w:val="nil"/>
              <w:bottom w:val="single" w:color="auto" w:sz="4" w:space="0"/>
              <w:right w:val="single" w:color="auto" w:sz="4" w:space="0"/>
            </w:tcBorders>
            <w:vAlign w:val="center"/>
          </w:tcPr>
          <w:p w14:paraId="500A6797">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6B4870A0">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72ACB8BD">
      <w:pPr>
        <w:spacing w:line="360" w:lineRule="auto"/>
        <w:rPr>
          <w:rFonts w:ascii="宋体" w:hAnsi="宋体" w:cs="宋体"/>
          <w:sz w:val="24"/>
          <w:highlight w:val="none"/>
        </w:rPr>
      </w:pPr>
    </w:p>
    <w:p w14:paraId="2BD5C87C">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2.1.3 75寸显示器</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3545C585">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3651EC1B">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7B33CEF4">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41D45A67">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27F6A15E">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06361468">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6AC8629">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44FB0882">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19990D48">
            <w:pPr>
              <w:widowControl/>
              <w:rPr>
                <w:rFonts w:ascii="宋体" w:hAnsi="宋体" w:cs="宋体"/>
                <w:kern w:val="0"/>
                <w:sz w:val="24"/>
                <w:highlight w:val="none"/>
              </w:rPr>
            </w:pPr>
            <w:r>
              <w:rPr>
                <w:rFonts w:hint="eastAsia" w:ascii="宋体" w:hAnsi="宋体" w:cs="宋体"/>
                <w:kern w:val="0"/>
                <w:sz w:val="24"/>
                <w:highlight w:val="none"/>
              </w:rPr>
              <w:t>尺寸≥75英寸DLED液晶，分辨率≥3840*2160像素，显示区域≥2160.8（H）×1216.4（V）mm。</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1F09344F">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30DAFE30">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35D6E13">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10208A23">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65F3145">
            <w:pPr>
              <w:widowControl/>
              <w:rPr>
                <w:rFonts w:ascii="宋体" w:hAnsi="宋体" w:cs="宋体"/>
                <w:kern w:val="0"/>
                <w:sz w:val="24"/>
                <w:highlight w:val="none"/>
              </w:rPr>
            </w:pPr>
            <w:r>
              <w:rPr>
                <w:rFonts w:hint="eastAsia" w:ascii="宋体" w:hAnsi="宋体" w:cs="宋体"/>
                <w:kern w:val="0"/>
                <w:sz w:val="24"/>
                <w:highlight w:val="none"/>
              </w:rPr>
              <w:t>对比度≥4000：1</w:t>
            </w:r>
          </w:p>
        </w:tc>
        <w:tc>
          <w:tcPr>
            <w:tcW w:w="1103" w:type="dxa"/>
            <w:tcBorders>
              <w:top w:val="nil"/>
              <w:left w:val="nil"/>
              <w:bottom w:val="single" w:color="auto" w:sz="4" w:space="0"/>
              <w:right w:val="single" w:color="auto" w:sz="4" w:space="0"/>
            </w:tcBorders>
            <w:noWrap/>
            <w:vAlign w:val="center"/>
          </w:tcPr>
          <w:p w14:paraId="0083878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BA0CEAD">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D2348F1">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42A3E30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F760B06">
            <w:pPr>
              <w:widowControl/>
              <w:rPr>
                <w:rFonts w:ascii="宋体" w:hAnsi="宋体" w:cs="宋体"/>
                <w:kern w:val="0"/>
                <w:sz w:val="24"/>
                <w:highlight w:val="none"/>
              </w:rPr>
            </w:pPr>
            <w:r>
              <w:rPr>
                <w:rFonts w:hint="eastAsia" w:ascii="宋体" w:hAnsi="宋体" w:cs="宋体"/>
                <w:kern w:val="0"/>
                <w:sz w:val="24"/>
                <w:highlight w:val="none"/>
              </w:rPr>
              <w:t>支持无线传屏功能</w:t>
            </w:r>
          </w:p>
        </w:tc>
        <w:tc>
          <w:tcPr>
            <w:tcW w:w="1103" w:type="dxa"/>
            <w:tcBorders>
              <w:top w:val="nil"/>
              <w:left w:val="nil"/>
              <w:bottom w:val="single" w:color="auto" w:sz="4" w:space="0"/>
              <w:right w:val="single" w:color="auto" w:sz="4" w:space="0"/>
            </w:tcBorders>
            <w:noWrap/>
            <w:vAlign w:val="center"/>
          </w:tcPr>
          <w:p w14:paraId="7623667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B99E979">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BCC6EF4">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72BA801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8B89B34">
            <w:pPr>
              <w:widowControl/>
              <w:rPr>
                <w:rFonts w:ascii="宋体" w:hAnsi="宋体" w:cs="宋体"/>
                <w:kern w:val="0"/>
                <w:sz w:val="24"/>
                <w:highlight w:val="none"/>
              </w:rPr>
            </w:pPr>
            <w:r>
              <w:rPr>
                <w:rFonts w:hint="eastAsia" w:ascii="宋体" w:hAnsi="宋体" w:cs="宋体"/>
                <w:kern w:val="0"/>
                <w:sz w:val="24"/>
                <w:highlight w:val="none"/>
              </w:rPr>
              <w:t>低书写高精度红外触控，全贴合3-4mm防眩光钢化玻璃</w:t>
            </w:r>
          </w:p>
        </w:tc>
        <w:tc>
          <w:tcPr>
            <w:tcW w:w="1103" w:type="dxa"/>
            <w:tcBorders>
              <w:top w:val="nil"/>
              <w:left w:val="nil"/>
              <w:bottom w:val="single" w:color="auto" w:sz="4" w:space="0"/>
              <w:right w:val="single" w:color="auto" w:sz="4" w:space="0"/>
            </w:tcBorders>
            <w:noWrap/>
            <w:vAlign w:val="center"/>
          </w:tcPr>
          <w:p w14:paraId="29A16722">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B453D26">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FE3717B">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37F1E233">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56EAE90">
            <w:pPr>
              <w:widowControl/>
              <w:rPr>
                <w:rFonts w:ascii="宋体" w:hAnsi="宋体" w:cs="宋体"/>
                <w:kern w:val="0"/>
                <w:sz w:val="24"/>
                <w:highlight w:val="none"/>
              </w:rPr>
            </w:pPr>
            <w:r>
              <w:rPr>
                <w:rFonts w:hint="eastAsia" w:ascii="宋体" w:hAnsi="宋体" w:cs="宋体"/>
                <w:kern w:val="0"/>
                <w:sz w:val="24"/>
                <w:highlight w:val="none"/>
              </w:rPr>
              <w:t>一键开机：≥20点触控技术，书写精度不低于±2mm</w:t>
            </w:r>
          </w:p>
        </w:tc>
        <w:tc>
          <w:tcPr>
            <w:tcW w:w="1103" w:type="dxa"/>
            <w:tcBorders>
              <w:top w:val="nil"/>
              <w:left w:val="nil"/>
              <w:bottom w:val="single" w:color="auto" w:sz="4" w:space="0"/>
              <w:right w:val="single" w:color="auto" w:sz="4" w:space="0"/>
            </w:tcBorders>
            <w:noWrap/>
            <w:vAlign w:val="center"/>
          </w:tcPr>
          <w:p w14:paraId="6F03FAA1">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CC5830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91106F6">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5C17437E">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71B0F83F">
            <w:pPr>
              <w:widowControl/>
              <w:rPr>
                <w:rFonts w:ascii="宋体" w:hAnsi="宋体" w:cs="宋体"/>
                <w:kern w:val="0"/>
                <w:sz w:val="24"/>
                <w:highlight w:val="none"/>
              </w:rPr>
            </w:pPr>
            <w:r>
              <w:rPr>
                <w:rFonts w:hint="eastAsia" w:ascii="宋体" w:hAnsi="宋体" w:cs="宋体"/>
                <w:kern w:val="0"/>
                <w:sz w:val="24"/>
                <w:highlight w:val="none"/>
              </w:rPr>
              <w:t>整机抗撞抗划抗腐蚀，不低于莫氏七级硬度；</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7D8B111D">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3E06F3A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5A1C264">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nil"/>
              <w:left w:val="nil"/>
              <w:bottom w:val="single" w:color="auto" w:sz="4" w:space="0"/>
              <w:right w:val="single" w:color="auto" w:sz="4" w:space="0"/>
            </w:tcBorders>
            <w:vAlign w:val="center"/>
          </w:tcPr>
          <w:p w14:paraId="006916DA">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54CCDC2">
            <w:pPr>
              <w:widowControl/>
              <w:rPr>
                <w:rFonts w:ascii="宋体" w:hAnsi="宋体" w:cs="宋体"/>
                <w:kern w:val="0"/>
                <w:sz w:val="24"/>
                <w:highlight w:val="none"/>
              </w:rPr>
            </w:pPr>
            <w:r>
              <w:rPr>
                <w:rFonts w:hint="eastAsia" w:ascii="宋体" w:hAnsi="宋体" w:cs="宋体"/>
                <w:kern w:val="0"/>
                <w:sz w:val="24"/>
                <w:highlight w:val="none"/>
              </w:rPr>
              <w:t>支持一网通、支持Wi-Fi 双频2.4G/5G</w:t>
            </w:r>
          </w:p>
        </w:tc>
        <w:tc>
          <w:tcPr>
            <w:tcW w:w="1103" w:type="dxa"/>
            <w:tcBorders>
              <w:top w:val="nil"/>
              <w:left w:val="nil"/>
              <w:bottom w:val="single" w:color="auto" w:sz="4" w:space="0"/>
              <w:right w:val="single" w:color="auto" w:sz="4" w:space="0"/>
            </w:tcBorders>
            <w:noWrap/>
            <w:vAlign w:val="center"/>
          </w:tcPr>
          <w:p w14:paraId="1329411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926AF76">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42AC563">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nil"/>
              <w:left w:val="nil"/>
              <w:bottom w:val="single" w:color="auto" w:sz="4" w:space="0"/>
              <w:right w:val="single" w:color="auto" w:sz="4" w:space="0"/>
            </w:tcBorders>
            <w:vAlign w:val="center"/>
          </w:tcPr>
          <w:p w14:paraId="61D59C5E">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5B7E1819">
            <w:pPr>
              <w:widowControl/>
              <w:rPr>
                <w:rFonts w:ascii="宋体" w:hAnsi="宋体" w:cs="宋体"/>
                <w:kern w:val="0"/>
                <w:sz w:val="24"/>
                <w:highlight w:val="none"/>
              </w:rPr>
            </w:pPr>
            <w:r>
              <w:rPr>
                <w:rFonts w:hint="eastAsia" w:ascii="宋体" w:hAnsi="宋体" w:cs="宋体"/>
                <w:kern w:val="0"/>
                <w:sz w:val="24"/>
                <w:highlight w:val="none"/>
              </w:rPr>
              <w:t>内置≥4800万像素AI摄像头HDR功能，≥8颗阵列数字麦克风≥8米有效拾音。</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7E6A3CAF">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44BC7940">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DAD8989">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993" w:type="dxa"/>
            <w:tcBorders>
              <w:top w:val="nil"/>
              <w:left w:val="nil"/>
              <w:bottom w:val="single" w:color="auto" w:sz="4" w:space="0"/>
              <w:right w:val="single" w:color="auto" w:sz="4" w:space="0"/>
            </w:tcBorders>
            <w:vAlign w:val="center"/>
          </w:tcPr>
          <w:p w14:paraId="645F057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D55240F">
            <w:pPr>
              <w:widowControl/>
              <w:rPr>
                <w:rFonts w:ascii="宋体" w:hAnsi="宋体" w:cs="宋体"/>
                <w:kern w:val="0"/>
                <w:sz w:val="24"/>
                <w:highlight w:val="none"/>
              </w:rPr>
            </w:pPr>
            <w:r>
              <w:rPr>
                <w:rFonts w:hint="eastAsia" w:ascii="宋体" w:hAnsi="宋体" w:cs="宋体"/>
                <w:kern w:val="0"/>
                <w:sz w:val="24"/>
                <w:highlight w:val="none"/>
              </w:rPr>
              <w:t>前置Type C接口，整机≥1路HDMI OUT视频输出接口</w:t>
            </w:r>
          </w:p>
        </w:tc>
        <w:tc>
          <w:tcPr>
            <w:tcW w:w="1103" w:type="dxa"/>
            <w:tcBorders>
              <w:top w:val="nil"/>
              <w:left w:val="nil"/>
              <w:bottom w:val="single" w:color="auto" w:sz="4" w:space="0"/>
              <w:right w:val="single" w:color="auto" w:sz="4" w:space="0"/>
            </w:tcBorders>
            <w:noWrap/>
            <w:vAlign w:val="center"/>
          </w:tcPr>
          <w:p w14:paraId="644D5EE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4EFE43F">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88A3749">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93" w:type="dxa"/>
            <w:tcBorders>
              <w:top w:val="nil"/>
              <w:left w:val="nil"/>
              <w:bottom w:val="single" w:color="auto" w:sz="4" w:space="0"/>
              <w:right w:val="single" w:color="auto" w:sz="4" w:space="0"/>
            </w:tcBorders>
            <w:vAlign w:val="center"/>
          </w:tcPr>
          <w:p w14:paraId="49BD4656">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5971A0E">
            <w:pPr>
              <w:widowControl/>
              <w:rPr>
                <w:rFonts w:ascii="宋体" w:hAnsi="宋体" w:cs="宋体"/>
                <w:kern w:val="0"/>
                <w:sz w:val="24"/>
                <w:highlight w:val="none"/>
              </w:rPr>
            </w:pPr>
            <w:r>
              <w:rPr>
                <w:rFonts w:hint="eastAsia" w:ascii="宋体" w:hAnsi="宋体" w:cs="宋体"/>
                <w:kern w:val="0"/>
                <w:sz w:val="24"/>
                <w:highlight w:val="none"/>
              </w:rPr>
              <w:t>国产处理器≥四核、主频≥1.5GHZ、运行内存≥8G，物理存储≥128G</w:t>
            </w:r>
          </w:p>
        </w:tc>
        <w:tc>
          <w:tcPr>
            <w:tcW w:w="1103" w:type="dxa"/>
            <w:tcBorders>
              <w:top w:val="nil"/>
              <w:left w:val="nil"/>
              <w:bottom w:val="single" w:color="auto" w:sz="4" w:space="0"/>
              <w:right w:val="single" w:color="auto" w:sz="4" w:space="0"/>
            </w:tcBorders>
            <w:noWrap/>
            <w:vAlign w:val="center"/>
          </w:tcPr>
          <w:p w14:paraId="393E950D">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7FF7DFF">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C12A212">
            <w:pPr>
              <w:widowControl/>
              <w:jc w:val="center"/>
              <w:rPr>
                <w:rFonts w:ascii="宋体" w:hAnsi="宋体" w:cs="宋体"/>
                <w:kern w:val="0"/>
                <w:sz w:val="24"/>
                <w:highlight w:val="none"/>
              </w:rPr>
            </w:pPr>
            <w:r>
              <w:rPr>
                <w:rFonts w:hint="eastAsia" w:ascii="宋体" w:hAnsi="宋体" w:cs="宋体"/>
                <w:kern w:val="0"/>
                <w:sz w:val="24"/>
                <w:highlight w:val="none"/>
              </w:rPr>
              <w:t>11</w:t>
            </w:r>
          </w:p>
        </w:tc>
        <w:tc>
          <w:tcPr>
            <w:tcW w:w="993" w:type="dxa"/>
            <w:tcBorders>
              <w:top w:val="nil"/>
              <w:left w:val="nil"/>
              <w:bottom w:val="single" w:color="auto" w:sz="4" w:space="0"/>
              <w:right w:val="single" w:color="auto" w:sz="4" w:space="0"/>
            </w:tcBorders>
            <w:vAlign w:val="center"/>
          </w:tcPr>
          <w:p w14:paraId="5851F5A3">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5F64141">
            <w:pPr>
              <w:widowControl/>
              <w:rPr>
                <w:rFonts w:ascii="宋体" w:hAnsi="宋体" w:cs="宋体"/>
                <w:kern w:val="0"/>
                <w:sz w:val="24"/>
                <w:highlight w:val="none"/>
              </w:rPr>
            </w:pPr>
            <w:r>
              <w:rPr>
                <w:rFonts w:hint="eastAsia" w:ascii="宋体" w:hAnsi="宋体" w:cs="宋体"/>
                <w:kern w:val="0"/>
                <w:sz w:val="24"/>
                <w:highlight w:val="none"/>
              </w:rPr>
              <w:t>待机状态下，HDMI/VGA/RS232 通道&amp;网络信号输入智能唤醒</w:t>
            </w:r>
          </w:p>
        </w:tc>
        <w:tc>
          <w:tcPr>
            <w:tcW w:w="1103" w:type="dxa"/>
            <w:tcBorders>
              <w:top w:val="nil"/>
              <w:left w:val="nil"/>
              <w:bottom w:val="single" w:color="auto" w:sz="4" w:space="0"/>
              <w:right w:val="single" w:color="auto" w:sz="4" w:space="0"/>
            </w:tcBorders>
            <w:noWrap/>
            <w:vAlign w:val="center"/>
          </w:tcPr>
          <w:p w14:paraId="2AD89801">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FB65894">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128DC46">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993" w:type="dxa"/>
            <w:tcBorders>
              <w:top w:val="nil"/>
              <w:left w:val="nil"/>
              <w:bottom w:val="single" w:color="auto" w:sz="4" w:space="0"/>
              <w:right w:val="single" w:color="auto" w:sz="4" w:space="0"/>
            </w:tcBorders>
            <w:vAlign w:val="center"/>
          </w:tcPr>
          <w:p w14:paraId="12B26D8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FD1F164">
            <w:pPr>
              <w:widowControl/>
              <w:rPr>
                <w:rFonts w:ascii="宋体" w:hAnsi="宋体" w:cs="宋体"/>
                <w:kern w:val="0"/>
                <w:sz w:val="24"/>
                <w:highlight w:val="none"/>
              </w:rPr>
            </w:pPr>
            <w:r>
              <w:rPr>
                <w:rFonts w:hint="eastAsia" w:ascii="宋体" w:hAnsi="宋体" w:cs="宋体"/>
                <w:kern w:val="0"/>
                <w:sz w:val="24"/>
                <w:highlight w:val="none"/>
              </w:rPr>
              <w:t>系统配超薄插拔式PC 模块</w:t>
            </w:r>
          </w:p>
        </w:tc>
        <w:tc>
          <w:tcPr>
            <w:tcW w:w="1103" w:type="dxa"/>
            <w:tcBorders>
              <w:top w:val="nil"/>
              <w:left w:val="nil"/>
              <w:bottom w:val="single" w:color="auto" w:sz="4" w:space="0"/>
              <w:right w:val="single" w:color="auto" w:sz="4" w:space="0"/>
            </w:tcBorders>
            <w:noWrap/>
            <w:vAlign w:val="center"/>
          </w:tcPr>
          <w:p w14:paraId="7EAE4072">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8012D9F">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0FA35A0">
            <w:pPr>
              <w:widowControl/>
              <w:jc w:val="center"/>
              <w:rPr>
                <w:rFonts w:ascii="宋体" w:hAnsi="宋体" w:cs="宋体"/>
                <w:kern w:val="0"/>
                <w:sz w:val="24"/>
                <w:highlight w:val="none"/>
              </w:rPr>
            </w:pPr>
            <w:r>
              <w:rPr>
                <w:rFonts w:hint="eastAsia" w:ascii="宋体" w:hAnsi="宋体" w:cs="宋体"/>
                <w:kern w:val="0"/>
                <w:sz w:val="24"/>
                <w:highlight w:val="none"/>
              </w:rPr>
              <w:t>13</w:t>
            </w:r>
          </w:p>
        </w:tc>
        <w:tc>
          <w:tcPr>
            <w:tcW w:w="993" w:type="dxa"/>
            <w:tcBorders>
              <w:top w:val="nil"/>
              <w:left w:val="nil"/>
              <w:bottom w:val="single" w:color="auto" w:sz="4" w:space="0"/>
              <w:right w:val="single" w:color="auto" w:sz="4" w:space="0"/>
            </w:tcBorders>
            <w:vAlign w:val="center"/>
          </w:tcPr>
          <w:p w14:paraId="3D4D539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A0F69AB">
            <w:pPr>
              <w:widowControl/>
              <w:rPr>
                <w:rFonts w:ascii="宋体" w:hAnsi="宋体" w:cs="宋体"/>
                <w:kern w:val="0"/>
                <w:sz w:val="24"/>
                <w:highlight w:val="none"/>
              </w:rPr>
            </w:pPr>
            <w:r>
              <w:rPr>
                <w:rFonts w:hint="eastAsia" w:ascii="宋体" w:hAnsi="宋体" w:cs="宋体"/>
                <w:kern w:val="0"/>
                <w:sz w:val="24"/>
                <w:highlight w:val="none"/>
              </w:rPr>
              <w:t>支持系统：操作系统及国产化操作系统</w:t>
            </w:r>
          </w:p>
        </w:tc>
        <w:tc>
          <w:tcPr>
            <w:tcW w:w="1103" w:type="dxa"/>
            <w:tcBorders>
              <w:top w:val="nil"/>
              <w:left w:val="nil"/>
              <w:bottom w:val="single" w:color="auto" w:sz="4" w:space="0"/>
              <w:right w:val="single" w:color="auto" w:sz="4" w:space="0"/>
            </w:tcBorders>
            <w:noWrap/>
            <w:vAlign w:val="center"/>
          </w:tcPr>
          <w:p w14:paraId="65E8DDA8">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6BDEE8E">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ECBAD33">
            <w:pPr>
              <w:widowControl/>
              <w:jc w:val="center"/>
              <w:rPr>
                <w:rFonts w:ascii="宋体" w:hAnsi="宋体" w:cs="宋体"/>
                <w:kern w:val="0"/>
                <w:sz w:val="24"/>
                <w:highlight w:val="none"/>
              </w:rPr>
            </w:pPr>
            <w:r>
              <w:rPr>
                <w:rFonts w:hint="eastAsia" w:ascii="宋体" w:hAnsi="宋体" w:cs="宋体"/>
                <w:kern w:val="0"/>
                <w:sz w:val="24"/>
                <w:highlight w:val="none"/>
              </w:rPr>
              <w:t>14</w:t>
            </w:r>
          </w:p>
        </w:tc>
        <w:tc>
          <w:tcPr>
            <w:tcW w:w="993" w:type="dxa"/>
            <w:tcBorders>
              <w:top w:val="nil"/>
              <w:left w:val="nil"/>
              <w:bottom w:val="single" w:color="auto" w:sz="4" w:space="0"/>
              <w:right w:val="single" w:color="auto" w:sz="4" w:space="0"/>
            </w:tcBorders>
            <w:vAlign w:val="center"/>
          </w:tcPr>
          <w:p w14:paraId="16BFCCB5">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B9464F8">
            <w:pPr>
              <w:widowControl/>
              <w:rPr>
                <w:rFonts w:ascii="宋体" w:hAnsi="宋体" w:cs="宋体"/>
                <w:kern w:val="0"/>
                <w:sz w:val="24"/>
                <w:highlight w:val="none"/>
              </w:rPr>
            </w:pPr>
            <w:r>
              <w:rPr>
                <w:rFonts w:hint="eastAsia" w:ascii="宋体" w:hAnsi="宋体" w:cs="宋体"/>
                <w:kern w:val="0"/>
                <w:sz w:val="24"/>
                <w:highlight w:val="none"/>
              </w:rPr>
              <w:t>白板模式下支持双笔同时书写双色显示；多分屏应用，任务并行。</w:t>
            </w:r>
          </w:p>
        </w:tc>
        <w:tc>
          <w:tcPr>
            <w:tcW w:w="1103" w:type="dxa"/>
            <w:tcBorders>
              <w:top w:val="nil"/>
              <w:left w:val="nil"/>
              <w:bottom w:val="single" w:color="auto" w:sz="4" w:space="0"/>
              <w:right w:val="single" w:color="auto" w:sz="4" w:space="0"/>
            </w:tcBorders>
            <w:noWrap/>
            <w:vAlign w:val="center"/>
          </w:tcPr>
          <w:p w14:paraId="6E7BB21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6ED0EF5">
        <w:tblPrEx>
          <w:tblCellMar>
            <w:top w:w="0" w:type="dxa"/>
            <w:left w:w="108" w:type="dxa"/>
            <w:bottom w:w="0" w:type="dxa"/>
            <w:right w:w="108" w:type="dxa"/>
          </w:tblCellMar>
        </w:tblPrEx>
        <w:trPr>
          <w:trHeight w:val="540" w:hRule="atLeast"/>
        </w:trPr>
        <w:tc>
          <w:tcPr>
            <w:tcW w:w="673" w:type="dxa"/>
            <w:tcBorders>
              <w:top w:val="nil"/>
              <w:left w:val="single" w:color="auto" w:sz="4" w:space="0"/>
              <w:bottom w:val="single" w:color="auto" w:sz="4" w:space="0"/>
              <w:right w:val="single" w:color="auto" w:sz="4" w:space="0"/>
            </w:tcBorders>
            <w:vAlign w:val="center"/>
          </w:tcPr>
          <w:p w14:paraId="04DAF415">
            <w:pPr>
              <w:widowControl/>
              <w:jc w:val="center"/>
              <w:rPr>
                <w:rFonts w:ascii="宋体" w:hAnsi="宋体" w:cs="宋体"/>
                <w:kern w:val="0"/>
                <w:sz w:val="24"/>
                <w:highlight w:val="none"/>
              </w:rPr>
            </w:pPr>
            <w:r>
              <w:rPr>
                <w:rFonts w:hint="eastAsia" w:ascii="宋体" w:hAnsi="宋体" w:cs="宋体"/>
                <w:kern w:val="0"/>
                <w:sz w:val="24"/>
                <w:highlight w:val="none"/>
              </w:rPr>
              <w:t>15</w:t>
            </w:r>
          </w:p>
        </w:tc>
        <w:tc>
          <w:tcPr>
            <w:tcW w:w="993" w:type="dxa"/>
            <w:tcBorders>
              <w:top w:val="nil"/>
              <w:left w:val="nil"/>
              <w:bottom w:val="single" w:color="auto" w:sz="4" w:space="0"/>
              <w:right w:val="single" w:color="auto" w:sz="4" w:space="0"/>
            </w:tcBorders>
            <w:vAlign w:val="center"/>
          </w:tcPr>
          <w:p w14:paraId="115093F0">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896B21B">
            <w:pPr>
              <w:widowControl/>
              <w:rPr>
                <w:rFonts w:ascii="宋体" w:hAnsi="宋体" w:cs="宋体"/>
                <w:kern w:val="0"/>
                <w:sz w:val="24"/>
                <w:highlight w:val="none"/>
              </w:rPr>
            </w:pPr>
            <w:r>
              <w:rPr>
                <w:rFonts w:hint="eastAsia" w:ascii="宋体" w:hAnsi="宋体" w:cs="宋体"/>
                <w:kern w:val="0"/>
                <w:sz w:val="24"/>
                <w:highlight w:val="none"/>
              </w:rPr>
              <w:t>侧边栏：在屏幕两侧均有可收缩／可展开的悬浮按键，可实现返回、主页、进程管理、批注等最常用的系统操作按键。在屏幕两侧均可通过手势滑动拉出侧拉拦，可实现手机传屏、计时器、截图等常用系统操作。实现录屏等功能。</w:t>
            </w:r>
          </w:p>
        </w:tc>
        <w:tc>
          <w:tcPr>
            <w:tcW w:w="1103" w:type="dxa"/>
            <w:tcBorders>
              <w:top w:val="nil"/>
              <w:left w:val="nil"/>
              <w:bottom w:val="single" w:color="auto" w:sz="4" w:space="0"/>
              <w:right w:val="single" w:color="auto" w:sz="4" w:space="0"/>
            </w:tcBorders>
            <w:noWrap/>
            <w:vAlign w:val="center"/>
          </w:tcPr>
          <w:p w14:paraId="1FB7057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8823696">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26F29CC">
            <w:pPr>
              <w:widowControl/>
              <w:jc w:val="center"/>
              <w:rPr>
                <w:rFonts w:ascii="宋体" w:hAnsi="宋体" w:cs="宋体"/>
                <w:kern w:val="0"/>
                <w:sz w:val="24"/>
                <w:highlight w:val="none"/>
              </w:rPr>
            </w:pPr>
            <w:r>
              <w:rPr>
                <w:rFonts w:hint="eastAsia" w:ascii="宋体" w:hAnsi="宋体" w:cs="宋体"/>
                <w:kern w:val="0"/>
                <w:sz w:val="24"/>
                <w:highlight w:val="none"/>
              </w:rPr>
              <w:t>16</w:t>
            </w:r>
          </w:p>
        </w:tc>
        <w:tc>
          <w:tcPr>
            <w:tcW w:w="993" w:type="dxa"/>
            <w:tcBorders>
              <w:top w:val="nil"/>
              <w:left w:val="nil"/>
              <w:bottom w:val="single" w:color="auto" w:sz="4" w:space="0"/>
              <w:right w:val="single" w:color="auto" w:sz="4" w:space="0"/>
            </w:tcBorders>
            <w:vAlign w:val="center"/>
          </w:tcPr>
          <w:p w14:paraId="53387B10">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6C8B2BD">
            <w:pPr>
              <w:widowControl/>
              <w:rPr>
                <w:rFonts w:ascii="宋体" w:hAnsi="宋体" w:cs="宋体"/>
                <w:kern w:val="0"/>
                <w:sz w:val="24"/>
                <w:highlight w:val="none"/>
              </w:rPr>
            </w:pPr>
            <w:r>
              <w:rPr>
                <w:rFonts w:hint="eastAsia" w:ascii="宋体" w:hAnsi="宋体" w:cs="宋体"/>
                <w:kern w:val="0"/>
                <w:sz w:val="24"/>
                <w:highlight w:val="none"/>
              </w:rPr>
              <w:t>用户可编辑任意欢迎词内容、位置及背景图片，快速生成欢迎词界面进行签名、书写，并直接生成二维码分享到手机、平板电脑等移动端。</w:t>
            </w:r>
          </w:p>
        </w:tc>
        <w:tc>
          <w:tcPr>
            <w:tcW w:w="1103" w:type="dxa"/>
            <w:tcBorders>
              <w:top w:val="nil"/>
              <w:left w:val="nil"/>
              <w:bottom w:val="single" w:color="auto" w:sz="4" w:space="0"/>
              <w:right w:val="single" w:color="auto" w:sz="4" w:space="0"/>
            </w:tcBorders>
            <w:noWrap/>
            <w:vAlign w:val="center"/>
          </w:tcPr>
          <w:p w14:paraId="5A32CD6A">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819E0C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291E8DE">
            <w:pPr>
              <w:widowControl/>
              <w:jc w:val="center"/>
              <w:rPr>
                <w:rFonts w:ascii="宋体" w:hAnsi="宋体" w:cs="宋体"/>
                <w:kern w:val="0"/>
                <w:sz w:val="24"/>
                <w:highlight w:val="none"/>
              </w:rPr>
            </w:pPr>
            <w:r>
              <w:rPr>
                <w:rFonts w:hint="eastAsia" w:ascii="宋体" w:hAnsi="宋体" w:cs="宋体"/>
                <w:kern w:val="0"/>
                <w:sz w:val="24"/>
                <w:highlight w:val="none"/>
              </w:rPr>
              <w:t>17</w:t>
            </w:r>
          </w:p>
        </w:tc>
        <w:tc>
          <w:tcPr>
            <w:tcW w:w="993" w:type="dxa"/>
            <w:tcBorders>
              <w:top w:val="nil"/>
              <w:left w:val="nil"/>
              <w:bottom w:val="single" w:color="auto" w:sz="4" w:space="0"/>
              <w:right w:val="single" w:color="auto" w:sz="4" w:space="0"/>
            </w:tcBorders>
            <w:vAlign w:val="center"/>
          </w:tcPr>
          <w:p w14:paraId="3ED87B6D">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7DD3BED">
            <w:pPr>
              <w:widowControl/>
              <w:rPr>
                <w:rFonts w:ascii="宋体" w:hAnsi="宋体" w:cs="宋体"/>
                <w:kern w:val="0"/>
                <w:sz w:val="24"/>
                <w:highlight w:val="none"/>
              </w:rPr>
            </w:pPr>
            <w:r>
              <w:rPr>
                <w:rFonts w:hint="eastAsia" w:ascii="宋体" w:hAnsi="宋体" w:cs="宋体"/>
                <w:kern w:val="0"/>
                <w:sz w:val="24"/>
                <w:highlight w:val="none"/>
              </w:rPr>
              <w:t>支持移动设备无线投屏≥4投屏，支持反向触控，手机、平板电脑通过无线WIFI进行传输。</w:t>
            </w:r>
          </w:p>
        </w:tc>
        <w:tc>
          <w:tcPr>
            <w:tcW w:w="1103" w:type="dxa"/>
            <w:tcBorders>
              <w:top w:val="nil"/>
              <w:left w:val="nil"/>
              <w:bottom w:val="single" w:color="auto" w:sz="4" w:space="0"/>
              <w:right w:val="single" w:color="auto" w:sz="4" w:space="0"/>
            </w:tcBorders>
            <w:noWrap/>
            <w:vAlign w:val="center"/>
          </w:tcPr>
          <w:p w14:paraId="5966F82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F79ED72">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964F346">
            <w:pPr>
              <w:widowControl/>
              <w:jc w:val="center"/>
              <w:rPr>
                <w:rFonts w:ascii="宋体" w:hAnsi="宋体" w:cs="宋体"/>
                <w:kern w:val="0"/>
                <w:sz w:val="24"/>
                <w:highlight w:val="none"/>
              </w:rPr>
            </w:pPr>
            <w:r>
              <w:rPr>
                <w:rFonts w:hint="eastAsia" w:ascii="宋体" w:hAnsi="宋体" w:cs="宋体"/>
                <w:kern w:val="0"/>
                <w:sz w:val="24"/>
                <w:highlight w:val="none"/>
              </w:rPr>
              <w:t>18</w:t>
            </w:r>
          </w:p>
        </w:tc>
        <w:tc>
          <w:tcPr>
            <w:tcW w:w="993" w:type="dxa"/>
            <w:tcBorders>
              <w:top w:val="nil"/>
              <w:left w:val="nil"/>
              <w:bottom w:val="single" w:color="auto" w:sz="4" w:space="0"/>
              <w:right w:val="single" w:color="auto" w:sz="4" w:space="0"/>
            </w:tcBorders>
            <w:vAlign w:val="center"/>
          </w:tcPr>
          <w:p w14:paraId="5697EFD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98AC0C5">
            <w:pPr>
              <w:widowControl/>
              <w:rPr>
                <w:rFonts w:ascii="宋体" w:hAnsi="宋体" w:cs="宋体"/>
                <w:kern w:val="0"/>
                <w:sz w:val="24"/>
                <w:highlight w:val="none"/>
              </w:rPr>
            </w:pPr>
            <w:r>
              <w:rPr>
                <w:rFonts w:hint="eastAsia" w:ascii="宋体" w:hAnsi="宋体" w:cs="宋体"/>
                <w:kern w:val="0"/>
                <w:sz w:val="24"/>
                <w:highlight w:val="none"/>
              </w:rPr>
              <w:t>色彩度：≥10bit；亮度：中心点≥350 cd/㎡；可视角度：≥178°（H）/178°(V)；背光灯寿命：＞50000小时；音响喇叭：2*≥10W立体高低音音响。</w:t>
            </w:r>
          </w:p>
        </w:tc>
        <w:tc>
          <w:tcPr>
            <w:tcW w:w="1103" w:type="dxa"/>
            <w:tcBorders>
              <w:top w:val="nil"/>
              <w:left w:val="nil"/>
              <w:bottom w:val="single" w:color="auto" w:sz="4" w:space="0"/>
              <w:right w:val="single" w:color="auto" w:sz="4" w:space="0"/>
            </w:tcBorders>
            <w:noWrap/>
            <w:vAlign w:val="center"/>
          </w:tcPr>
          <w:p w14:paraId="6768860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7E27149">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7056DA85">
            <w:pPr>
              <w:widowControl/>
              <w:jc w:val="center"/>
              <w:rPr>
                <w:rFonts w:ascii="宋体" w:hAnsi="宋体" w:cs="宋体"/>
                <w:kern w:val="0"/>
                <w:sz w:val="24"/>
                <w:highlight w:val="none"/>
              </w:rPr>
            </w:pPr>
            <w:r>
              <w:rPr>
                <w:rFonts w:hint="eastAsia" w:ascii="宋体" w:hAnsi="宋体" w:cs="宋体"/>
                <w:kern w:val="0"/>
                <w:sz w:val="24"/>
                <w:highlight w:val="none"/>
              </w:rPr>
              <w:t>19</w:t>
            </w:r>
          </w:p>
        </w:tc>
        <w:tc>
          <w:tcPr>
            <w:tcW w:w="993" w:type="dxa"/>
            <w:tcBorders>
              <w:top w:val="single" w:color="auto" w:sz="4" w:space="0"/>
              <w:left w:val="nil"/>
              <w:bottom w:val="single" w:color="auto" w:sz="4" w:space="0"/>
              <w:right w:val="single" w:color="auto" w:sz="4" w:space="0"/>
            </w:tcBorders>
            <w:vAlign w:val="center"/>
          </w:tcPr>
          <w:p w14:paraId="7FCBCBDF">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18AF6C55">
            <w:pPr>
              <w:widowControl/>
              <w:rPr>
                <w:rFonts w:ascii="宋体" w:hAnsi="宋体" w:cs="宋体"/>
                <w:kern w:val="0"/>
                <w:sz w:val="24"/>
                <w:highlight w:val="none"/>
              </w:rPr>
            </w:pPr>
            <w:r>
              <w:rPr>
                <w:rFonts w:hint="eastAsia" w:ascii="宋体" w:hAnsi="宋体" w:cs="宋体"/>
                <w:kern w:val="0"/>
                <w:sz w:val="24"/>
                <w:highlight w:val="none"/>
              </w:rPr>
              <w:t>产品功能：自动光感，远程会议，无线投屏，白板书写，多通道书写、童锁、截图分享、任意批注，手机扫码等。</w:t>
            </w:r>
          </w:p>
        </w:tc>
        <w:tc>
          <w:tcPr>
            <w:tcW w:w="1103" w:type="dxa"/>
            <w:tcBorders>
              <w:top w:val="single" w:color="auto" w:sz="4" w:space="0"/>
              <w:left w:val="nil"/>
              <w:bottom w:val="single" w:color="auto" w:sz="4" w:space="0"/>
              <w:right w:val="single" w:color="auto" w:sz="4" w:space="0"/>
            </w:tcBorders>
            <w:noWrap/>
            <w:vAlign w:val="center"/>
          </w:tcPr>
          <w:p w14:paraId="10A1DE5A">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99C0814">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101B66B9">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93" w:type="dxa"/>
            <w:tcBorders>
              <w:top w:val="single" w:color="auto" w:sz="4" w:space="0"/>
              <w:left w:val="nil"/>
              <w:bottom w:val="single" w:color="auto" w:sz="4" w:space="0"/>
              <w:right w:val="single" w:color="auto" w:sz="4" w:space="0"/>
            </w:tcBorders>
            <w:vAlign w:val="center"/>
          </w:tcPr>
          <w:p w14:paraId="748DAF0F">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7DE0E1D6">
            <w:pPr>
              <w:widowControl/>
              <w:rPr>
                <w:rFonts w:ascii="宋体" w:hAnsi="宋体" w:cs="宋体"/>
                <w:kern w:val="0"/>
                <w:sz w:val="24"/>
                <w:highlight w:val="none"/>
              </w:rPr>
            </w:pPr>
            <w:r>
              <w:rPr>
                <w:rFonts w:hint="eastAsia" w:ascii="宋体" w:hAnsi="宋体" w:cs="宋体"/>
                <w:kern w:val="0"/>
                <w:sz w:val="24"/>
                <w:highlight w:val="none"/>
              </w:rPr>
              <w:t>含现场安装所需壁装支架、HDMI线缆（长度满足现场实际需要）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7E1810B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46A354F">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47A2B7AB">
            <w:pPr>
              <w:widowControl/>
              <w:jc w:val="center"/>
              <w:rPr>
                <w:rFonts w:ascii="宋体" w:hAnsi="宋体" w:cs="宋体"/>
                <w:kern w:val="0"/>
                <w:sz w:val="24"/>
                <w:highlight w:val="none"/>
              </w:rPr>
            </w:pPr>
            <w:r>
              <w:rPr>
                <w:rFonts w:hint="eastAsia" w:ascii="宋体" w:hAnsi="宋体" w:cs="宋体"/>
                <w:kern w:val="0"/>
                <w:sz w:val="24"/>
                <w:highlight w:val="none"/>
              </w:rPr>
              <w:t>21</w:t>
            </w:r>
          </w:p>
        </w:tc>
        <w:tc>
          <w:tcPr>
            <w:tcW w:w="993" w:type="dxa"/>
            <w:tcBorders>
              <w:top w:val="single" w:color="auto" w:sz="4" w:space="0"/>
              <w:left w:val="nil"/>
              <w:bottom w:val="single" w:color="auto" w:sz="4" w:space="0"/>
              <w:right w:val="single" w:color="auto" w:sz="4" w:space="0"/>
            </w:tcBorders>
            <w:vAlign w:val="center"/>
          </w:tcPr>
          <w:p w14:paraId="4B7A476D">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single" w:color="auto" w:sz="4" w:space="0"/>
              <w:left w:val="nil"/>
              <w:bottom w:val="single" w:color="auto" w:sz="4" w:space="0"/>
              <w:right w:val="single" w:color="auto" w:sz="4" w:space="0"/>
            </w:tcBorders>
            <w:vAlign w:val="center"/>
          </w:tcPr>
          <w:p w14:paraId="6CA77A93">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354C402B">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1307F28D">
      <w:pPr>
        <w:spacing w:line="360" w:lineRule="auto"/>
        <w:rPr>
          <w:rFonts w:ascii="宋体" w:hAnsi="宋体" w:cs="宋体"/>
          <w:sz w:val="24"/>
          <w:highlight w:val="none"/>
        </w:rPr>
      </w:pPr>
    </w:p>
    <w:p w14:paraId="258D0BF5">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2.1.4 32寸显示器</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20314C6D">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4ADF9A82">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696FD432">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19993E54">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25697D57">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060F6AE4">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54DC671">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57B0C93A">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265B0736">
            <w:pPr>
              <w:widowControl/>
              <w:rPr>
                <w:rFonts w:ascii="宋体" w:hAnsi="宋体" w:cs="宋体"/>
                <w:kern w:val="0"/>
                <w:sz w:val="24"/>
                <w:highlight w:val="none"/>
              </w:rPr>
            </w:pPr>
            <w:r>
              <w:rPr>
                <w:rFonts w:hint="eastAsia" w:ascii="宋体" w:hAnsi="宋体" w:cs="宋体"/>
                <w:kern w:val="0"/>
                <w:sz w:val="24"/>
                <w:highlight w:val="none"/>
              </w:rPr>
              <w:t>屏幕尺寸：≥32英寸。</w:t>
            </w:r>
            <w:r>
              <w:rPr>
                <w:rFonts w:hint="eastAsia" w:asciiTheme="minorEastAsia" w:hAnsiTheme="minorEastAsia" w:cstheme="minorEastAsia"/>
                <w:sz w:val="24"/>
                <w:szCs w:val="24"/>
                <w:highlight w:val="none"/>
                <w:lang w:val="en-US" w:eastAsia="zh-CN"/>
              </w:rPr>
              <w:t>（需提供</w:t>
            </w:r>
            <w:r>
              <w:rPr>
                <w:rFonts w:hint="eastAsia" w:asciiTheme="minorEastAsia" w:hAnsiTheme="minorEastAsia" w:eastAsiaTheme="minorEastAsia" w:cstheme="minorEastAsia"/>
                <w:sz w:val="24"/>
                <w:szCs w:val="24"/>
                <w:highlight w:val="none"/>
              </w:rPr>
              <w:t>生产厂家产品规格书或生产厂家官方网站截图</w:t>
            </w:r>
            <w:r>
              <w:rPr>
                <w:rFonts w:hint="eastAsia" w:asciiTheme="minorEastAsia" w:hAnsiTheme="minorEastAsia" w:cstheme="minorEastAsia"/>
                <w:sz w:val="24"/>
                <w:szCs w:val="24"/>
                <w:highlight w:val="none"/>
                <w:lang w:val="en-US" w:eastAsia="zh-CN"/>
              </w:rPr>
              <w:t>）</w:t>
            </w:r>
          </w:p>
        </w:tc>
        <w:tc>
          <w:tcPr>
            <w:tcW w:w="1103" w:type="dxa"/>
            <w:tcBorders>
              <w:top w:val="nil"/>
              <w:left w:val="nil"/>
              <w:bottom w:val="single" w:color="auto" w:sz="4" w:space="0"/>
              <w:right w:val="single" w:color="auto" w:sz="4" w:space="0"/>
            </w:tcBorders>
            <w:noWrap/>
            <w:vAlign w:val="center"/>
          </w:tcPr>
          <w:p w14:paraId="7C7A32E5">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7F65AB17">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98A842B">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3E6582C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AC33C97">
            <w:pPr>
              <w:widowControl/>
              <w:rPr>
                <w:rFonts w:ascii="宋体" w:hAnsi="宋体" w:cs="宋体"/>
                <w:kern w:val="0"/>
                <w:sz w:val="24"/>
                <w:highlight w:val="none"/>
              </w:rPr>
            </w:pPr>
            <w:r>
              <w:rPr>
                <w:rFonts w:hint="eastAsia" w:ascii="宋体" w:hAnsi="宋体" w:cs="宋体"/>
                <w:kern w:val="0"/>
                <w:sz w:val="24"/>
                <w:highlight w:val="none"/>
              </w:rPr>
              <w:t>分辨率：≥3840×2160像素</w:t>
            </w:r>
          </w:p>
        </w:tc>
        <w:tc>
          <w:tcPr>
            <w:tcW w:w="1103" w:type="dxa"/>
            <w:tcBorders>
              <w:top w:val="nil"/>
              <w:left w:val="nil"/>
              <w:bottom w:val="single" w:color="auto" w:sz="4" w:space="0"/>
              <w:right w:val="single" w:color="auto" w:sz="4" w:space="0"/>
            </w:tcBorders>
            <w:noWrap/>
            <w:vAlign w:val="center"/>
          </w:tcPr>
          <w:p w14:paraId="621DEAD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B3F06BA">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67EF94E">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41F3F1DD">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8A3BCC0">
            <w:pPr>
              <w:widowControl/>
              <w:rPr>
                <w:rFonts w:ascii="宋体" w:hAnsi="宋体" w:cs="宋体"/>
                <w:kern w:val="0"/>
                <w:sz w:val="24"/>
                <w:highlight w:val="none"/>
              </w:rPr>
            </w:pPr>
            <w:r>
              <w:rPr>
                <w:rFonts w:hint="eastAsia" w:ascii="宋体" w:hAnsi="宋体" w:cs="宋体"/>
                <w:kern w:val="0"/>
                <w:sz w:val="24"/>
                <w:highlight w:val="none"/>
              </w:rPr>
              <w:t>对比度：≥5000：1</w:t>
            </w:r>
          </w:p>
        </w:tc>
        <w:tc>
          <w:tcPr>
            <w:tcW w:w="1103" w:type="dxa"/>
            <w:tcBorders>
              <w:top w:val="nil"/>
              <w:left w:val="nil"/>
              <w:bottom w:val="single" w:color="auto" w:sz="4" w:space="0"/>
              <w:right w:val="single" w:color="auto" w:sz="4" w:space="0"/>
            </w:tcBorders>
            <w:noWrap/>
            <w:vAlign w:val="center"/>
          </w:tcPr>
          <w:p w14:paraId="3B2AD841">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56FC85C">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051D46D">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1B398DEF">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C8A1183">
            <w:pPr>
              <w:widowControl/>
              <w:rPr>
                <w:rFonts w:ascii="宋体" w:hAnsi="宋体" w:cs="宋体"/>
                <w:kern w:val="0"/>
                <w:sz w:val="24"/>
                <w:highlight w:val="none"/>
              </w:rPr>
            </w:pPr>
            <w:r>
              <w:rPr>
                <w:rFonts w:hint="eastAsia" w:ascii="宋体" w:hAnsi="宋体" w:cs="宋体"/>
                <w:kern w:val="0"/>
                <w:sz w:val="24"/>
                <w:highlight w:val="none"/>
              </w:rPr>
              <w:t>动态响应：≤6ms</w:t>
            </w:r>
          </w:p>
        </w:tc>
        <w:tc>
          <w:tcPr>
            <w:tcW w:w="1103" w:type="dxa"/>
            <w:tcBorders>
              <w:top w:val="nil"/>
              <w:left w:val="nil"/>
              <w:bottom w:val="single" w:color="auto" w:sz="4" w:space="0"/>
              <w:right w:val="single" w:color="auto" w:sz="4" w:space="0"/>
            </w:tcBorders>
            <w:noWrap/>
            <w:vAlign w:val="center"/>
          </w:tcPr>
          <w:p w14:paraId="76ABA2B2">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311EF10">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6E1C25A">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412B2BC7">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8AE03DF">
            <w:pPr>
              <w:widowControl/>
              <w:rPr>
                <w:rFonts w:ascii="宋体" w:hAnsi="宋体" w:cs="宋体"/>
                <w:kern w:val="0"/>
                <w:sz w:val="24"/>
                <w:highlight w:val="none"/>
              </w:rPr>
            </w:pPr>
            <w:r>
              <w:rPr>
                <w:rFonts w:hint="eastAsia" w:ascii="宋体" w:hAnsi="宋体" w:cs="宋体"/>
                <w:kern w:val="0"/>
                <w:sz w:val="24"/>
                <w:highlight w:val="none"/>
              </w:rPr>
              <w:t>国产处理器：主频≥1.8GHz、核心数≥4核</w:t>
            </w:r>
          </w:p>
        </w:tc>
        <w:tc>
          <w:tcPr>
            <w:tcW w:w="1103" w:type="dxa"/>
            <w:tcBorders>
              <w:top w:val="nil"/>
              <w:left w:val="nil"/>
              <w:bottom w:val="single" w:color="auto" w:sz="4" w:space="0"/>
              <w:right w:val="single" w:color="auto" w:sz="4" w:space="0"/>
            </w:tcBorders>
            <w:noWrap/>
            <w:vAlign w:val="center"/>
          </w:tcPr>
          <w:p w14:paraId="6AFE53F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8E6BD48">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DAF2872">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3CB8ED43">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736E07B">
            <w:pPr>
              <w:widowControl/>
              <w:rPr>
                <w:rFonts w:ascii="宋体" w:hAnsi="宋体" w:cs="宋体"/>
                <w:kern w:val="0"/>
                <w:sz w:val="24"/>
                <w:highlight w:val="none"/>
              </w:rPr>
            </w:pPr>
            <w:r>
              <w:rPr>
                <w:rFonts w:hint="eastAsia" w:ascii="宋体" w:hAnsi="宋体" w:cs="宋体"/>
                <w:kern w:val="0"/>
                <w:sz w:val="24"/>
                <w:highlight w:val="none"/>
              </w:rPr>
              <w:t>内存：≥2G；存储：≥32GB</w:t>
            </w:r>
          </w:p>
        </w:tc>
        <w:tc>
          <w:tcPr>
            <w:tcW w:w="1103" w:type="dxa"/>
            <w:tcBorders>
              <w:top w:val="nil"/>
              <w:left w:val="nil"/>
              <w:bottom w:val="single" w:color="auto" w:sz="4" w:space="0"/>
              <w:right w:val="single" w:color="auto" w:sz="4" w:space="0"/>
            </w:tcBorders>
            <w:noWrap/>
            <w:vAlign w:val="center"/>
          </w:tcPr>
          <w:p w14:paraId="21DBB26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7A9D980">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67C8CEDD">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single" w:color="auto" w:sz="4" w:space="0"/>
              <w:left w:val="nil"/>
              <w:bottom w:val="single" w:color="auto" w:sz="4" w:space="0"/>
              <w:right w:val="single" w:color="auto" w:sz="4" w:space="0"/>
            </w:tcBorders>
            <w:vAlign w:val="center"/>
          </w:tcPr>
          <w:p w14:paraId="27A47AF4">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75E7ADB7">
            <w:pPr>
              <w:widowControl/>
              <w:rPr>
                <w:rFonts w:ascii="宋体" w:hAnsi="宋体" w:cs="宋体"/>
                <w:kern w:val="0"/>
                <w:sz w:val="24"/>
                <w:highlight w:val="none"/>
              </w:rPr>
            </w:pPr>
            <w:r>
              <w:rPr>
                <w:rFonts w:hint="eastAsia" w:ascii="宋体" w:hAnsi="宋体" w:cs="宋体"/>
                <w:kern w:val="0"/>
                <w:sz w:val="24"/>
                <w:highlight w:val="none"/>
              </w:rPr>
              <w:t>含现场安装所需壁装支架、电源线和HDMI线缆（长度满足现场实际需要）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35444B89">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DFBA899">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7295E88E">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single" w:color="auto" w:sz="4" w:space="0"/>
              <w:left w:val="nil"/>
              <w:bottom w:val="single" w:color="auto" w:sz="4" w:space="0"/>
              <w:right w:val="single" w:color="auto" w:sz="4" w:space="0"/>
            </w:tcBorders>
            <w:vAlign w:val="center"/>
          </w:tcPr>
          <w:p w14:paraId="6B013519">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single" w:color="auto" w:sz="4" w:space="0"/>
              <w:left w:val="nil"/>
              <w:bottom w:val="single" w:color="auto" w:sz="4" w:space="0"/>
              <w:right w:val="single" w:color="auto" w:sz="4" w:space="0"/>
            </w:tcBorders>
            <w:vAlign w:val="center"/>
          </w:tcPr>
          <w:p w14:paraId="67F45A38">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63B49178">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4F0C3CC3">
      <w:pPr>
        <w:spacing w:line="360" w:lineRule="auto"/>
        <w:rPr>
          <w:rFonts w:ascii="宋体" w:hAnsi="宋体" w:cs="宋体"/>
          <w:sz w:val="24"/>
          <w:highlight w:val="none"/>
        </w:rPr>
      </w:pPr>
    </w:p>
    <w:p w14:paraId="5F61E720">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2.1.5 60寸显示器</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0637CA4B">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252C1278">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5D005744">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014989C0">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3A1E56AC">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7C4E3B18">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47D82C3">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185245B5">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13554B03">
            <w:pPr>
              <w:widowControl/>
              <w:rPr>
                <w:rFonts w:ascii="宋体" w:hAnsi="宋体" w:cs="宋体"/>
                <w:kern w:val="0"/>
                <w:sz w:val="24"/>
                <w:highlight w:val="none"/>
              </w:rPr>
            </w:pPr>
            <w:r>
              <w:rPr>
                <w:rFonts w:hint="eastAsia" w:ascii="宋体" w:hAnsi="宋体" w:cs="宋体"/>
                <w:kern w:val="0"/>
                <w:sz w:val="24"/>
                <w:highlight w:val="none"/>
              </w:rPr>
              <w:t>屏幕尺寸：≥60英寸。</w:t>
            </w:r>
            <w:r>
              <w:rPr>
                <w:rFonts w:hint="eastAsia" w:asciiTheme="minorEastAsia" w:hAnsiTheme="minorEastAsia" w:cstheme="minorEastAsia"/>
                <w:sz w:val="24"/>
                <w:szCs w:val="24"/>
                <w:highlight w:val="none"/>
                <w:lang w:val="en-US" w:eastAsia="zh-CN"/>
              </w:rPr>
              <w:t>（需提供</w:t>
            </w:r>
            <w:r>
              <w:rPr>
                <w:rFonts w:hint="eastAsia" w:asciiTheme="minorEastAsia" w:hAnsiTheme="minorEastAsia" w:eastAsiaTheme="minorEastAsia" w:cstheme="minorEastAsia"/>
                <w:sz w:val="24"/>
                <w:szCs w:val="24"/>
                <w:highlight w:val="none"/>
              </w:rPr>
              <w:t>生产厂家产品规格书或生产厂家官方网站截图</w:t>
            </w:r>
            <w:r>
              <w:rPr>
                <w:rFonts w:hint="eastAsia" w:asciiTheme="minorEastAsia" w:hAnsiTheme="minorEastAsia" w:cstheme="minorEastAsia"/>
                <w:sz w:val="24"/>
                <w:szCs w:val="24"/>
                <w:highlight w:val="none"/>
                <w:lang w:val="en-US" w:eastAsia="zh-CN"/>
              </w:rPr>
              <w:t>）</w:t>
            </w:r>
          </w:p>
        </w:tc>
        <w:tc>
          <w:tcPr>
            <w:tcW w:w="1103" w:type="dxa"/>
            <w:tcBorders>
              <w:top w:val="nil"/>
              <w:left w:val="nil"/>
              <w:bottom w:val="single" w:color="auto" w:sz="4" w:space="0"/>
              <w:right w:val="single" w:color="auto" w:sz="4" w:space="0"/>
            </w:tcBorders>
            <w:noWrap/>
            <w:vAlign w:val="center"/>
          </w:tcPr>
          <w:p w14:paraId="11FA0E65">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60BB2553">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6AE7367">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13C5C107">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0C88A2B">
            <w:pPr>
              <w:widowControl/>
              <w:rPr>
                <w:rFonts w:ascii="宋体" w:hAnsi="宋体" w:cs="宋体"/>
                <w:kern w:val="0"/>
                <w:sz w:val="24"/>
                <w:highlight w:val="none"/>
              </w:rPr>
            </w:pPr>
            <w:r>
              <w:rPr>
                <w:rFonts w:hint="eastAsia" w:ascii="宋体" w:hAnsi="宋体" w:cs="宋体"/>
                <w:kern w:val="0"/>
                <w:sz w:val="24"/>
                <w:highlight w:val="none"/>
              </w:rPr>
              <w:t>分辨率：≥3840×2160像素</w:t>
            </w:r>
          </w:p>
        </w:tc>
        <w:tc>
          <w:tcPr>
            <w:tcW w:w="1103" w:type="dxa"/>
            <w:tcBorders>
              <w:top w:val="nil"/>
              <w:left w:val="nil"/>
              <w:bottom w:val="single" w:color="auto" w:sz="4" w:space="0"/>
              <w:right w:val="single" w:color="auto" w:sz="4" w:space="0"/>
            </w:tcBorders>
            <w:noWrap/>
            <w:vAlign w:val="center"/>
          </w:tcPr>
          <w:p w14:paraId="0325E41A">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53CE4DD">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0442F7A">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0C0066C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BDC4AC8">
            <w:pPr>
              <w:widowControl/>
              <w:rPr>
                <w:rFonts w:ascii="宋体" w:hAnsi="宋体" w:cs="宋体"/>
                <w:kern w:val="0"/>
                <w:sz w:val="24"/>
                <w:highlight w:val="none"/>
              </w:rPr>
            </w:pPr>
            <w:r>
              <w:rPr>
                <w:rFonts w:hint="eastAsia" w:ascii="宋体" w:hAnsi="宋体" w:cs="宋体"/>
                <w:kern w:val="0"/>
                <w:sz w:val="24"/>
                <w:highlight w:val="none"/>
              </w:rPr>
              <w:t>对比度：≥1200：1</w:t>
            </w:r>
          </w:p>
        </w:tc>
        <w:tc>
          <w:tcPr>
            <w:tcW w:w="1103" w:type="dxa"/>
            <w:tcBorders>
              <w:top w:val="nil"/>
              <w:left w:val="nil"/>
              <w:bottom w:val="single" w:color="auto" w:sz="4" w:space="0"/>
              <w:right w:val="single" w:color="auto" w:sz="4" w:space="0"/>
            </w:tcBorders>
            <w:noWrap/>
            <w:vAlign w:val="center"/>
          </w:tcPr>
          <w:p w14:paraId="5A7C838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316549F">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BAD4C40">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387EC5B6">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35DC301">
            <w:pPr>
              <w:widowControl/>
              <w:rPr>
                <w:rFonts w:ascii="宋体" w:hAnsi="宋体" w:cs="宋体"/>
                <w:kern w:val="0"/>
                <w:sz w:val="24"/>
                <w:highlight w:val="none"/>
              </w:rPr>
            </w:pPr>
            <w:r>
              <w:rPr>
                <w:rFonts w:hint="eastAsia" w:ascii="宋体" w:hAnsi="宋体" w:cs="宋体"/>
                <w:kern w:val="0"/>
                <w:sz w:val="24"/>
                <w:highlight w:val="none"/>
              </w:rPr>
              <w:t>动态响应：≤8ms</w:t>
            </w:r>
          </w:p>
        </w:tc>
        <w:tc>
          <w:tcPr>
            <w:tcW w:w="1103" w:type="dxa"/>
            <w:tcBorders>
              <w:top w:val="nil"/>
              <w:left w:val="nil"/>
              <w:bottom w:val="single" w:color="auto" w:sz="4" w:space="0"/>
              <w:right w:val="single" w:color="auto" w:sz="4" w:space="0"/>
            </w:tcBorders>
            <w:noWrap/>
            <w:vAlign w:val="center"/>
          </w:tcPr>
          <w:p w14:paraId="31FF36A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8D4FF6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59BDDFE1">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73F59882">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5A866AEC">
            <w:pPr>
              <w:widowControl/>
              <w:rPr>
                <w:rFonts w:ascii="宋体" w:hAnsi="宋体" w:cs="宋体"/>
                <w:kern w:val="0"/>
                <w:sz w:val="24"/>
                <w:highlight w:val="none"/>
              </w:rPr>
            </w:pPr>
            <w:r>
              <w:rPr>
                <w:rFonts w:hint="eastAsia" w:ascii="宋体" w:hAnsi="宋体" w:cs="宋体"/>
                <w:kern w:val="0"/>
                <w:sz w:val="24"/>
                <w:highlight w:val="none"/>
              </w:rPr>
              <w:t>国产处理器：主频≥1.8GHz、核心数≥4核</w:t>
            </w:r>
          </w:p>
        </w:tc>
        <w:tc>
          <w:tcPr>
            <w:tcW w:w="1103" w:type="dxa"/>
            <w:tcBorders>
              <w:top w:val="nil"/>
              <w:left w:val="nil"/>
              <w:bottom w:val="single" w:color="auto" w:sz="4" w:space="0"/>
              <w:right w:val="single" w:color="auto" w:sz="4" w:space="0"/>
            </w:tcBorders>
            <w:noWrap/>
            <w:vAlign w:val="center"/>
          </w:tcPr>
          <w:p w14:paraId="6B30DBC2">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9C2F58C">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5756660E">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5D04383C">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F384B41">
            <w:pPr>
              <w:widowControl/>
              <w:rPr>
                <w:rFonts w:ascii="宋体" w:hAnsi="宋体" w:cs="宋体"/>
                <w:kern w:val="0"/>
                <w:sz w:val="24"/>
                <w:highlight w:val="none"/>
              </w:rPr>
            </w:pPr>
            <w:r>
              <w:rPr>
                <w:rFonts w:hint="eastAsia" w:ascii="宋体" w:hAnsi="宋体" w:cs="宋体"/>
                <w:kern w:val="0"/>
                <w:sz w:val="24"/>
                <w:highlight w:val="none"/>
              </w:rPr>
              <w:t>内存：≥2G；存储：≥32GB</w:t>
            </w:r>
          </w:p>
        </w:tc>
        <w:tc>
          <w:tcPr>
            <w:tcW w:w="1103" w:type="dxa"/>
            <w:tcBorders>
              <w:top w:val="nil"/>
              <w:left w:val="nil"/>
              <w:bottom w:val="single" w:color="auto" w:sz="4" w:space="0"/>
              <w:right w:val="single" w:color="auto" w:sz="4" w:space="0"/>
            </w:tcBorders>
            <w:noWrap/>
            <w:vAlign w:val="center"/>
          </w:tcPr>
          <w:p w14:paraId="1E02789C">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95DD52B">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67355C0F">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single" w:color="auto" w:sz="4" w:space="0"/>
              <w:left w:val="nil"/>
              <w:bottom w:val="single" w:color="auto" w:sz="4" w:space="0"/>
              <w:right w:val="single" w:color="auto" w:sz="4" w:space="0"/>
            </w:tcBorders>
            <w:vAlign w:val="center"/>
          </w:tcPr>
          <w:p w14:paraId="4007B9E3">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6A290438">
            <w:pPr>
              <w:widowControl/>
              <w:rPr>
                <w:rFonts w:ascii="宋体" w:hAnsi="宋体" w:cs="宋体"/>
                <w:kern w:val="0"/>
                <w:sz w:val="24"/>
                <w:highlight w:val="none"/>
              </w:rPr>
            </w:pPr>
            <w:r>
              <w:rPr>
                <w:rFonts w:hint="eastAsia" w:ascii="宋体" w:hAnsi="宋体" w:cs="宋体"/>
                <w:kern w:val="0"/>
                <w:sz w:val="24"/>
                <w:highlight w:val="none"/>
              </w:rPr>
              <w:t>含报告厅使用所需移动支架、电源线和HDMI线缆（长度满足现场实际需要）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63511ED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FB9A2F8">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39C390DC">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single" w:color="auto" w:sz="4" w:space="0"/>
              <w:left w:val="nil"/>
              <w:bottom w:val="single" w:color="auto" w:sz="4" w:space="0"/>
              <w:right w:val="single" w:color="auto" w:sz="4" w:space="0"/>
            </w:tcBorders>
            <w:vAlign w:val="center"/>
          </w:tcPr>
          <w:p w14:paraId="1999F2F9">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single" w:color="auto" w:sz="4" w:space="0"/>
              <w:left w:val="nil"/>
              <w:bottom w:val="single" w:color="auto" w:sz="4" w:space="0"/>
              <w:right w:val="single" w:color="auto" w:sz="4" w:space="0"/>
            </w:tcBorders>
            <w:vAlign w:val="center"/>
          </w:tcPr>
          <w:p w14:paraId="77DC677C">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40093306">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735E115B">
      <w:pPr>
        <w:spacing w:line="360" w:lineRule="auto"/>
        <w:rPr>
          <w:rFonts w:ascii="宋体" w:hAnsi="宋体" w:cs="宋体"/>
          <w:sz w:val="24"/>
          <w:highlight w:val="none"/>
        </w:rPr>
      </w:pPr>
    </w:p>
    <w:p w14:paraId="4A243EA2">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2.1.6 98寸显示器</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796C89F3">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541516FE">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04C70E01">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5BACEA3F">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0EBE7348">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3252768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B7B59BE">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3E7435EB">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43FE9DC7">
            <w:pPr>
              <w:widowControl/>
              <w:rPr>
                <w:rFonts w:ascii="宋体" w:hAnsi="宋体" w:cs="宋体"/>
                <w:kern w:val="0"/>
                <w:sz w:val="24"/>
                <w:highlight w:val="none"/>
              </w:rPr>
            </w:pPr>
            <w:r>
              <w:rPr>
                <w:rFonts w:hint="eastAsia" w:ascii="宋体" w:hAnsi="宋体" w:cs="宋体"/>
                <w:kern w:val="0"/>
                <w:sz w:val="24"/>
                <w:highlight w:val="none"/>
              </w:rPr>
              <w:t>屏幕尺寸：≥98英寸。</w:t>
            </w:r>
            <w:r>
              <w:rPr>
                <w:rFonts w:hint="eastAsia" w:asciiTheme="minorEastAsia" w:hAnsiTheme="minorEastAsia" w:cstheme="minorEastAsia"/>
                <w:sz w:val="24"/>
                <w:szCs w:val="24"/>
                <w:highlight w:val="none"/>
                <w:lang w:val="en-US" w:eastAsia="zh-CN"/>
              </w:rPr>
              <w:t>（需提供</w:t>
            </w:r>
            <w:r>
              <w:rPr>
                <w:rFonts w:hint="eastAsia" w:asciiTheme="minorEastAsia" w:hAnsiTheme="minorEastAsia" w:eastAsiaTheme="minorEastAsia" w:cstheme="minorEastAsia"/>
                <w:sz w:val="24"/>
                <w:szCs w:val="24"/>
                <w:highlight w:val="none"/>
              </w:rPr>
              <w:t>生产厂家产品规格书或生产厂家官方网站截图</w:t>
            </w:r>
            <w:r>
              <w:rPr>
                <w:rFonts w:hint="eastAsia" w:asciiTheme="minorEastAsia" w:hAnsiTheme="minorEastAsia" w:cstheme="minorEastAsia"/>
                <w:sz w:val="24"/>
                <w:szCs w:val="24"/>
                <w:highlight w:val="none"/>
                <w:lang w:val="en-US" w:eastAsia="zh-CN"/>
              </w:rPr>
              <w:t>）</w:t>
            </w:r>
          </w:p>
        </w:tc>
        <w:tc>
          <w:tcPr>
            <w:tcW w:w="1103" w:type="dxa"/>
            <w:tcBorders>
              <w:top w:val="nil"/>
              <w:left w:val="nil"/>
              <w:bottom w:val="single" w:color="auto" w:sz="4" w:space="0"/>
              <w:right w:val="single" w:color="auto" w:sz="4" w:space="0"/>
            </w:tcBorders>
            <w:noWrap/>
            <w:vAlign w:val="center"/>
          </w:tcPr>
          <w:p w14:paraId="7386304D">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549FEDD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6A082B1">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37B32EA7">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E4558E1">
            <w:pPr>
              <w:widowControl/>
              <w:rPr>
                <w:rFonts w:ascii="宋体" w:hAnsi="宋体" w:cs="宋体"/>
                <w:kern w:val="0"/>
                <w:sz w:val="24"/>
                <w:highlight w:val="none"/>
              </w:rPr>
            </w:pPr>
            <w:r>
              <w:rPr>
                <w:rFonts w:hint="eastAsia" w:ascii="宋体" w:hAnsi="宋体" w:cs="宋体"/>
                <w:kern w:val="0"/>
                <w:sz w:val="24"/>
                <w:highlight w:val="none"/>
              </w:rPr>
              <w:t>分辨率：≥3840×2160像素</w:t>
            </w:r>
          </w:p>
        </w:tc>
        <w:tc>
          <w:tcPr>
            <w:tcW w:w="1103" w:type="dxa"/>
            <w:tcBorders>
              <w:top w:val="nil"/>
              <w:left w:val="nil"/>
              <w:bottom w:val="single" w:color="auto" w:sz="4" w:space="0"/>
              <w:right w:val="single" w:color="auto" w:sz="4" w:space="0"/>
            </w:tcBorders>
            <w:noWrap/>
            <w:vAlign w:val="center"/>
          </w:tcPr>
          <w:p w14:paraId="6D16B01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24A03CA">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57F71D92">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3900CBE5">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17F7B21">
            <w:pPr>
              <w:widowControl/>
              <w:rPr>
                <w:rFonts w:ascii="宋体" w:hAnsi="宋体" w:cs="宋体"/>
                <w:kern w:val="0"/>
                <w:sz w:val="24"/>
                <w:highlight w:val="none"/>
              </w:rPr>
            </w:pPr>
            <w:r>
              <w:rPr>
                <w:rFonts w:hint="eastAsia" w:ascii="宋体" w:hAnsi="宋体" w:cs="宋体"/>
                <w:kern w:val="0"/>
                <w:sz w:val="24"/>
                <w:highlight w:val="none"/>
              </w:rPr>
              <w:t>对比度：≥1200：1</w:t>
            </w:r>
          </w:p>
        </w:tc>
        <w:tc>
          <w:tcPr>
            <w:tcW w:w="1103" w:type="dxa"/>
            <w:tcBorders>
              <w:top w:val="nil"/>
              <w:left w:val="nil"/>
              <w:bottom w:val="single" w:color="auto" w:sz="4" w:space="0"/>
              <w:right w:val="single" w:color="auto" w:sz="4" w:space="0"/>
            </w:tcBorders>
            <w:noWrap/>
            <w:vAlign w:val="center"/>
          </w:tcPr>
          <w:p w14:paraId="1226DB7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FC61DFD">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08DB3BE">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32302FCD">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A958D90">
            <w:pPr>
              <w:widowControl/>
              <w:rPr>
                <w:rFonts w:ascii="宋体" w:hAnsi="宋体" w:cs="宋体"/>
                <w:kern w:val="0"/>
                <w:sz w:val="24"/>
                <w:highlight w:val="none"/>
              </w:rPr>
            </w:pPr>
            <w:r>
              <w:rPr>
                <w:rFonts w:hint="eastAsia" w:ascii="宋体" w:hAnsi="宋体" w:cs="宋体"/>
                <w:kern w:val="0"/>
                <w:sz w:val="24"/>
                <w:highlight w:val="none"/>
              </w:rPr>
              <w:t>动态响应：≤8ms</w:t>
            </w:r>
          </w:p>
        </w:tc>
        <w:tc>
          <w:tcPr>
            <w:tcW w:w="1103" w:type="dxa"/>
            <w:tcBorders>
              <w:top w:val="nil"/>
              <w:left w:val="nil"/>
              <w:bottom w:val="single" w:color="auto" w:sz="4" w:space="0"/>
              <w:right w:val="single" w:color="auto" w:sz="4" w:space="0"/>
            </w:tcBorders>
            <w:noWrap/>
            <w:vAlign w:val="center"/>
          </w:tcPr>
          <w:p w14:paraId="781685C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3AD6E6E">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0DAD3E8">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315FC482">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3B4B1A2">
            <w:pPr>
              <w:widowControl/>
              <w:rPr>
                <w:rFonts w:ascii="宋体" w:hAnsi="宋体" w:cs="宋体"/>
                <w:kern w:val="0"/>
                <w:sz w:val="24"/>
                <w:highlight w:val="none"/>
              </w:rPr>
            </w:pPr>
            <w:r>
              <w:rPr>
                <w:rFonts w:hint="eastAsia" w:ascii="宋体" w:hAnsi="宋体" w:cs="宋体"/>
                <w:kern w:val="0"/>
                <w:sz w:val="24"/>
                <w:highlight w:val="none"/>
              </w:rPr>
              <w:t>国产处理器：主频≥1.5GHz、核心数≥4核</w:t>
            </w:r>
          </w:p>
        </w:tc>
        <w:tc>
          <w:tcPr>
            <w:tcW w:w="1103" w:type="dxa"/>
            <w:tcBorders>
              <w:top w:val="nil"/>
              <w:left w:val="nil"/>
              <w:bottom w:val="single" w:color="auto" w:sz="4" w:space="0"/>
              <w:right w:val="single" w:color="auto" w:sz="4" w:space="0"/>
            </w:tcBorders>
            <w:noWrap/>
            <w:vAlign w:val="center"/>
          </w:tcPr>
          <w:p w14:paraId="2B40B91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564EB08">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1C50D84">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187E294B">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3F861BB">
            <w:pPr>
              <w:widowControl/>
              <w:rPr>
                <w:rFonts w:ascii="宋体" w:hAnsi="宋体" w:cs="宋体"/>
                <w:kern w:val="0"/>
                <w:sz w:val="24"/>
                <w:highlight w:val="none"/>
              </w:rPr>
            </w:pPr>
            <w:r>
              <w:rPr>
                <w:rFonts w:hint="eastAsia" w:ascii="宋体" w:hAnsi="宋体" w:cs="宋体"/>
                <w:kern w:val="0"/>
                <w:sz w:val="24"/>
                <w:highlight w:val="none"/>
              </w:rPr>
              <w:t>内存：≥4G；存储：≥128GB</w:t>
            </w:r>
          </w:p>
        </w:tc>
        <w:tc>
          <w:tcPr>
            <w:tcW w:w="1103" w:type="dxa"/>
            <w:tcBorders>
              <w:top w:val="nil"/>
              <w:left w:val="nil"/>
              <w:bottom w:val="single" w:color="auto" w:sz="4" w:space="0"/>
              <w:right w:val="single" w:color="auto" w:sz="4" w:space="0"/>
            </w:tcBorders>
            <w:noWrap/>
            <w:vAlign w:val="center"/>
          </w:tcPr>
          <w:p w14:paraId="249FF90C">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96434ED">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7487216C">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single" w:color="auto" w:sz="4" w:space="0"/>
              <w:left w:val="nil"/>
              <w:bottom w:val="single" w:color="auto" w:sz="4" w:space="0"/>
              <w:right w:val="single" w:color="auto" w:sz="4" w:space="0"/>
            </w:tcBorders>
            <w:vAlign w:val="center"/>
          </w:tcPr>
          <w:p w14:paraId="1F0FAAA6">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376A3FA7">
            <w:pPr>
              <w:widowControl/>
              <w:rPr>
                <w:rFonts w:ascii="宋体" w:hAnsi="宋体" w:cs="宋体"/>
                <w:kern w:val="0"/>
                <w:sz w:val="24"/>
                <w:highlight w:val="none"/>
              </w:rPr>
            </w:pPr>
            <w:r>
              <w:rPr>
                <w:rFonts w:hint="eastAsia" w:ascii="宋体" w:hAnsi="宋体" w:cs="宋体"/>
                <w:kern w:val="0"/>
                <w:sz w:val="24"/>
                <w:highlight w:val="none"/>
              </w:rPr>
              <w:t>含报告厅安装所需壁装支架或吊装支架、电源线和HDMI线缆（长度满足现场实际需要）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119C47A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01D4F9C">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17B65268">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single" w:color="auto" w:sz="4" w:space="0"/>
              <w:left w:val="nil"/>
              <w:bottom w:val="single" w:color="auto" w:sz="4" w:space="0"/>
              <w:right w:val="single" w:color="auto" w:sz="4" w:space="0"/>
            </w:tcBorders>
            <w:vAlign w:val="center"/>
          </w:tcPr>
          <w:p w14:paraId="38742165">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single" w:color="auto" w:sz="4" w:space="0"/>
              <w:left w:val="nil"/>
              <w:bottom w:val="single" w:color="auto" w:sz="4" w:space="0"/>
              <w:right w:val="single" w:color="auto" w:sz="4" w:space="0"/>
            </w:tcBorders>
            <w:vAlign w:val="center"/>
          </w:tcPr>
          <w:p w14:paraId="4AC621AC">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5AB6C6E1">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245494CC">
      <w:pPr>
        <w:spacing w:line="360" w:lineRule="auto"/>
        <w:rPr>
          <w:rFonts w:ascii="宋体" w:hAnsi="宋体" w:cs="宋体"/>
          <w:sz w:val="24"/>
          <w:highlight w:val="none"/>
        </w:rPr>
      </w:pPr>
    </w:p>
    <w:p w14:paraId="67365D87">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2.1.7 55寸液晶电视</w:t>
      </w:r>
    </w:p>
    <w:tbl>
      <w:tblPr>
        <w:tblStyle w:val="16"/>
        <w:tblW w:w="8724" w:type="dxa"/>
        <w:tblInd w:w="0" w:type="dxa"/>
        <w:tblLayout w:type="fixed"/>
        <w:tblCellMar>
          <w:top w:w="0" w:type="dxa"/>
          <w:left w:w="108" w:type="dxa"/>
          <w:bottom w:w="0" w:type="dxa"/>
          <w:right w:w="108" w:type="dxa"/>
        </w:tblCellMar>
      </w:tblPr>
      <w:tblGrid>
        <w:gridCol w:w="675"/>
        <w:gridCol w:w="993"/>
        <w:gridCol w:w="5953"/>
        <w:gridCol w:w="1103"/>
      </w:tblGrid>
      <w:tr w14:paraId="400AA0D4">
        <w:tblPrEx>
          <w:tblCellMar>
            <w:top w:w="0" w:type="dxa"/>
            <w:left w:w="108" w:type="dxa"/>
            <w:bottom w:w="0" w:type="dxa"/>
            <w:right w:w="108" w:type="dxa"/>
          </w:tblCellMar>
        </w:tblPrEx>
        <w:trPr>
          <w:trHeight w:val="540" w:hRule="atLeast"/>
          <w:tblHeader/>
        </w:trPr>
        <w:tc>
          <w:tcPr>
            <w:tcW w:w="675" w:type="dxa"/>
            <w:tcBorders>
              <w:top w:val="single" w:color="auto" w:sz="4" w:space="0"/>
              <w:left w:val="single" w:color="auto" w:sz="4" w:space="0"/>
              <w:bottom w:val="single" w:color="auto" w:sz="4" w:space="0"/>
              <w:right w:val="single" w:color="auto" w:sz="4" w:space="0"/>
            </w:tcBorders>
            <w:vAlign w:val="center"/>
          </w:tcPr>
          <w:p w14:paraId="17D7011C">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353D2F21">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3" w:type="dxa"/>
            <w:tcBorders>
              <w:top w:val="single" w:color="auto" w:sz="4" w:space="0"/>
              <w:left w:val="nil"/>
              <w:bottom w:val="single" w:color="auto" w:sz="4" w:space="0"/>
              <w:right w:val="single" w:color="auto" w:sz="4" w:space="0"/>
            </w:tcBorders>
            <w:vAlign w:val="center"/>
          </w:tcPr>
          <w:p w14:paraId="20616347">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016BE991">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642E02E2">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1B817824">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5D7B14DD">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3" w:type="dxa"/>
            <w:tcBorders>
              <w:top w:val="nil"/>
              <w:left w:val="nil"/>
              <w:bottom w:val="single" w:color="auto" w:sz="4" w:space="0"/>
              <w:right w:val="single" w:color="auto" w:sz="4" w:space="0"/>
            </w:tcBorders>
            <w:vAlign w:val="center"/>
          </w:tcPr>
          <w:p w14:paraId="2125D91B">
            <w:pPr>
              <w:widowControl/>
              <w:rPr>
                <w:rFonts w:ascii="宋体" w:hAnsi="宋体" w:cs="宋体"/>
                <w:kern w:val="0"/>
                <w:sz w:val="24"/>
                <w:highlight w:val="none"/>
              </w:rPr>
            </w:pPr>
            <w:r>
              <w:rPr>
                <w:rFonts w:hint="eastAsia" w:ascii="宋体" w:hAnsi="宋体" w:cs="宋体"/>
                <w:kern w:val="0"/>
                <w:sz w:val="24"/>
                <w:highlight w:val="none"/>
              </w:rPr>
              <w:t>屏幕尺寸：≥55英寸。</w:t>
            </w:r>
            <w:r>
              <w:rPr>
                <w:rFonts w:hint="eastAsia" w:asciiTheme="minorEastAsia" w:hAnsiTheme="minorEastAsia" w:cstheme="minorEastAsia"/>
                <w:sz w:val="24"/>
                <w:szCs w:val="24"/>
                <w:highlight w:val="none"/>
                <w:lang w:val="en-US" w:eastAsia="zh-CN"/>
              </w:rPr>
              <w:t>（需提供</w:t>
            </w:r>
            <w:r>
              <w:rPr>
                <w:rFonts w:hint="eastAsia" w:asciiTheme="minorEastAsia" w:hAnsiTheme="minorEastAsia" w:eastAsiaTheme="minorEastAsia" w:cstheme="minorEastAsia"/>
                <w:sz w:val="24"/>
                <w:szCs w:val="24"/>
                <w:highlight w:val="none"/>
              </w:rPr>
              <w:t>生产厂家产品规格书或生产厂家官方网站截图</w:t>
            </w:r>
            <w:r>
              <w:rPr>
                <w:rFonts w:hint="eastAsia" w:asciiTheme="minorEastAsia" w:hAnsiTheme="minorEastAsia" w:cstheme="minorEastAsia"/>
                <w:sz w:val="24"/>
                <w:szCs w:val="24"/>
                <w:highlight w:val="none"/>
                <w:lang w:val="en-US" w:eastAsia="zh-CN"/>
              </w:rPr>
              <w:t>）</w:t>
            </w:r>
          </w:p>
        </w:tc>
        <w:tc>
          <w:tcPr>
            <w:tcW w:w="1103" w:type="dxa"/>
            <w:tcBorders>
              <w:top w:val="nil"/>
              <w:left w:val="nil"/>
              <w:bottom w:val="single" w:color="auto" w:sz="4" w:space="0"/>
              <w:right w:val="single" w:color="auto" w:sz="4" w:space="0"/>
            </w:tcBorders>
            <w:noWrap/>
            <w:vAlign w:val="center"/>
          </w:tcPr>
          <w:p w14:paraId="198C96EA">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0D01A5AC">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6A112397">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77F7D16B">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4AC662AC">
            <w:pPr>
              <w:widowControl/>
              <w:rPr>
                <w:rFonts w:ascii="宋体" w:hAnsi="宋体" w:cs="宋体"/>
                <w:kern w:val="0"/>
                <w:sz w:val="24"/>
                <w:highlight w:val="none"/>
              </w:rPr>
            </w:pPr>
            <w:r>
              <w:rPr>
                <w:rFonts w:hint="eastAsia" w:ascii="宋体" w:hAnsi="宋体" w:cs="宋体"/>
                <w:kern w:val="0"/>
                <w:sz w:val="24"/>
                <w:highlight w:val="none"/>
              </w:rPr>
              <w:t>分辨率：≥3840×2160像素</w:t>
            </w:r>
          </w:p>
        </w:tc>
        <w:tc>
          <w:tcPr>
            <w:tcW w:w="1103" w:type="dxa"/>
            <w:tcBorders>
              <w:top w:val="nil"/>
              <w:left w:val="nil"/>
              <w:bottom w:val="single" w:color="auto" w:sz="4" w:space="0"/>
              <w:right w:val="single" w:color="auto" w:sz="4" w:space="0"/>
            </w:tcBorders>
            <w:noWrap/>
            <w:vAlign w:val="center"/>
          </w:tcPr>
          <w:p w14:paraId="0D11B0D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665B3E5">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1A4BEC1E">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66B2E02B">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3CB46B3B">
            <w:pPr>
              <w:widowControl/>
              <w:rPr>
                <w:rFonts w:ascii="宋体" w:hAnsi="宋体" w:cs="宋体"/>
                <w:kern w:val="0"/>
                <w:sz w:val="24"/>
                <w:highlight w:val="none"/>
              </w:rPr>
            </w:pPr>
            <w:r>
              <w:rPr>
                <w:rFonts w:hint="eastAsia" w:ascii="宋体" w:hAnsi="宋体" w:cs="宋体"/>
                <w:kern w:val="0"/>
                <w:sz w:val="24"/>
                <w:highlight w:val="none"/>
              </w:rPr>
              <w:t>对比度：≥1200：1</w:t>
            </w:r>
          </w:p>
        </w:tc>
        <w:tc>
          <w:tcPr>
            <w:tcW w:w="1103" w:type="dxa"/>
            <w:tcBorders>
              <w:top w:val="nil"/>
              <w:left w:val="nil"/>
              <w:bottom w:val="single" w:color="auto" w:sz="4" w:space="0"/>
              <w:right w:val="single" w:color="auto" w:sz="4" w:space="0"/>
            </w:tcBorders>
            <w:noWrap/>
            <w:vAlign w:val="center"/>
          </w:tcPr>
          <w:p w14:paraId="274501FE">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AB68BC9">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69230C63">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01F5A7D5">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560BB2D1">
            <w:pPr>
              <w:widowControl/>
              <w:rPr>
                <w:rFonts w:ascii="宋体" w:hAnsi="宋体" w:cs="宋体"/>
                <w:kern w:val="0"/>
                <w:sz w:val="24"/>
                <w:highlight w:val="none"/>
              </w:rPr>
            </w:pPr>
            <w:r>
              <w:rPr>
                <w:rFonts w:hint="eastAsia" w:ascii="宋体" w:hAnsi="宋体" w:cs="宋体"/>
                <w:kern w:val="0"/>
                <w:sz w:val="24"/>
                <w:highlight w:val="none"/>
              </w:rPr>
              <w:t>动态响应：≤8ms</w:t>
            </w:r>
          </w:p>
        </w:tc>
        <w:tc>
          <w:tcPr>
            <w:tcW w:w="1103" w:type="dxa"/>
            <w:tcBorders>
              <w:top w:val="nil"/>
              <w:left w:val="nil"/>
              <w:bottom w:val="single" w:color="auto" w:sz="4" w:space="0"/>
              <w:right w:val="single" w:color="auto" w:sz="4" w:space="0"/>
            </w:tcBorders>
            <w:noWrap/>
            <w:vAlign w:val="center"/>
          </w:tcPr>
          <w:p w14:paraId="604A679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C1F5269">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05E8852A">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4F58E013">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0A433A12">
            <w:pPr>
              <w:widowControl/>
              <w:rPr>
                <w:rFonts w:ascii="宋体" w:hAnsi="宋体" w:cs="宋体"/>
                <w:kern w:val="0"/>
                <w:sz w:val="24"/>
                <w:highlight w:val="none"/>
              </w:rPr>
            </w:pPr>
            <w:r>
              <w:rPr>
                <w:rFonts w:hint="eastAsia" w:ascii="宋体" w:hAnsi="宋体" w:cs="宋体"/>
                <w:kern w:val="0"/>
                <w:sz w:val="24"/>
                <w:highlight w:val="none"/>
              </w:rPr>
              <w:t>国产处理器：主频≥1.8GHz、核心数≥4核</w:t>
            </w:r>
          </w:p>
        </w:tc>
        <w:tc>
          <w:tcPr>
            <w:tcW w:w="1103" w:type="dxa"/>
            <w:tcBorders>
              <w:top w:val="nil"/>
              <w:left w:val="nil"/>
              <w:bottom w:val="single" w:color="auto" w:sz="4" w:space="0"/>
              <w:right w:val="single" w:color="auto" w:sz="4" w:space="0"/>
            </w:tcBorders>
            <w:noWrap/>
            <w:vAlign w:val="center"/>
          </w:tcPr>
          <w:p w14:paraId="57E5C871">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AA078DC">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333ED744">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1245A59C">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0C9A915E">
            <w:pPr>
              <w:widowControl/>
              <w:rPr>
                <w:rFonts w:ascii="宋体" w:hAnsi="宋体" w:cs="宋体"/>
                <w:kern w:val="0"/>
                <w:sz w:val="24"/>
                <w:highlight w:val="none"/>
              </w:rPr>
            </w:pPr>
            <w:r>
              <w:rPr>
                <w:rFonts w:hint="eastAsia" w:ascii="宋体" w:hAnsi="宋体" w:cs="宋体"/>
                <w:kern w:val="0"/>
                <w:sz w:val="24"/>
                <w:highlight w:val="none"/>
              </w:rPr>
              <w:t>内存：≥2G；存储：≥32GB</w:t>
            </w:r>
          </w:p>
        </w:tc>
        <w:tc>
          <w:tcPr>
            <w:tcW w:w="1103" w:type="dxa"/>
            <w:tcBorders>
              <w:top w:val="nil"/>
              <w:left w:val="nil"/>
              <w:bottom w:val="single" w:color="auto" w:sz="4" w:space="0"/>
              <w:right w:val="single" w:color="auto" w:sz="4" w:space="0"/>
            </w:tcBorders>
            <w:noWrap/>
            <w:vAlign w:val="center"/>
          </w:tcPr>
          <w:p w14:paraId="4EEFE57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2F7F8CC">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14:paraId="089ECB4F">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single" w:color="auto" w:sz="4" w:space="0"/>
              <w:left w:val="nil"/>
              <w:bottom w:val="single" w:color="auto" w:sz="4" w:space="0"/>
              <w:right w:val="single" w:color="auto" w:sz="4" w:space="0"/>
            </w:tcBorders>
            <w:vAlign w:val="center"/>
          </w:tcPr>
          <w:p w14:paraId="439C2C15">
            <w:pPr>
              <w:widowControl/>
              <w:jc w:val="center"/>
              <w:rPr>
                <w:rFonts w:ascii="宋体" w:hAnsi="宋体" w:cs="宋体"/>
                <w:kern w:val="0"/>
                <w:sz w:val="24"/>
                <w:highlight w:val="none"/>
              </w:rPr>
            </w:pPr>
          </w:p>
        </w:tc>
        <w:tc>
          <w:tcPr>
            <w:tcW w:w="5953" w:type="dxa"/>
            <w:tcBorders>
              <w:top w:val="single" w:color="auto" w:sz="4" w:space="0"/>
              <w:left w:val="nil"/>
              <w:bottom w:val="single" w:color="auto" w:sz="4" w:space="0"/>
              <w:right w:val="single" w:color="auto" w:sz="4" w:space="0"/>
            </w:tcBorders>
            <w:vAlign w:val="center"/>
          </w:tcPr>
          <w:p w14:paraId="3A01668E">
            <w:pPr>
              <w:widowControl/>
              <w:rPr>
                <w:rFonts w:ascii="宋体" w:hAnsi="宋体" w:cs="宋体"/>
                <w:kern w:val="0"/>
                <w:sz w:val="24"/>
                <w:highlight w:val="none"/>
              </w:rPr>
            </w:pPr>
            <w:r>
              <w:rPr>
                <w:rFonts w:hint="eastAsia" w:ascii="宋体" w:hAnsi="宋体" w:cs="宋体"/>
                <w:kern w:val="0"/>
                <w:sz w:val="24"/>
                <w:highlight w:val="none"/>
              </w:rPr>
              <w:t>含现场安装所需壁装支架、电源线和HDMI线缆（长度满足现场实际需要）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709D19CE">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0B88ADC">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14:paraId="3D693CB6">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single" w:color="auto" w:sz="4" w:space="0"/>
              <w:left w:val="nil"/>
              <w:bottom w:val="single" w:color="auto" w:sz="4" w:space="0"/>
              <w:right w:val="single" w:color="auto" w:sz="4" w:space="0"/>
            </w:tcBorders>
            <w:vAlign w:val="center"/>
          </w:tcPr>
          <w:p w14:paraId="5600EA2A">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3" w:type="dxa"/>
            <w:tcBorders>
              <w:top w:val="single" w:color="auto" w:sz="4" w:space="0"/>
              <w:left w:val="nil"/>
              <w:bottom w:val="single" w:color="auto" w:sz="4" w:space="0"/>
              <w:right w:val="single" w:color="auto" w:sz="4" w:space="0"/>
            </w:tcBorders>
            <w:vAlign w:val="center"/>
          </w:tcPr>
          <w:p w14:paraId="3024BB1D">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4D320228">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4A1A3796">
      <w:pPr>
        <w:spacing w:line="360" w:lineRule="auto"/>
        <w:rPr>
          <w:rFonts w:ascii="宋体" w:hAnsi="宋体" w:cs="宋体"/>
          <w:sz w:val="24"/>
          <w:highlight w:val="none"/>
        </w:rPr>
      </w:pPr>
    </w:p>
    <w:p w14:paraId="488358D9">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2.1.8 80寸液晶电视</w:t>
      </w:r>
    </w:p>
    <w:tbl>
      <w:tblPr>
        <w:tblStyle w:val="16"/>
        <w:tblW w:w="8724" w:type="dxa"/>
        <w:tblInd w:w="0" w:type="dxa"/>
        <w:tblLayout w:type="fixed"/>
        <w:tblCellMar>
          <w:top w:w="0" w:type="dxa"/>
          <w:left w:w="108" w:type="dxa"/>
          <w:bottom w:w="0" w:type="dxa"/>
          <w:right w:w="108" w:type="dxa"/>
        </w:tblCellMar>
      </w:tblPr>
      <w:tblGrid>
        <w:gridCol w:w="675"/>
        <w:gridCol w:w="993"/>
        <w:gridCol w:w="5953"/>
        <w:gridCol w:w="1103"/>
      </w:tblGrid>
      <w:tr w14:paraId="12BE9458">
        <w:tblPrEx>
          <w:tblCellMar>
            <w:top w:w="0" w:type="dxa"/>
            <w:left w:w="108" w:type="dxa"/>
            <w:bottom w:w="0" w:type="dxa"/>
            <w:right w:w="108" w:type="dxa"/>
          </w:tblCellMar>
        </w:tblPrEx>
        <w:trPr>
          <w:trHeight w:val="540" w:hRule="atLeast"/>
          <w:tblHeader/>
        </w:trPr>
        <w:tc>
          <w:tcPr>
            <w:tcW w:w="675" w:type="dxa"/>
            <w:tcBorders>
              <w:top w:val="single" w:color="auto" w:sz="4" w:space="0"/>
              <w:left w:val="single" w:color="auto" w:sz="4" w:space="0"/>
              <w:bottom w:val="single" w:color="auto" w:sz="4" w:space="0"/>
              <w:right w:val="single" w:color="auto" w:sz="4" w:space="0"/>
            </w:tcBorders>
            <w:vAlign w:val="center"/>
          </w:tcPr>
          <w:p w14:paraId="4B2D6643">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07A99665">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3" w:type="dxa"/>
            <w:tcBorders>
              <w:top w:val="single" w:color="auto" w:sz="4" w:space="0"/>
              <w:left w:val="nil"/>
              <w:bottom w:val="single" w:color="auto" w:sz="4" w:space="0"/>
              <w:right w:val="single" w:color="auto" w:sz="4" w:space="0"/>
            </w:tcBorders>
            <w:vAlign w:val="center"/>
          </w:tcPr>
          <w:p w14:paraId="5608CCA4">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44A737C0">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00D55CC8">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017426A2">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4ABAD904">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3" w:type="dxa"/>
            <w:tcBorders>
              <w:top w:val="nil"/>
              <w:left w:val="nil"/>
              <w:bottom w:val="single" w:color="auto" w:sz="4" w:space="0"/>
              <w:right w:val="single" w:color="auto" w:sz="4" w:space="0"/>
            </w:tcBorders>
            <w:vAlign w:val="center"/>
          </w:tcPr>
          <w:p w14:paraId="37330782">
            <w:pPr>
              <w:widowControl/>
              <w:rPr>
                <w:rFonts w:ascii="宋体" w:hAnsi="宋体" w:cs="宋体"/>
                <w:kern w:val="0"/>
                <w:sz w:val="24"/>
                <w:highlight w:val="none"/>
              </w:rPr>
            </w:pPr>
            <w:r>
              <w:rPr>
                <w:rFonts w:hint="eastAsia" w:ascii="宋体" w:hAnsi="宋体" w:cs="宋体"/>
                <w:kern w:val="0"/>
                <w:sz w:val="24"/>
                <w:highlight w:val="none"/>
              </w:rPr>
              <w:t>屏幕尺寸：≥80英寸。</w:t>
            </w:r>
            <w:r>
              <w:rPr>
                <w:rFonts w:hint="eastAsia" w:asciiTheme="minorEastAsia" w:hAnsiTheme="minorEastAsia" w:cstheme="minorEastAsia"/>
                <w:sz w:val="24"/>
                <w:szCs w:val="24"/>
                <w:highlight w:val="none"/>
                <w:lang w:val="en-US" w:eastAsia="zh-CN"/>
              </w:rPr>
              <w:t>（需提供</w:t>
            </w:r>
            <w:r>
              <w:rPr>
                <w:rFonts w:hint="eastAsia" w:asciiTheme="minorEastAsia" w:hAnsiTheme="minorEastAsia" w:eastAsiaTheme="minorEastAsia" w:cstheme="minorEastAsia"/>
                <w:sz w:val="24"/>
                <w:szCs w:val="24"/>
                <w:highlight w:val="none"/>
              </w:rPr>
              <w:t>生产厂家产品规格书或生产厂家官方网站截图</w:t>
            </w:r>
            <w:r>
              <w:rPr>
                <w:rFonts w:hint="eastAsia" w:asciiTheme="minorEastAsia" w:hAnsiTheme="minorEastAsia" w:cstheme="minorEastAsia"/>
                <w:sz w:val="24"/>
                <w:szCs w:val="24"/>
                <w:highlight w:val="none"/>
                <w:lang w:val="en-US" w:eastAsia="zh-CN"/>
              </w:rPr>
              <w:t>）</w:t>
            </w:r>
          </w:p>
        </w:tc>
        <w:tc>
          <w:tcPr>
            <w:tcW w:w="1103" w:type="dxa"/>
            <w:tcBorders>
              <w:top w:val="nil"/>
              <w:left w:val="nil"/>
              <w:bottom w:val="single" w:color="auto" w:sz="4" w:space="0"/>
              <w:right w:val="single" w:color="auto" w:sz="4" w:space="0"/>
            </w:tcBorders>
            <w:noWrap/>
            <w:vAlign w:val="center"/>
          </w:tcPr>
          <w:p w14:paraId="2D4D2623">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4BACC172">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12749EC7">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1E153370">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69629291">
            <w:pPr>
              <w:widowControl/>
              <w:rPr>
                <w:rFonts w:ascii="宋体" w:hAnsi="宋体" w:cs="宋体"/>
                <w:kern w:val="0"/>
                <w:sz w:val="24"/>
                <w:highlight w:val="none"/>
              </w:rPr>
            </w:pPr>
            <w:r>
              <w:rPr>
                <w:rFonts w:hint="eastAsia" w:ascii="宋体" w:hAnsi="宋体" w:cs="宋体"/>
                <w:kern w:val="0"/>
                <w:sz w:val="24"/>
                <w:highlight w:val="none"/>
              </w:rPr>
              <w:t>分辨率：≥3840×2160像素</w:t>
            </w:r>
          </w:p>
        </w:tc>
        <w:tc>
          <w:tcPr>
            <w:tcW w:w="1103" w:type="dxa"/>
            <w:tcBorders>
              <w:top w:val="nil"/>
              <w:left w:val="nil"/>
              <w:bottom w:val="single" w:color="auto" w:sz="4" w:space="0"/>
              <w:right w:val="single" w:color="auto" w:sz="4" w:space="0"/>
            </w:tcBorders>
            <w:noWrap/>
            <w:vAlign w:val="center"/>
          </w:tcPr>
          <w:p w14:paraId="26C2484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F34EAE3">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6F4A544D">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60655F82">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22EF0844">
            <w:pPr>
              <w:widowControl/>
              <w:rPr>
                <w:rFonts w:ascii="宋体" w:hAnsi="宋体" w:cs="宋体"/>
                <w:kern w:val="0"/>
                <w:sz w:val="24"/>
                <w:highlight w:val="none"/>
              </w:rPr>
            </w:pPr>
            <w:r>
              <w:rPr>
                <w:rFonts w:hint="eastAsia" w:ascii="宋体" w:hAnsi="宋体" w:cs="宋体"/>
                <w:kern w:val="0"/>
                <w:sz w:val="24"/>
                <w:highlight w:val="none"/>
              </w:rPr>
              <w:t>对比度：≥1200：1</w:t>
            </w:r>
          </w:p>
        </w:tc>
        <w:tc>
          <w:tcPr>
            <w:tcW w:w="1103" w:type="dxa"/>
            <w:tcBorders>
              <w:top w:val="nil"/>
              <w:left w:val="nil"/>
              <w:bottom w:val="single" w:color="auto" w:sz="4" w:space="0"/>
              <w:right w:val="single" w:color="auto" w:sz="4" w:space="0"/>
            </w:tcBorders>
            <w:noWrap/>
            <w:vAlign w:val="center"/>
          </w:tcPr>
          <w:p w14:paraId="69C72499">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F23313F">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43E9E962">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66414786">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694135FC">
            <w:pPr>
              <w:widowControl/>
              <w:rPr>
                <w:rFonts w:ascii="宋体" w:hAnsi="宋体" w:cs="宋体"/>
                <w:kern w:val="0"/>
                <w:sz w:val="24"/>
                <w:highlight w:val="none"/>
              </w:rPr>
            </w:pPr>
            <w:r>
              <w:rPr>
                <w:rFonts w:hint="eastAsia" w:ascii="宋体" w:hAnsi="宋体" w:cs="宋体"/>
                <w:kern w:val="0"/>
                <w:sz w:val="24"/>
                <w:highlight w:val="none"/>
              </w:rPr>
              <w:t>动态响应：≤8ms</w:t>
            </w:r>
          </w:p>
        </w:tc>
        <w:tc>
          <w:tcPr>
            <w:tcW w:w="1103" w:type="dxa"/>
            <w:tcBorders>
              <w:top w:val="nil"/>
              <w:left w:val="nil"/>
              <w:bottom w:val="single" w:color="auto" w:sz="4" w:space="0"/>
              <w:right w:val="single" w:color="auto" w:sz="4" w:space="0"/>
            </w:tcBorders>
            <w:noWrap/>
            <w:vAlign w:val="center"/>
          </w:tcPr>
          <w:p w14:paraId="58F08643">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AFF1ACD">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5ED8B926">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7BDD219F">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3A18DDA8">
            <w:pPr>
              <w:widowControl/>
              <w:rPr>
                <w:rFonts w:ascii="宋体" w:hAnsi="宋体" w:cs="宋体"/>
                <w:kern w:val="0"/>
                <w:sz w:val="24"/>
                <w:highlight w:val="none"/>
              </w:rPr>
            </w:pPr>
            <w:r>
              <w:rPr>
                <w:rFonts w:hint="eastAsia" w:ascii="宋体" w:hAnsi="宋体" w:cs="宋体"/>
                <w:kern w:val="0"/>
                <w:sz w:val="24"/>
                <w:highlight w:val="none"/>
              </w:rPr>
              <w:t>国产处理器：主频≥1.8GHz、核心数≥4核</w:t>
            </w:r>
          </w:p>
        </w:tc>
        <w:tc>
          <w:tcPr>
            <w:tcW w:w="1103" w:type="dxa"/>
            <w:tcBorders>
              <w:top w:val="nil"/>
              <w:left w:val="nil"/>
              <w:bottom w:val="single" w:color="auto" w:sz="4" w:space="0"/>
              <w:right w:val="single" w:color="auto" w:sz="4" w:space="0"/>
            </w:tcBorders>
            <w:noWrap/>
            <w:vAlign w:val="center"/>
          </w:tcPr>
          <w:p w14:paraId="14BA15E6">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C0BF90F">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3A3DE08C">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1F641D8C">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5CBEF495">
            <w:pPr>
              <w:widowControl/>
              <w:rPr>
                <w:rFonts w:ascii="宋体" w:hAnsi="宋体" w:cs="宋体"/>
                <w:kern w:val="0"/>
                <w:sz w:val="24"/>
                <w:highlight w:val="none"/>
              </w:rPr>
            </w:pPr>
            <w:r>
              <w:rPr>
                <w:rFonts w:hint="eastAsia" w:ascii="宋体" w:hAnsi="宋体" w:cs="宋体"/>
                <w:kern w:val="0"/>
                <w:sz w:val="24"/>
                <w:highlight w:val="none"/>
              </w:rPr>
              <w:t>内存：≥2G；存储：≥32GB</w:t>
            </w:r>
          </w:p>
        </w:tc>
        <w:tc>
          <w:tcPr>
            <w:tcW w:w="1103" w:type="dxa"/>
            <w:tcBorders>
              <w:top w:val="nil"/>
              <w:left w:val="nil"/>
              <w:bottom w:val="single" w:color="auto" w:sz="4" w:space="0"/>
              <w:right w:val="single" w:color="auto" w:sz="4" w:space="0"/>
            </w:tcBorders>
            <w:noWrap/>
            <w:vAlign w:val="center"/>
          </w:tcPr>
          <w:p w14:paraId="083499F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492CE6A">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14:paraId="69D95B91">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single" w:color="auto" w:sz="4" w:space="0"/>
              <w:left w:val="nil"/>
              <w:bottom w:val="single" w:color="auto" w:sz="4" w:space="0"/>
              <w:right w:val="single" w:color="auto" w:sz="4" w:space="0"/>
            </w:tcBorders>
            <w:vAlign w:val="center"/>
          </w:tcPr>
          <w:p w14:paraId="0CD77D4B">
            <w:pPr>
              <w:widowControl/>
              <w:jc w:val="center"/>
              <w:rPr>
                <w:rFonts w:ascii="宋体" w:hAnsi="宋体" w:cs="宋体"/>
                <w:kern w:val="0"/>
                <w:sz w:val="24"/>
                <w:highlight w:val="none"/>
              </w:rPr>
            </w:pPr>
          </w:p>
        </w:tc>
        <w:tc>
          <w:tcPr>
            <w:tcW w:w="5953" w:type="dxa"/>
            <w:tcBorders>
              <w:top w:val="single" w:color="auto" w:sz="4" w:space="0"/>
              <w:left w:val="nil"/>
              <w:bottom w:val="single" w:color="auto" w:sz="4" w:space="0"/>
              <w:right w:val="single" w:color="auto" w:sz="4" w:space="0"/>
            </w:tcBorders>
            <w:vAlign w:val="center"/>
          </w:tcPr>
          <w:p w14:paraId="23C215C7">
            <w:pPr>
              <w:widowControl/>
              <w:rPr>
                <w:rFonts w:ascii="宋体" w:hAnsi="宋体" w:cs="宋体"/>
                <w:kern w:val="0"/>
                <w:sz w:val="24"/>
                <w:highlight w:val="none"/>
              </w:rPr>
            </w:pPr>
            <w:r>
              <w:rPr>
                <w:rFonts w:hint="eastAsia" w:ascii="宋体" w:hAnsi="宋体" w:cs="宋体"/>
                <w:kern w:val="0"/>
                <w:sz w:val="24"/>
                <w:highlight w:val="none"/>
              </w:rPr>
              <w:t>含现场安装所需壁装支架、电源线和HDMI线缆（长度满足现场实际需要）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23FD52F9">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C868F6A">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14:paraId="70FD31AC">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single" w:color="auto" w:sz="4" w:space="0"/>
              <w:left w:val="nil"/>
              <w:bottom w:val="single" w:color="auto" w:sz="4" w:space="0"/>
              <w:right w:val="single" w:color="auto" w:sz="4" w:space="0"/>
            </w:tcBorders>
            <w:vAlign w:val="center"/>
          </w:tcPr>
          <w:p w14:paraId="2211148F">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3" w:type="dxa"/>
            <w:tcBorders>
              <w:top w:val="single" w:color="auto" w:sz="4" w:space="0"/>
              <w:left w:val="nil"/>
              <w:bottom w:val="single" w:color="auto" w:sz="4" w:space="0"/>
              <w:right w:val="single" w:color="auto" w:sz="4" w:space="0"/>
            </w:tcBorders>
            <w:vAlign w:val="center"/>
          </w:tcPr>
          <w:p w14:paraId="12AD2A25">
            <w:pPr>
              <w:widowControl/>
              <w:rPr>
                <w:rFonts w:ascii="宋体" w:hAnsi="宋体" w:cs="宋体"/>
                <w:kern w:val="0"/>
                <w:sz w:val="24"/>
                <w:highlight w:val="none"/>
              </w:rPr>
            </w:pPr>
            <w:r>
              <w:rPr>
                <w:rFonts w:hint="eastAsia" w:ascii="宋体" w:hAnsi="宋体" w:cs="宋体"/>
                <w:kern w:val="0"/>
                <w:sz w:val="24"/>
                <w:highlight w:val="none"/>
              </w:rPr>
              <w:t>具备能效二级及以上证</w:t>
            </w:r>
          </w:p>
        </w:tc>
        <w:tc>
          <w:tcPr>
            <w:tcW w:w="1103" w:type="dxa"/>
            <w:tcBorders>
              <w:top w:val="single" w:color="auto" w:sz="4" w:space="0"/>
              <w:left w:val="nil"/>
              <w:bottom w:val="single" w:color="auto" w:sz="4" w:space="0"/>
              <w:right w:val="single" w:color="auto" w:sz="4" w:space="0"/>
            </w:tcBorders>
            <w:noWrap/>
            <w:vAlign w:val="center"/>
          </w:tcPr>
          <w:p w14:paraId="6DD966DD">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687E5400">
      <w:pPr>
        <w:spacing w:line="360" w:lineRule="auto"/>
        <w:rPr>
          <w:rFonts w:ascii="宋体" w:hAnsi="宋体" w:cs="宋体"/>
          <w:sz w:val="24"/>
          <w:highlight w:val="none"/>
        </w:rPr>
      </w:pPr>
    </w:p>
    <w:p w14:paraId="1F8F2A7A">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2.1.9 安防UPS（60KVA）</w:t>
      </w:r>
    </w:p>
    <w:tbl>
      <w:tblPr>
        <w:tblStyle w:val="16"/>
        <w:tblW w:w="8724" w:type="dxa"/>
        <w:tblInd w:w="0" w:type="dxa"/>
        <w:tblLayout w:type="fixed"/>
        <w:tblCellMar>
          <w:top w:w="0" w:type="dxa"/>
          <w:left w:w="108" w:type="dxa"/>
          <w:bottom w:w="0" w:type="dxa"/>
          <w:right w:w="108" w:type="dxa"/>
        </w:tblCellMar>
      </w:tblPr>
      <w:tblGrid>
        <w:gridCol w:w="675"/>
        <w:gridCol w:w="993"/>
        <w:gridCol w:w="5953"/>
        <w:gridCol w:w="1103"/>
      </w:tblGrid>
      <w:tr w14:paraId="02B81F75">
        <w:tblPrEx>
          <w:tblCellMar>
            <w:top w:w="0" w:type="dxa"/>
            <w:left w:w="108" w:type="dxa"/>
            <w:bottom w:w="0" w:type="dxa"/>
            <w:right w:w="108" w:type="dxa"/>
          </w:tblCellMar>
        </w:tblPrEx>
        <w:trPr>
          <w:trHeight w:val="540" w:hRule="atLeast"/>
          <w:tblHeader/>
        </w:trPr>
        <w:tc>
          <w:tcPr>
            <w:tcW w:w="675" w:type="dxa"/>
            <w:tcBorders>
              <w:top w:val="single" w:color="auto" w:sz="4" w:space="0"/>
              <w:left w:val="single" w:color="auto" w:sz="4" w:space="0"/>
              <w:bottom w:val="single" w:color="auto" w:sz="4" w:space="0"/>
              <w:right w:val="single" w:color="auto" w:sz="4" w:space="0"/>
            </w:tcBorders>
            <w:vAlign w:val="center"/>
          </w:tcPr>
          <w:p w14:paraId="5D02ED85">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518A7FE3">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3" w:type="dxa"/>
            <w:tcBorders>
              <w:top w:val="single" w:color="auto" w:sz="4" w:space="0"/>
              <w:left w:val="nil"/>
              <w:bottom w:val="single" w:color="auto" w:sz="4" w:space="0"/>
              <w:right w:val="single" w:color="auto" w:sz="4" w:space="0"/>
            </w:tcBorders>
            <w:vAlign w:val="center"/>
          </w:tcPr>
          <w:p w14:paraId="13A26C4E">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003712B1">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3877B842">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07BAAFBD">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52A8D15E">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3" w:type="dxa"/>
            <w:tcBorders>
              <w:top w:val="nil"/>
              <w:left w:val="nil"/>
              <w:bottom w:val="single" w:color="auto" w:sz="4" w:space="0"/>
              <w:right w:val="single" w:color="auto" w:sz="4" w:space="0"/>
            </w:tcBorders>
            <w:vAlign w:val="center"/>
          </w:tcPr>
          <w:p w14:paraId="5525C287">
            <w:pPr>
              <w:widowControl/>
              <w:rPr>
                <w:rFonts w:ascii="宋体" w:hAnsi="宋体" w:cs="宋体"/>
                <w:kern w:val="0"/>
                <w:sz w:val="24"/>
                <w:highlight w:val="none"/>
              </w:rPr>
            </w:pPr>
            <w:r>
              <w:rPr>
                <w:rFonts w:hint="eastAsia" w:ascii="宋体" w:hAnsi="宋体" w:cs="宋体"/>
                <w:kern w:val="0"/>
                <w:sz w:val="24"/>
                <w:highlight w:val="none"/>
              </w:rPr>
              <w:t>额定容量：≥60KVA。</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2D54B097">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5B056EA3">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30C1BEB2">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6339A37E">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7A619B2C">
            <w:pPr>
              <w:widowControl/>
              <w:rPr>
                <w:rFonts w:ascii="宋体" w:hAnsi="宋体" w:cs="宋体"/>
                <w:kern w:val="0"/>
                <w:sz w:val="24"/>
                <w:highlight w:val="none"/>
              </w:rPr>
            </w:pPr>
            <w:r>
              <w:rPr>
                <w:rFonts w:hint="eastAsia" w:ascii="宋体" w:hAnsi="宋体" w:cs="宋体"/>
                <w:kern w:val="0"/>
                <w:sz w:val="24"/>
                <w:highlight w:val="none"/>
              </w:rPr>
              <w:t>工作方式：三进三出在线式。配置双DSP控制器。系统采用模块化设计，系统内所有风扇采取冗余设计，配备EPO紧急关机功能。</w:t>
            </w:r>
          </w:p>
        </w:tc>
        <w:tc>
          <w:tcPr>
            <w:tcW w:w="1103" w:type="dxa"/>
            <w:tcBorders>
              <w:top w:val="nil"/>
              <w:left w:val="nil"/>
              <w:bottom w:val="single" w:color="auto" w:sz="4" w:space="0"/>
              <w:right w:val="single" w:color="auto" w:sz="4" w:space="0"/>
            </w:tcBorders>
            <w:noWrap/>
            <w:vAlign w:val="center"/>
          </w:tcPr>
          <w:p w14:paraId="2D53A934">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0B9F1CD8">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2E346CAE">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05BF53CE">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3923A2F0">
            <w:pPr>
              <w:widowControl/>
              <w:rPr>
                <w:rFonts w:ascii="宋体" w:hAnsi="宋体" w:cs="宋体"/>
                <w:kern w:val="0"/>
                <w:sz w:val="24"/>
                <w:highlight w:val="none"/>
              </w:rPr>
            </w:pPr>
            <w:r>
              <w:rPr>
                <w:rFonts w:hint="eastAsia" w:ascii="宋体" w:hAnsi="宋体" w:cs="宋体"/>
                <w:kern w:val="0"/>
                <w:sz w:val="24"/>
                <w:highlight w:val="none"/>
              </w:rPr>
              <w:t>输入电压范围：覆盖380V/400V/415V，三相四线制，输入功率因数≥0.99，输入谐波电流≤3%，整机效率≥96%，频率范围：覆盖40-70HZ。</w:t>
            </w:r>
          </w:p>
        </w:tc>
        <w:tc>
          <w:tcPr>
            <w:tcW w:w="1103" w:type="dxa"/>
            <w:tcBorders>
              <w:top w:val="nil"/>
              <w:left w:val="nil"/>
              <w:bottom w:val="single" w:color="auto" w:sz="4" w:space="0"/>
              <w:right w:val="single" w:color="auto" w:sz="4" w:space="0"/>
            </w:tcBorders>
            <w:noWrap/>
            <w:vAlign w:val="center"/>
          </w:tcPr>
          <w:p w14:paraId="2BC65819">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6C680CF7">
        <w:tblPrEx>
          <w:tblCellMar>
            <w:top w:w="0" w:type="dxa"/>
            <w:left w:w="108" w:type="dxa"/>
            <w:bottom w:w="0" w:type="dxa"/>
            <w:right w:w="108" w:type="dxa"/>
          </w:tblCellMar>
        </w:tblPrEx>
        <w:trPr>
          <w:trHeight w:val="540" w:hRule="atLeast"/>
        </w:trPr>
        <w:tc>
          <w:tcPr>
            <w:tcW w:w="675" w:type="dxa"/>
            <w:tcBorders>
              <w:top w:val="nil"/>
              <w:left w:val="single" w:color="auto" w:sz="4" w:space="0"/>
              <w:bottom w:val="single" w:color="auto" w:sz="4" w:space="0"/>
              <w:right w:val="single" w:color="auto" w:sz="4" w:space="0"/>
            </w:tcBorders>
            <w:vAlign w:val="center"/>
          </w:tcPr>
          <w:p w14:paraId="5701F68B">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5AEAA0E3">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210D033F">
            <w:pPr>
              <w:widowControl/>
              <w:rPr>
                <w:rFonts w:ascii="宋体" w:hAnsi="宋体" w:cs="宋体"/>
                <w:kern w:val="0"/>
                <w:sz w:val="24"/>
                <w:highlight w:val="none"/>
              </w:rPr>
            </w:pPr>
            <w:r>
              <w:rPr>
                <w:rFonts w:hint="eastAsia" w:ascii="宋体" w:hAnsi="宋体" w:cs="宋体"/>
                <w:kern w:val="0"/>
                <w:sz w:val="24"/>
                <w:highlight w:val="none"/>
              </w:rPr>
              <w:t>输出电压精度：不低于±0.5%，动态电压瞬变：≤2%（0-100%负载变化），电压畸变率：THD＜0.5%（线性负载）/THD＜3%（非线性负载），功率因素：≥0.9，输出频率：50/60HZ，过载能力：105%长期/ 110%60min/ 125%10min/ 150%1min。</w:t>
            </w:r>
          </w:p>
        </w:tc>
        <w:tc>
          <w:tcPr>
            <w:tcW w:w="1103" w:type="dxa"/>
            <w:tcBorders>
              <w:top w:val="nil"/>
              <w:left w:val="nil"/>
              <w:bottom w:val="single" w:color="auto" w:sz="4" w:space="0"/>
              <w:right w:val="single" w:color="auto" w:sz="4" w:space="0"/>
            </w:tcBorders>
            <w:noWrap/>
            <w:vAlign w:val="center"/>
          </w:tcPr>
          <w:p w14:paraId="6F2A4A2A">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0DBFBB11">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34A5A2C9">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6E9A7961">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66BAC990">
            <w:pPr>
              <w:widowControl/>
              <w:rPr>
                <w:rFonts w:ascii="宋体" w:hAnsi="宋体" w:cs="宋体"/>
                <w:kern w:val="0"/>
                <w:sz w:val="24"/>
                <w:highlight w:val="none"/>
              </w:rPr>
            </w:pPr>
            <w:r>
              <w:rPr>
                <w:rFonts w:hint="eastAsia" w:ascii="宋体" w:hAnsi="宋体" w:cs="宋体"/>
                <w:kern w:val="0"/>
                <w:sz w:val="24"/>
                <w:highlight w:val="none"/>
              </w:rPr>
              <w:t>显示屏：LCD+LED。</w:t>
            </w:r>
          </w:p>
        </w:tc>
        <w:tc>
          <w:tcPr>
            <w:tcW w:w="1103" w:type="dxa"/>
            <w:tcBorders>
              <w:top w:val="nil"/>
              <w:left w:val="nil"/>
              <w:bottom w:val="single" w:color="auto" w:sz="4" w:space="0"/>
              <w:right w:val="single" w:color="auto" w:sz="4" w:space="0"/>
            </w:tcBorders>
            <w:noWrap/>
            <w:vAlign w:val="center"/>
          </w:tcPr>
          <w:p w14:paraId="4BC7DA88">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41C2C9E8">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1A8F5912">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1CE9D71D">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38754199">
            <w:pPr>
              <w:widowControl/>
              <w:rPr>
                <w:rFonts w:ascii="宋体" w:hAnsi="宋体" w:cs="宋体"/>
                <w:kern w:val="0"/>
                <w:sz w:val="24"/>
                <w:highlight w:val="none"/>
              </w:rPr>
            </w:pPr>
            <w:r>
              <w:rPr>
                <w:rFonts w:hint="eastAsia" w:ascii="宋体" w:hAnsi="宋体" w:cs="宋体"/>
                <w:kern w:val="0"/>
                <w:sz w:val="24"/>
                <w:highlight w:val="none"/>
              </w:rPr>
              <w:t>防护等级：≥IP20。</w:t>
            </w:r>
          </w:p>
        </w:tc>
        <w:tc>
          <w:tcPr>
            <w:tcW w:w="1103" w:type="dxa"/>
            <w:tcBorders>
              <w:top w:val="nil"/>
              <w:left w:val="nil"/>
              <w:bottom w:val="single" w:color="auto" w:sz="4" w:space="0"/>
              <w:right w:val="single" w:color="auto" w:sz="4" w:space="0"/>
            </w:tcBorders>
            <w:noWrap/>
            <w:vAlign w:val="center"/>
          </w:tcPr>
          <w:p w14:paraId="257215A8">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6EFF995B">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5A709A6E">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nil"/>
              <w:left w:val="nil"/>
              <w:bottom w:val="single" w:color="auto" w:sz="4" w:space="0"/>
              <w:right w:val="single" w:color="auto" w:sz="4" w:space="0"/>
            </w:tcBorders>
            <w:vAlign w:val="center"/>
          </w:tcPr>
          <w:p w14:paraId="2A00C639">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27670938">
            <w:pPr>
              <w:widowControl/>
              <w:rPr>
                <w:rFonts w:ascii="宋体" w:hAnsi="宋体" w:cs="宋体"/>
                <w:kern w:val="0"/>
                <w:sz w:val="24"/>
                <w:highlight w:val="none"/>
              </w:rPr>
            </w:pPr>
            <w:r>
              <w:rPr>
                <w:rFonts w:hint="eastAsia" w:ascii="宋体" w:hAnsi="宋体" w:cs="宋体"/>
                <w:kern w:val="0"/>
                <w:sz w:val="24"/>
                <w:highlight w:val="none"/>
              </w:rPr>
              <w:t>通信接口：标配RS232、RS482。</w:t>
            </w:r>
          </w:p>
        </w:tc>
        <w:tc>
          <w:tcPr>
            <w:tcW w:w="1103" w:type="dxa"/>
            <w:tcBorders>
              <w:top w:val="nil"/>
              <w:left w:val="nil"/>
              <w:bottom w:val="single" w:color="auto" w:sz="4" w:space="0"/>
              <w:right w:val="single" w:color="auto" w:sz="4" w:space="0"/>
            </w:tcBorders>
            <w:noWrap/>
            <w:vAlign w:val="center"/>
          </w:tcPr>
          <w:p w14:paraId="1F3B9DE9">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1DDB8394">
        <w:tblPrEx>
          <w:tblCellMar>
            <w:top w:w="0" w:type="dxa"/>
            <w:left w:w="108" w:type="dxa"/>
            <w:bottom w:w="0" w:type="dxa"/>
            <w:right w:w="108" w:type="dxa"/>
          </w:tblCellMar>
        </w:tblPrEx>
        <w:trPr>
          <w:trHeight w:val="840" w:hRule="atLeast"/>
        </w:trPr>
        <w:tc>
          <w:tcPr>
            <w:tcW w:w="675" w:type="dxa"/>
            <w:tcBorders>
              <w:top w:val="nil"/>
              <w:left w:val="single" w:color="auto" w:sz="4" w:space="0"/>
              <w:bottom w:val="single" w:color="auto" w:sz="4" w:space="0"/>
              <w:right w:val="single" w:color="auto" w:sz="4" w:space="0"/>
            </w:tcBorders>
            <w:vAlign w:val="center"/>
          </w:tcPr>
          <w:p w14:paraId="2E014E0A">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nil"/>
              <w:left w:val="nil"/>
              <w:bottom w:val="single" w:color="auto" w:sz="4" w:space="0"/>
              <w:right w:val="single" w:color="auto" w:sz="4" w:space="0"/>
            </w:tcBorders>
            <w:vAlign w:val="center"/>
          </w:tcPr>
          <w:p w14:paraId="48A4EC54">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5909F12B">
            <w:pPr>
              <w:widowControl/>
              <w:rPr>
                <w:rFonts w:ascii="宋体" w:hAnsi="宋体" w:cs="宋体"/>
                <w:kern w:val="0"/>
                <w:sz w:val="24"/>
                <w:highlight w:val="none"/>
              </w:rPr>
            </w:pPr>
            <w:r>
              <w:rPr>
                <w:rFonts w:hint="eastAsia" w:ascii="宋体" w:hAnsi="宋体" w:cs="宋体"/>
                <w:kern w:val="0"/>
                <w:sz w:val="24"/>
                <w:highlight w:val="none"/>
              </w:rPr>
              <w:t>含UPS主机散力架1套：50*50mm角钢，100*50mm槽钢，采用网格化井字形结构。焊材选择：采用ER50-6镀铜焊丝，配合CO₂气体保护焊工艺，确保焊缝金属韧性及抗裂性，焊缝强度与母材匹配度≥95%以上。焊接规范：严格执行《钢结构焊接规范》(GB 50661-2011)，包括坡口加工、定位焊、多层多道焊等全流程控制。防锈防腐：所有焊接点需做防锈防腐处理，通常采用静电喷粉烤漆工艺，涂层附着牢固，防氧化，耐酸碱。</w:t>
            </w:r>
          </w:p>
        </w:tc>
        <w:tc>
          <w:tcPr>
            <w:tcW w:w="1103" w:type="dxa"/>
            <w:tcBorders>
              <w:top w:val="nil"/>
              <w:left w:val="nil"/>
              <w:bottom w:val="single" w:color="auto" w:sz="4" w:space="0"/>
              <w:right w:val="single" w:color="auto" w:sz="4" w:space="0"/>
            </w:tcBorders>
            <w:noWrap/>
            <w:vAlign w:val="center"/>
          </w:tcPr>
          <w:p w14:paraId="4898E25B">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0C610456">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607AF6E6">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993" w:type="dxa"/>
            <w:tcBorders>
              <w:top w:val="nil"/>
              <w:left w:val="nil"/>
              <w:bottom w:val="single" w:color="auto" w:sz="4" w:space="0"/>
              <w:right w:val="single" w:color="auto" w:sz="4" w:space="0"/>
            </w:tcBorders>
            <w:vAlign w:val="center"/>
          </w:tcPr>
          <w:p w14:paraId="5FFF8599">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71AE1CCA">
            <w:pPr>
              <w:widowControl/>
              <w:rPr>
                <w:rFonts w:ascii="宋体" w:hAnsi="宋体" w:cs="宋体"/>
                <w:kern w:val="0"/>
                <w:sz w:val="24"/>
                <w:highlight w:val="none"/>
              </w:rPr>
            </w:pPr>
            <w:r>
              <w:rPr>
                <w:rFonts w:hint="eastAsia" w:ascii="宋体" w:hAnsi="宋体" w:cs="宋体"/>
                <w:kern w:val="0"/>
                <w:sz w:val="24"/>
                <w:highlight w:val="none"/>
              </w:rPr>
              <w:t>含电池连接线：低烟无卤，阻燃BVR线缆。（长度满足现场实际需要）</w:t>
            </w:r>
          </w:p>
        </w:tc>
        <w:tc>
          <w:tcPr>
            <w:tcW w:w="1103" w:type="dxa"/>
            <w:tcBorders>
              <w:top w:val="nil"/>
              <w:left w:val="nil"/>
              <w:bottom w:val="single" w:color="auto" w:sz="4" w:space="0"/>
              <w:right w:val="single" w:color="auto" w:sz="4" w:space="0"/>
            </w:tcBorders>
            <w:noWrap/>
            <w:vAlign w:val="center"/>
          </w:tcPr>
          <w:p w14:paraId="62754C94">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43169468">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2D678A7F">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93" w:type="dxa"/>
            <w:tcBorders>
              <w:top w:val="nil"/>
              <w:left w:val="nil"/>
              <w:bottom w:val="single" w:color="auto" w:sz="4" w:space="0"/>
              <w:right w:val="single" w:color="auto" w:sz="4" w:space="0"/>
            </w:tcBorders>
            <w:vAlign w:val="center"/>
          </w:tcPr>
          <w:p w14:paraId="46DAEFE4">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76176930">
            <w:pPr>
              <w:widowControl/>
              <w:rPr>
                <w:rFonts w:ascii="宋体" w:hAnsi="宋体" w:cs="宋体"/>
                <w:kern w:val="0"/>
                <w:sz w:val="24"/>
                <w:highlight w:val="none"/>
              </w:rPr>
            </w:pPr>
            <w:r>
              <w:rPr>
                <w:rFonts w:hint="eastAsia" w:ascii="宋体" w:hAnsi="宋体" w:cs="宋体"/>
                <w:kern w:val="0"/>
                <w:sz w:val="24"/>
                <w:highlight w:val="none"/>
              </w:rPr>
              <w:t>含输入输出线缆：低烟无卤，阻燃YJV电缆。（长度满足现场实际需要）</w:t>
            </w:r>
          </w:p>
        </w:tc>
        <w:tc>
          <w:tcPr>
            <w:tcW w:w="1103" w:type="dxa"/>
            <w:tcBorders>
              <w:top w:val="nil"/>
              <w:left w:val="nil"/>
              <w:bottom w:val="single" w:color="auto" w:sz="4" w:space="0"/>
              <w:right w:val="single" w:color="auto" w:sz="4" w:space="0"/>
            </w:tcBorders>
            <w:noWrap/>
            <w:vAlign w:val="center"/>
          </w:tcPr>
          <w:p w14:paraId="49860414">
            <w:pPr>
              <w:widowControl/>
              <w:jc w:val="center"/>
              <w:rPr>
                <w:rFonts w:ascii="宋体" w:hAnsi="宋体" w:cs="宋体"/>
                <w:kern w:val="0"/>
                <w:sz w:val="24"/>
                <w:highlight w:val="none"/>
              </w:rPr>
            </w:pPr>
            <w:r>
              <w:rPr>
                <w:rFonts w:hint="eastAsia" w:ascii="宋体" w:hAnsi="宋体" w:cs="宋体"/>
                <w:kern w:val="0"/>
                <w:sz w:val="24"/>
                <w:highlight w:val="none"/>
              </w:rPr>
              <w:t>否</w:t>
            </w:r>
          </w:p>
        </w:tc>
      </w:tr>
    </w:tbl>
    <w:p w14:paraId="5A856E02">
      <w:pPr>
        <w:spacing w:line="360" w:lineRule="auto"/>
        <w:rPr>
          <w:rFonts w:ascii="宋体" w:hAnsi="宋体" w:cs="宋体"/>
          <w:sz w:val="24"/>
          <w:highlight w:val="none"/>
        </w:rPr>
      </w:pPr>
    </w:p>
    <w:p w14:paraId="33CC6D88">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2.2项目实施管理要求</w:t>
      </w:r>
    </w:p>
    <w:p w14:paraId="377566E2">
      <w:pPr>
        <w:spacing w:line="360" w:lineRule="auto"/>
        <w:ind w:firstLine="480" w:firstLineChars="200"/>
        <w:rPr>
          <w:rFonts w:ascii="宋体" w:hAnsi="宋体" w:cs="宋体"/>
          <w:sz w:val="24"/>
          <w:highlight w:val="none"/>
        </w:rPr>
      </w:pPr>
      <w:r>
        <w:rPr>
          <w:rFonts w:hint="eastAsia" w:ascii="宋体" w:hAnsi="宋体" w:cs="宋体"/>
          <w:sz w:val="24"/>
          <w:highlight w:val="none"/>
        </w:rPr>
        <w:t>投标人应重视项目组织及人员管理，给出项目组织结构图并对组织职责及人员分工进行详细说明。重视项目实施的质量管理与安全保密管理措施，确保本项目安全实施并确保质量符合要求。重视项目计划与进度管理，确保在规定的时间内完成项目所需的全部工作和完成的工作各个过程。</w:t>
      </w:r>
    </w:p>
    <w:p w14:paraId="0FDE2590">
      <w:pPr>
        <w:spacing w:line="360" w:lineRule="auto"/>
        <w:ind w:firstLine="480" w:firstLineChars="200"/>
        <w:rPr>
          <w:rFonts w:ascii="宋体" w:hAnsi="宋体" w:cs="宋体"/>
          <w:sz w:val="24"/>
          <w:highlight w:val="none"/>
        </w:rPr>
      </w:pPr>
      <w:r>
        <w:rPr>
          <w:rFonts w:hint="eastAsia" w:ascii="宋体" w:hAnsi="宋体" w:cs="宋体"/>
          <w:sz w:val="24"/>
          <w:highlight w:val="none"/>
        </w:rPr>
        <w:t>在项目实施过程中投标人须加强与采购人多渠道沟通，沟通方式不限于定期会议、文件汇报和专题会议。通过沟通确保在项目实施过程中存在的问题能够及时理解并达成一致，使问题得到有效快速地解决。</w:t>
      </w:r>
    </w:p>
    <w:p w14:paraId="1760E372">
      <w:pPr>
        <w:spacing w:line="360" w:lineRule="auto"/>
        <w:ind w:firstLine="480" w:firstLineChars="200"/>
        <w:rPr>
          <w:rFonts w:ascii="宋体" w:hAnsi="宋体" w:cs="宋体"/>
          <w:sz w:val="24"/>
          <w:highlight w:val="none"/>
        </w:rPr>
      </w:pPr>
      <w:r>
        <w:rPr>
          <w:rFonts w:hint="eastAsia" w:ascii="宋体" w:hAnsi="宋体" w:cs="宋体"/>
          <w:sz w:val="24"/>
          <w:highlight w:val="none"/>
        </w:rPr>
        <w:t>为了按时完成项目建设的全部工作，投标人需提供进度计划管理方案，给出本项目实施总体计划、详细进度计划、进度计划控制方法和保障措施，确保能够按照项目时间要求完成项目的实施。</w:t>
      </w:r>
    </w:p>
    <w:p w14:paraId="2F571DE1">
      <w:pPr>
        <w:spacing w:line="360" w:lineRule="auto"/>
        <w:ind w:firstLine="480" w:firstLineChars="200"/>
        <w:rPr>
          <w:rFonts w:ascii="宋体" w:hAnsi="宋体" w:cs="宋体"/>
          <w:sz w:val="24"/>
          <w:highlight w:val="none"/>
        </w:rPr>
      </w:pPr>
      <w:r>
        <w:rPr>
          <w:rFonts w:hint="eastAsia" w:ascii="宋体" w:hAnsi="宋体" w:cs="宋体"/>
          <w:sz w:val="24"/>
          <w:highlight w:val="none"/>
        </w:rPr>
        <w:t>项目建设周期：合同签订后30个日历日内完成所有设备到货，现场具备安装条件后90个日历日内安装、调试。投标人应在规定时间内完成项目所有建设内容完成终验，进入质保期。若因采购人或法律政策等原因导致项目起始时间变化、发生暂停，项目总期限不变，时间相应顺延。</w:t>
      </w:r>
    </w:p>
    <w:p w14:paraId="1402E577">
      <w:pPr>
        <w:spacing w:line="360" w:lineRule="auto"/>
        <w:ind w:firstLine="480" w:firstLineChars="200"/>
        <w:rPr>
          <w:rFonts w:ascii="宋体" w:hAnsi="宋体" w:cs="宋体"/>
          <w:sz w:val="24"/>
          <w:highlight w:val="none"/>
        </w:rPr>
      </w:pPr>
      <w:r>
        <w:rPr>
          <w:rFonts w:hint="eastAsia" w:ascii="宋体" w:hAnsi="宋体" w:cs="宋体"/>
          <w:sz w:val="24"/>
          <w:highlight w:val="none"/>
        </w:rPr>
        <w:t>项目实施要求：投标人应结合本项目实际实施需求，提供完整合理的项目实施方案，方案内容包括但不限于实施组织与人员、总体周期计划与各阶段详细计划以及实施质量保障。</w:t>
      </w:r>
    </w:p>
    <w:p w14:paraId="2DCC8148">
      <w:pPr>
        <w:spacing w:line="360" w:lineRule="auto"/>
        <w:ind w:firstLine="480" w:firstLineChars="200"/>
        <w:rPr>
          <w:rFonts w:ascii="宋体" w:hAnsi="宋体" w:cs="宋体"/>
          <w:sz w:val="24"/>
          <w:highlight w:val="none"/>
        </w:rPr>
      </w:pPr>
      <w:r>
        <w:rPr>
          <w:rFonts w:hint="eastAsia" w:ascii="宋体" w:hAnsi="宋体" w:cs="宋体"/>
          <w:sz w:val="24"/>
          <w:highlight w:val="none"/>
        </w:rPr>
        <w:t>项目实施地点及部署要求：采购人指定的地点，部署方式为本地化部署方式。</w:t>
      </w:r>
    </w:p>
    <w:p w14:paraId="5F090DF6">
      <w:pPr>
        <w:spacing w:line="360" w:lineRule="auto"/>
        <w:ind w:firstLine="480" w:firstLineChars="200"/>
        <w:rPr>
          <w:rFonts w:ascii="宋体" w:hAnsi="宋体" w:cs="宋体"/>
          <w:sz w:val="24"/>
          <w:highlight w:val="none"/>
        </w:rPr>
      </w:pPr>
      <w:r>
        <w:rPr>
          <w:rFonts w:hint="eastAsia" w:ascii="宋体" w:hAnsi="宋体" w:cs="宋体"/>
          <w:sz w:val="24"/>
          <w:highlight w:val="none"/>
        </w:rPr>
        <w:t>项目实施人员要求：为确保项目实施质量达到预期目标，投标人应建立分工明确、职责清楚的项目管理组织架构、明确各岗位的职责和任职资格，提供具有类似项目实施和管理经验且稳定的专业化团队。投标人应承诺在项目不同阶段根据项目需求配置足够的人员组织实施项目，确保按项目进度完成建设工作。项目建设过程中，投标人可更换采购人认为不合适的人员。</w:t>
      </w:r>
    </w:p>
    <w:p w14:paraId="356DA23A">
      <w:pPr>
        <w:spacing w:line="360" w:lineRule="auto"/>
        <w:ind w:firstLine="480" w:firstLineChars="200"/>
        <w:rPr>
          <w:rFonts w:ascii="宋体" w:hAnsi="宋体" w:cs="宋体"/>
          <w:sz w:val="24"/>
          <w:highlight w:val="none"/>
        </w:rPr>
      </w:pPr>
      <w:r>
        <w:rPr>
          <w:rFonts w:hint="eastAsia" w:ascii="宋体" w:hAnsi="宋体" w:cs="宋体"/>
          <w:sz w:val="24"/>
          <w:highlight w:val="none"/>
        </w:rPr>
        <w:t>采购人提供必要的场地和部署工作条件，协调组织相关责任人及时配合项目相关实施与验收工作。</w:t>
      </w:r>
    </w:p>
    <w:p w14:paraId="25882894">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2.3 </w:t>
      </w:r>
      <w:r>
        <w:rPr>
          <w:rFonts w:hint="eastAsia" w:ascii="宋体" w:hAnsi="宋体" w:cs="宋体"/>
          <w:bCs/>
          <w:sz w:val="24"/>
          <w:highlight w:val="none"/>
        </w:rPr>
        <w:t>项目人员培训要求</w:t>
      </w:r>
    </w:p>
    <w:p w14:paraId="0C2C56F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培训工作是整个项目得以正常运行的关键，除了对系统使用人员的专项培训以外，应对系统维护人员进行系统维护的培训。具体培训要求如下：</w:t>
      </w:r>
    </w:p>
    <w:p w14:paraId="30391E1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投标人须为本项目建设的系统管理及使用人员提供培训服务，通过系统化的培训使培训对象能够熟练地掌握系统使用和维护方法，使其能够独立管理、使用和维护项目相关系统。</w:t>
      </w:r>
    </w:p>
    <w:p w14:paraId="5ACD5C8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2.3.1投标人应在投标文件中提出详细的培训计划，计划内容应包括培训项目、培训次数、培训地点、培训教材、培训讲师要求、培训对象、日程安排及其他相关事项。培训教材包括视频文件、培训PPT资料，培训所使用的语言和教材应为是中文。</w:t>
      </w:r>
    </w:p>
    <w:p w14:paraId="5C333893">
      <w:pPr>
        <w:spacing w:line="360" w:lineRule="auto"/>
        <w:ind w:firstLine="480" w:firstLineChars="200"/>
        <w:rPr>
          <w:rFonts w:ascii="宋体" w:hAnsi="宋体" w:cs="宋体"/>
          <w:sz w:val="24"/>
          <w:highlight w:val="none"/>
        </w:rPr>
      </w:pPr>
      <w:r>
        <w:rPr>
          <w:rFonts w:hint="eastAsia" w:ascii="宋体" w:hAnsi="宋体" w:cs="宋体"/>
          <w:sz w:val="24"/>
          <w:highlight w:val="none"/>
        </w:rPr>
        <w:t>2.3.2技术培训的内容需涵盖软件的日常操作、系统管理维护以及基本的故障诊断与排错。培训教材应由投标人提供，并确保内容全面、易于理解。培训讲师应具备丰富的相关领域经验，能够有效传授知识和技能。培训对象应包括系统管理员、技术支持人员及其他相关操作人员，确保其能够熟练掌握软件的使用与维护。</w:t>
      </w:r>
    </w:p>
    <w:p w14:paraId="1ED71D0A">
      <w:pPr>
        <w:tabs>
          <w:tab w:val="left" w:pos="0"/>
        </w:tabs>
        <w:spacing w:line="360" w:lineRule="auto"/>
        <w:ind w:firstLine="480" w:firstLineChars="200"/>
        <w:contextualSpacing/>
        <w:jc w:val="left"/>
        <w:outlineLvl w:val="1"/>
        <w:rPr>
          <w:rFonts w:ascii="宋体" w:hAnsi="宋体" w:cs="宋体"/>
          <w:bCs/>
          <w:sz w:val="24"/>
          <w:highlight w:val="none"/>
        </w:rPr>
      </w:pPr>
      <w:r>
        <w:rPr>
          <w:rFonts w:hint="eastAsia" w:ascii="宋体" w:hAnsi="宋体" w:cs="宋体"/>
          <w:bCs/>
          <w:sz w:val="24"/>
          <w:highlight w:val="none"/>
        </w:rPr>
        <w:t>2.4 项目售后服务要求</w:t>
      </w:r>
    </w:p>
    <w:p w14:paraId="730DAA9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针对本项目的售后服务，投标人须提供完整可行的售后服务方案，包括但不限于售后服务机构及服务团队构成、售后服务方式、服务响应时间及服务内容。</w:t>
      </w:r>
    </w:p>
    <w:p w14:paraId="1DED5D06">
      <w:pPr>
        <w:spacing w:line="360" w:lineRule="auto"/>
        <w:ind w:left="480"/>
        <w:jc w:val="left"/>
        <w:rPr>
          <w:rFonts w:ascii="宋体" w:hAnsi="宋体" w:cs="宋体"/>
          <w:sz w:val="24"/>
          <w:highlight w:val="none"/>
        </w:rPr>
      </w:pPr>
      <w:r>
        <w:rPr>
          <w:rFonts w:hint="eastAsia" w:ascii="宋体" w:hAnsi="宋体" w:cs="宋体"/>
          <w:sz w:val="24"/>
          <w:highlight w:val="none"/>
        </w:rPr>
        <w:t>2.4.1售后服务质保年限</w:t>
      </w:r>
    </w:p>
    <w:p w14:paraId="394A4087">
      <w:pPr>
        <w:spacing w:after="120" w:line="480" w:lineRule="exact"/>
        <w:ind w:left="420" w:leftChars="200" w:firstLine="480" w:firstLineChars="200"/>
        <w:rPr>
          <w:rFonts w:ascii="宋体" w:hAnsi="宋体" w:cs="宋体"/>
          <w:sz w:val="24"/>
          <w:highlight w:val="none"/>
        </w:rPr>
      </w:pPr>
      <w:r>
        <w:rPr>
          <w:rFonts w:hint="eastAsia" w:ascii="宋体" w:hAnsi="宋体" w:cs="宋体"/>
          <w:sz w:val="24"/>
          <w:highlight w:val="none"/>
        </w:rPr>
        <w:t>会议平板一体机、75寸显示器、后勤UPS（30KVA）和安防UPS（60KVA），自验收合格之日起提供不少于三年的质保服务并加盖投标人公章；</w:t>
      </w:r>
    </w:p>
    <w:p w14:paraId="2AA0CF5D">
      <w:pPr>
        <w:spacing w:after="120" w:line="480" w:lineRule="exact"/>
        <w:ind w:left="420" w:leftChars="200" w:firstLine="480" w:firstLineChars="200"/>
        <w:rPr>
          <w:rFonts w:ascii="宋体" w:hAnsi="宋体" w:cs="宋体"/>
          <w:sz w:val="24"/>
          <w:highlight w:val="none"/>
        </w:rPr>
      </w:pPr>
      <w:r>
        <w:rPr>
          <w:rFonts w:hint="eastAsia" w:ascii="宋体" w:hAnsi="宋体" w:cs="宋体"/>
          <w:sz w:val="24"/>
          <w:highlight w:val="none"/>
        </w:rPr>
        <w:t>32寸显示器、60寸显示器、98寸显示器、55寸液晶电视、80寸液晶电视，自验收合格之日起提供不少于二年的质保服务并加盖投标人公章。</w:t>
      </w:r>
    </w:p>
    <w:p w14:paraId="51465E9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2.4.2售后服务团队</w:t>
      </w:r>
    </w:p>
    <w:p w14:paraId="7235AB0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投标人需建立售后服务机构以及提供专业化的技术服务团队，包括不限于售后服务工程师。在项目质保期内提供快速、及时的故障排除、技术咨询等服务。</w:t>
      </w:r>
    </w:p>
    <w:p w14:paraId="3C9CED5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2.4.3售后服务方式</w:t>
      </w:r>
    </w:p>
    <w:p w14:paraId="1414F73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提供包括但不限于电话支持服务、现场支持服务、远程支持服务方式满足采购人服务需求。</w:t>
      </w:r>
    </w:p>
    <w:p w14:paraId="18BEF18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2.4.4售后服务时间</w:t>
      </w:r>
    </w:p>
    <w:p w14:paraId="53CED3F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售后服务时间不低于如下要求：</w:t>
      </w:r>
    </w:p>
    <w:p w14:paraId="5857142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投标人需提供每周7X24小时多样化的售后技术支持服务，随时接受用户对系统操作的技术咨询和技术交流，及时解答用户遇到的问题。接到用户报修后，采用远程技术支持方式排查，若无法解决需2小时内派遣技术人员提供现场技术支持服务，并定期电话回访用户进行满意度调查。项目售后期间需安排巡检，</w:t>
      </w:r>
      <w:r>
        <w:rPr>
          <w:rFonts w:hint="eastAsia" w:ascii="宋体" w:hAnsi="宋体" w:cs="宋体"/>
          <w:sz w:val="24"/>
          <w:highlight w:val="none"/>
          <w:lang w:val="en-US" w:eastAsia="zh-CN"/>
        </w:rPr>
        <w:t>要求每季度一次，</w:t>
      </w:r>
      <w:r>
        <w:rPr>
          <w:rFonts w:hint="eastAsia" w:ascii="宋体" w:hAnsi="宋体" w:cs="宋体"/>
          <w:sz w:val="24"/>
          <w:highlight w:val="none"/>
        </w:rPr>
        <w:t>对系统运行状态进行监测、管理和维护。</w:t>
      </w:r>
    </w:p>
    <w:p w14:paraId="1391D92E">
      <w:pPr>
        <w:spacing w:line="360" w:lineRule="auto"/>
        <w:rPr>
          <w:rFonts w:ascii="宋体" w:hAnsi="宋体" w:cs="宋体"/>
          <w:i/>
          <w:iCs/>
          <w:sz w:val="24"/>
          <w:highlight w:val="none"/>
        </w:rPr>
      </w:pPr>
      <w:r>
        <w:rPr>
          <w:rFonts w:hint="eastAsia" w:ascii="宋体" w:hAnsi="宋体" w:cs="宋体"/>
          <w:sz w:val="24"/>
          <w:highlight w:val="none"/>
        </w:rPr>
        <w:t>3. 验收标准</w:t>
      </w:r>
    </w:p>
    <w:p w14:paraId="58DCEF4E">
      <w:pPr>
        <w:spacing w:line="360" w:lineRule="auto"/>
        <w:ind w:firstLine="480" w:firstLineChars="200"/>
        <w:rPr>
          <w:rFonts w:ascii="宋体" w:hAnsi="宋体" w:cs="宋体"/>
          <w:sz w:val="24"/>
          <w:highlight w:val="none"/>
        </w:rPr>
      </w:pPr>
      <w:r>
        <w:rPr>
          <w:rFonts w:hint="eastAsia" w:ascii="宋体" w:hAnsi="宋体" w:cs="宋体"/>
          <w:sz w:val="24"/>
          <w:highlight w:val="none"/>
        </w:rPr>
        <w:t>按招标文件要求对全部设备、材料的型号、规格、数量、外型、外观、包装及资料、文件等进行验收，应满足招标文件要求。</w:t>
      </w:r>
    </w:p>
    <w:p w14:paraId="51B02177">
      <w:pPr>
        <w:spacing w:line="360" w:lineRule="auto"/>
        <w:ind w:firstLine="480" w:firstLineChars="200"/>
        <w:rPr>
          <w:rFonts w:ascii="宋体" w:hAnsi="宋体" w:cs="宋体"/>
          <w:sz w:val="24"/>
          <w:highlight w:val="none"/>
        </w:rPr>
      </w:pPr>
      <w:r>
        <w:rPr>
          <w:rFonts w:hint="eastAsia" w:ascii="宋体" w:hAnsi="宋体" w:cs="宋体"/>
          <w:sz w:val="24"/>
          <w:highlight w:val="none"/>
        </w:rPr>
        <w:t>投标人提供的各种文件载明的内容真实；</w:t>
      </w:r>
    </w:p>
    <w:p w14:paraId="4F6379CB">
      <w:pPr>
        <w:spacing w:line="360" w:lineRule="auto"/>
        <w:ind w:firstLine="480" w:firstLineChars="200"/>
        <w:rPr>
          <w:rFonts w:ascii="宋体" w:hAnsi="宋体" w:cs="宋体"/>
          <w:sz w:val="24"/>
          <w:highlight w:val="none"/>
        </w:rPr>
      </w:pPr>
      <w:r>
        <w:rPr>
          <w:rFonts w:hint="eastAsia" w:ascii="宋体" w:hAnsi="宋体" w:cs="宋体"/>
          <w:sz w:val="24"/>
          <w:highlight w:val="none"/>
        </w:rPr>
        <w:t>拆箱后，投标人应对其全部产品、零件、配件、用户许可证书、资料、介质造册登记，并与装箱单对比，如有出入应立即书面记录，由投标人解决，如影响安装则按合同有关条款处理；</w:t>
      </w:r>
    </w:p>
    <w:p w14:paraId="4B71C355">
      <w:pPr>
        <w:spacing w:line="360" w:lineRule="auto"/>
        <w:ind w:firstLine="480" w:firstLineChars="200"/>
        <w:rPr>
          <w:rFonts w:ascii="宋体" w:hAnsi="宋体" w:cs="宋体"/>
          <w:sz w:val="24"/>
          <w:highlight w:val="none"/>
        </w:rPr>
      </w:pPr>
      <w:r>
        <w:rPr>
          <w:rFonts w:hint="eastAsia" w:ascii="宋体" w:hAnsi="宋体" w:cs="宋体"/>
          <w:sz w:val="24"/>
          <w:highlight w:val="none"/>
        </w:rPr>
        <w:t>设备通电测试应单台进行，所有设备通电自检正常后，才能相互连接；</w:t>
      </w:r>
    </w:p>
    <w:p w14:paraId="633FAA89">
      <w:pPr>
        <w:spacing w:line="360" w:lineRule="auto"/>
        <w:ind w:firstLine="480" w:firstLineChars="200"/>
        <w:rPr>
          <w:rFonts w:ascii="宋体" w:hAnsi="宋体" w:cs="宋体"/>
          <w:sz w:val="24"/>
          <w:highlight w:val="none"/>
        </w:rPr>
      </w:pPr>
      <w:r>
        <w:rPr>
          <w:rFonts w:hint="eastAsia" w:ascii="宋体" w:hAnsi="宋体" w:cs="宋体"/>
          <w:sz w:val="24"/>
          <w:highlight w:val="none"/>
        </w:rPr>
        <w:t>硬件全部安装完成且连接完毕进行系统测试，应严格按测试计划、内容和方法进行，并做好各项测试记录；</w:t>
      </w:r>
    </w:p>
    <w:p w14:paraId="75A8F691">
      <w:pPr>
        <w:spacing w:line="360" w:lineRule="auto"/>
        <w:ind w:firstLine="480" w:firstLineChars="200"/>
        <w:rPr>
          <w:rFonts w:ascii="宋体" w:hAnsi="宋体" w:cs="宋体"/>
          <w:sz w:val="24"/>
          <w:highlight w:val="none"/>
        </w:rPr>
      </w:pPr>
      <w:r>
        <w:rPr>
          <w:rFonts w:hint="eastAsia" w:ascii="宋体" w:hAnsi="宋体" w:cs="宋体"/>
          <w:sz w:val="24"/>
          <w:highlight w:val="none"/>
        </w:rPr>
        <w:t>系统测试中如发现设备性能指标或功能上不符合招标文件要求时，将被视为性能不合格，采购人有权拒收并要求赔偿；</w:t>
      </w:r>
    </w:p>
    <w:p w14:paraId="641A089C">
      <w:pPr>
        <w:spacing w:line="360" w:lineRule="auto"/>
        <w:ind w:firstLine="480" w:firstLineChars="200"/>
        <w:rPr>
          <w:rFonts w:ascii="宋体" w:hAnsi="宋体" w:cs="宋体"/>
          <w:sz w:val="24"/>
          <w:highlight w:val="none"/>
        </w:rPr>
      </w:pPr>
      <w:r>
        <w:rPr>
          <w:rFonts w:hint="eastAsia" w:ascii="宋体" w:hAnsi="宋体" w:cs="宋体"/>
          <w:sz w:val="24"/>
          <w:highlight w:val="none"/>
        </w:rPr>
        <w:t>本项目启动之日起，系统对接完成，正常使用。</w:t>
      </w:r>
    </w:p>
    <w:p w14:paraId="61C2C38F">
      <w:pPr>
        <w:spacing w:line="360" w:lineRule="auto"/>
        <w:ind w:firstLine="480" w:firstLineChars="200"/>
        <w:rPr>
          <w:rFonts w:ascii="宋体" w:hAnsi="宋体" w:cs="宋体"/>
          <w:sz w:val="24"/>
          <w:highlight w:val="none"/>
        </w:rPr>
      </w:pPr>
      <w:r>
        <w:rPr>
          <w:rFonts w:hint="eastAsia" w:ascii="宋体" w:hAnsi="宋体" w:cs="宋体"/>
          <w:sz w:val="24"/>
          <w:highlight w:val="none"/>
        </w:rPr>
        <w:t>货物经采购人验收合格签字后，并不能免除投标人对货物应承担的责任。</w:t>
      </w:r>
    </w:p>
    <w:p w14:paraId="7C2F9E5F">
      <w:pPr>
        <w:tabs>
          <w:tab w:val="left" w:pos="1800"/>
          <w:tab w:val="left" w:pos="5580"/>
        </w:tabs>
        <w:jc w:val="left"/>
        <w:rPr>
          <w:color w:val="000000"/>
          <w:sz w:val="24"/>
          <w:szCs w:val="20"/>
          <w:highlight w:val="none"/>
        </w:rPr>
      </w:pPr>
      <w:r>
        <w:rPr>
          <w:b/>
          <w:sz w:val="36"/>
          <w:szCs w:val="36"/>
          <w:highlight w:val="none"/>
        </w:rPr>
        <w:br w:type="page"/>
      </w:r>
      <w:bookmarkEnd w:id="1"/>
      <w:bookmarkEnd w:id="2"/>
      <w:bookmarkEnd w:id="3"/>
      <w:bookmarkEnd w:id="4"/>
      <w:bookmarkEnd w:id="5"/>
      <w:bookmarkEnd w:id="6"/>
      <w:bookmarkEnd w:id="7"/>
      <w:bookmarkEnd w:id="8"/>
      <w:bookmarkEnd w:id="9"/>
      <w:bookmarkEnd w:id="10"/>
      <w:bookmarkEnd w:id="11"/>
      <w:bookmarkEnd w:id="12"/>
      <w:bookmarkEnd w:id="13"/>
      <w:bookmarkEnd w:id="14"/>
    </w:p>
    <w:p w14:paraId="5BDCA4A1">
      <w:pPr>
        <w:tabs>
          <w:tab w:val="left" w:pos="1800"/>
          <w:tab w:val="left" w:pos="5580"/>
        </w:tabs>
        <w:jc w:val="left"/>
        <w:rPr>
          <w:color w:val="000000"/>
          <w:sz w:val="24"/>
          <w:szCs w:val="20"/>
          <w:highlight w:val="none"/>
        </w:rPr>
      </w:pPr>
    </w:p>
    <w:p w14:paraId="4AF03476">
      <w:pPr>
        <w:tabs>
          <w:tab w:val="left" w:pos="1800"/>
          <w:tab w:val="left" w:pos="5580"/>
        </w:tabs>
        <w:jc w:val="left"/>
        <w:rPr>
          <w:color w:val="000000"/>
          <w:sz w:val="24"/>
          <w:szCs w:val="20"/>
          <w:highlight w:val="none"/>
        </w:rPr>
      </w:pPr>
    </w:p>
    <w:p w14:paraId="69182C84">
      <w:pPr>
        <w:tabs>
          <w:tab w:val="left" w:pos="1800"/>
          <w:tab w:val="left" w:pos="5580"/>
        </w:tabs>
        <w:jc w:val="left"/>
        <w:rPr>
          <w:color w:val="000000"/>
          <w:sz w:val="24"/>
          <w:szCs w:val="20"/>
          <w:highlight w:val="none"/>
        </w:rPr>
      </w:pPr>
    </w:p>
    <w:p w14:paraId="40D0679D">
      <w:pPr>
        <w:widowControl/>
        <w:jc w:val="left"/>
        <w:rPr>
          <w:b/>
          <w:sz w:val="36"/>
          <w:szCs w:val="36"/>
          <w:highlight w:val="none"/>
        </w:rPr>
      </w:pPr>
    </w:p>
    <w:p w14:paraId="17064E95">
      <w:pPr>
        <w:widowControl/>
        <w:jc w:val="left"/>
        <w:rPr>
          <w:b/>
          <w:sz w:val="36"/>
          <w:szCs w:val="36"/>
          <w:highlight w:val="none"/>
        </w:rPr>
      </w:pPr>
    </w:p>
    <w:p w14:paraId="484BFD9C">
      <w:pPr>
        <w:widowControl/>
        <w:jc w:val="left"/>
        <w:rPr>
          <w:b/>
          <w:sz w:val="36"/>
          <w:szCs w:val="36"/>
          <w:highlight w:val="none"/>
        </w:rPr>
      </w:pPr>
    </w:p>
    <w:p w14:paraId="2864D89C">
      <w:pPr>
        <w:widowControl/>
        <w:jc w:val="left"/>
        <w:rPr>
          <w:b/>
          <w:sz w:val="36"/>
          <w:szCs w:val="36"/>
          <w:highlight w:val="none"/>
        </w:rPr>
      </w:pPr>
    </w:p>
    <w:p w14:paraId="5B868D0B">
      <w:pPr>
        <w:widowControl/>
        <w:jc w:val="left"/>
        <w:rPr>
          <w:b/>
          <w:sz w:val="36"/>
          <w:szCs w:val="36"/>
          <w:highlight w:val="none"/>
        </w:rPr>
      </w:pPr>
    </w:p>
    <w:p w14:paraId="2E50EEF0">
      <w:pPr>
        <w:widowControl/>
        <w:jc w:val="left"/>
        <w:rPr>
          <w:b/>
          <w:sz w:val="36"/>
          <w:szCs w:val="36"/>
          <w:highlight w:val="none"/>
        </w:rPr>
      </w:pPr>
    </w:p>
    <w:p w14:paraId="7B2E6C6A">
      <w:pPr>
        <w:rPr>
          <w:highlight w:val="none"/>
        </w:rPr>
      </w:pPr>
    </w:p>
    <w:p w14:paraId="55D36B9B">
      <w:pPr>
        <w:rPr>
          <w:highlight w:val="none"/>
        </w:rPr>
      </w:pPr>
    </w:p>
    <w:p w14:paraId="00CE66B0">
      <w:pPr>
        <w:rPr>
          <w:highlight w:val="none"/>
        </w:rPr>
      </w:pPr>
    </w:p>
    <w:p w14:paraId="5A521FE3">
      <w:pPr>
        <w:rPr>
          <w:highlight w:val="none"/>
        </w:rPr>
      </w:pPr>
    </w:p>
    <w:p w14:paraId="0AD72883">
      <w:pPr>
        <w:rPr>
          <w:highlight w:val="none"/>
        </w:rPr>
      </w:pPr>
    </w:p>
    <w:p w14:paraId="11D62323">
      <w:pPr>
        <w:rPr>
          <w:highlight w:val="none"/>
        </w:rPr>
      </w:pPr>
    </w:p>
    <w:p w14:paraId="4D9337F6">
      <w:pPr>
        <w:rPr>
          <w:highlight w:val="none"/>
        </w:rPr>
      </w:pPr>
    </w:p>
    <w:p w14:paraId="73FFDA25">
      <w:pPr>
        <w:rPr>
          <w:highlight w:val="none"/>
        </w:rPr>
      </w:pPr>
    </w:p>
    <w:p w14:paraId="794E0002">
      <w:pPr>
        <w:rPr>
          <w:highlight w:val="none"/>
        </w:rPr>
      </w:pPr>
    </w:p>
    <w:p w14:paraId="7E944FBE"/>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226E7">
    <w:pPr>
      <w:pStyle w:val="1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E43A1"/>
    <w:multiLevelType w:val="singleLevel"/>
    <w:tmpl w:val="A5EE43A1"/>
    <w:lvl w:ilvl="0" w:tentative="0">
      <w:start w:val="1"/>
      <w:numFmt w:val="lowerLetter"/>
      <w:lvlText w:val="%1)"/>
      <w:lvlJc w:val="left"/>
      <w:pPr>
        <w:tabs>
          <w:tab w:val="left" w:pos="312"/>
        </w:tabs>
      </w:pPr>
    </w:lvl>
  </w:abstractNum>
  <w:abstractNum w:abstractNumId="1">
    <w:nsid w:val="CC798294"/>
    <w:multiLevelType w:val="singleLevel"/>
    <w:tmpl w:val="CC798294"/>
    <w:lvl w:ilvl="0" w:tentative="0">
      <w:start w:val="1"/>
      <w:numFmt w:val="lowerLetter"/>
      <w:suff w:val="nothing"/>
      <w:lvlText w:val="%1）"/>
      <w:lvlJc w:val="left"/>
    </w:lvl>
  </w:abstractNum>
  <w:abstractNum w:abstractNumId="2">
    <w:nsid w:val="00000001"/>
    <w:multiLevelType w:val="singleLevel"/>
    <w:tmpl w:val="00000001"/>
    <w:lvl w:ilvl="0" w:tentative="0">
      <w:start w:val="1"/>
      <w:numFmt w:val="lowerLetter"/>
      <w:lvlText w:val="%1)"/>
      <w:lvlJc w:val="left"/>
      <w:pPr>
        <w:tabs>
          <w:tab w:val="left" w:pos="312"/>
        </w:tabs>
      </w:pPr>
    </w:lvl>
  </w:abstractNum>
  <w:abstractNum w:abstractNumId="3">
    <w:nsid w:val="00000002"/>
    <w:multiLevelType w:val="singleLevel"/>
    <w:tmpl w:val="00000002"/>
    <w:lvl w:ilvl="0" w:tentative="0">
      <w:start w:val="1"/>
      <w:numFmt w:val="decimal"/>
      <w:lvlText w:val="%1."/>
      <w:lvlJc w:val="left"/>
      <w:pPr>
        <w:ind w:left="425" w:hanging="425"/>
      </w:pPr>
      <w:rPr>
        <w:rFonts w:hint="default"/>
      </w:rPr>
    </w:lvl>
  </w:abstractNum>
  <w:abstractNum w:abstractNumId="4">
    <w:nsid w:val="00000003"/>
    <w:multiLevelType w:val="singleLevel"/>
    <w:tmpl w:val="00000003"/>
    <w:lvl w:ilvl="0" w:tentative="0">
      <w:start w:val="1"/>
      <w:numFmt w:val="lowerLetter"/>
      <w:lvlText w:val="%1)"/>
      <w:lvlJc w:val="left"/>
      <w:pPr>
        <w:tabs>
          <w:tab w:val="left" w:pos="312"/>
        </w:tabs>
      </w:pPr>
    </w:lvl>
  </w:abstractNum>
  <w:abstractNum w:abstractNumId="5">
    <w:nsid w:val="0000000A"/>
    <w:multiLevelType w:val="multilevel"/>
    <w:tmpl w:val="0000000A"/>
    <w:lvl w:ilvl="0" w:tentative="0">
      <w:start w:val="1"/>
      <w:numFmt w:val="decimal"/>
      <w:lvlText w:val="%1."/>
      <w:lvlJc w:val="left"/>
      <w:pPr>
        <w:ind w:left="420" w:hanging="420"/>
      </w:pPr>
      <w:rPr>
        <w:rFonts w:hint="default"/>
        <w:b w:val="0"/>
        <w:bCs w:val="0"/>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B"/>
    <w:multiLevelType w:val="singleLevel"/>
    <w:tmpl w:val="0000000B"/>
    <w:lvl w:ilvl="0" w:tentative="0">
      <w:start w:val="1"/>
      <w:numFmt w:val="decimal"/>
      <w:lvlText w:val="%1."/>
      <w:lvlJc w:val="left"/>
      <w:pPr>
        <w:ind w:left="425" w:hanging="425"/>
      </w:pPr>
      <w:rPr>
        <w:rFonts w:hint="default"/>
      </w:rPr>
    </w:lvl>
  </w:abstractNum>
  <w:abstractNum w:abstractNumId="7">
    <w:nsid w:val="0000000C"/>
    <w:multiLevelType w:val="singleLevel"/>
    <w:tmpl w:val="0000000C"/>
    <w:lvl w:ilvl="0" w:tentative="0">
      <w:start w:val="1"/>
      <w:numFmt w:val="decimal"/>
      <w:lvlText w:val="%1."/>
      <w:lvlJc w:val="left"/>
      <w:pPr>
        <w:ind w:left="425" w:hanging="425"/>
      </w:pPr>
      <w:rPr>
        <w:rFonts w:hint="default"/>
      </w:rPr>
    </w:lvl>
  </w:abstractNum>
  <w:abstractNum w:abstractNumId="8">
    <w:nsid w:val="0000000E"/>
    <w:multiLevelType w:val="singleLevel"/>
    <w:tmpl w:val="0000000E"/>
    <w:lvl w:ilvl="0" w:tentative="0">
      <w:start w:val="1"/>
      <w:numFmt w:val="lowerLetter"/>
      <w:lvlText w:val="%1)"/>
      <w:lvlJc w:val="left"/>
      <w:pPr>
        <w:tabs>
          <w:tab w:val="left" w:pos="312"/>
        </w:tabs>
      </w:pPr>
    </w:lvl>
  </w:abstractNum>
  <w:abstractNum w:abstractNumId="9">
    <w:nsid w:val="0000000F"/>
    <w:multiLevelType w:val="singleLevel"/>
    <w:tmpl w:val="0000000F"/>
    <w:lvl w:ilvl="0" w:tentative="0">
      <w:start w:val="1"/>
      <w:numFmt w:val="decimal"/>
      <w:lvlText w:val="%1."/>
      <w:lvlJc w:val="left"/>
      <w:pPr>
        <w:ind w:left="425" w:hanging="425"/>
      </w:pPr>
      <w:rPr>
        <w:rFonts w:hint="default"/>
      </w:rPr>
    </w:lvl>
  </w:abstractNum>
  <w:abstractNum w:abstractNumId="10">
    <w:nsid w:val="00000010"/>
    <w:multiLevelType w:val="singleLevel"/>
    <w:tmpl w:val="00000010"/>
    <w:lvl w:ilvl="0" w:tentative="0">
      <w:start w:val="1"/>
      <w:numFmt w:val="lowerLetter"/>
      <w:lvlText w:val="%1)"/>
      <w:lvlJc w:val="left"/>
      <w:pPr>
        <w:tabs>
          <w:tab w:val="left" w:pos="312"/>
        </w:tabs>
      </w:pPr>
    </w:lvl>
  </w:abstractNum>
  <w:abstractNum w:abstractNumId="11">
    <w:nsid w:val="00000011"/>
    <w:multiLevelType w:val="singleLevel"/>
    <w:tmpl w:val="00000011"/>
    <w:lvl w:ilvl="0" w:tentative="0">
      <w:start w:val="1"/>
      <w:numFmt w:val="decimal"/>
      <w:lvlText w:val="%1."/>
      <w:lvlJc w:val="left"/>
      <w:pPr>
        <w:ind w:left="425" w:hanging="425"/>
      </w:pPr>
      <w:rPr>
        <w:rFonts w:hint="default"/>
      </w:rPr>
    </w:lvl>
  </w:abstractNum>
  <w:abstractNum w:abstractNumId="12">
    <w:nsid w:val="00000012"/>
    <w:multiLevelType w:val="multilevel"/>
    <w:tmpl w:val="0000001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00000013"/>
    <w:multiLevelType w:val="singleLevel"/>
    <w:tmpl w:val="00000013"/>
    <w:lvl w:ilvl="0" w:tentative="0">
      <w:start w:val="1"/>
      <w:numFmt w:val="decimal"/>
      <w:lvlText w:val="%1."/>
      <w:lvlJc w:val="left"/>
      <w:pPr>
        <w:tabs>
          <w:tab w:val="left" w:pos="360"/>
        </w:tabs>
        <w:ind w:left="360" w:hanging="360"/>
      </w:pPr>
      <w:rPr>
        <w:rFonts w:hint="default"/>
      </w:rPr>
    </w:lvl>
  </w:abstractNum>
  <w:abstractNum w:abstractNumId="14">
    <w:nsid w:val="00000014"/>
    <w:multiLevelType w:val="multilevel"/>
    <w:tmpl w:val="0000001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5"/>
    <w:multiLevelType w:val="singleLevel"/>
    <w:tmpl w:val="00000015"/>
    <w:lvl w:ilvl="0" w:tentative="0">
      <w:start w:val="1"/>
      <w:numFmt w:val="decimal"/>
      <w:lvlText w:val="%1."/>
      <w:lvlJc w:val="left"/>
      <w:pPr>
        <w:ind w:left="425" w:hanging="425"/>
      </w:pPr>
      <w:rPr>
        <w:rFonts w:hint="default"/>
      </w:rPr>
    </w:lvl>
  </w:abstractNum>
  <w:abstractNum w:abstractNumId="16">
    <w:nsid w:val="00000016"/>
    <w:multiLevelType w:val="singleLevel"/>
    <w:tmpl w:val="00000016"/>
    <w:lvl w:ilvl="0" w:tentative="0">
      <w:start w:val="1"/>
      <w:numFmt w:val="lowerLetter"/>
      <w:lvlText w:val="%1)"/>
      <w:lvlJc w:val="left"/>
      <w:pPr>
        <w:tabs>
          <w:tab w:val="left" w:pos="312"/>
        </w:tabs>
      </w:pPr>
    </w:lvl>
  </w:abstractNum>
  <w:abstractNum w:abstractNumId="17">
    <w:nsid w:val="00000017"/>
    <w:multiLevelType w:val="multilevel"/>
    <w:tmpl w:val="0000001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00000018"/>
    <w:multiLevelType w:val="multilevel"/>
    <w:tmpl w:val="000000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9"/>
    <w:multiLevelType w:val="singleLevel"/>
    <w:tmpl w:val="00000019"/>
    <w:lvl w:ilvl="0" w:tentative="0">
      <w:start w:val="1"/>
      <w:numFmt w:val="decimal"/>
      <w:lvlText w:val="%1."/>
      <w:lvlJc w:val="left"/>
      <w:pPr>
        <w:ind w:left="425" w:hanging="425"/>
      </w:pPr>
      <w:rPr>
        <w:rFonts w:hint="default"/>
      </w:rPr>
    </w:lvl>
  </w:abstractNum>
  <w:abstractNum w:abstractNumId="20">
    <w:nsid w:val="0000001A"/>
    <w:multiLevelType w:val="multilevel"/>
    <w:tmpl w:val="0000001A"/>
    <w:lvl w:ilvl="0" w:tentative="0">
      <w:start w:val="1"/>
      <w:numFmt w:val="lowerLetter"/>
      <w:lvlText w:val="%1)"/>
      <w:lvlJc w:val="left"/>
      <w:pPr>
        <w:ind w:left="475" w:hanging="360"/>
      </w:pPr>
      <w:rPr>
        <w:rFonts w:hint="default"/>
      </w:rPr>
    </w:lvl>
    <w:lvl w:ilvl="1" w:tentative="0">
      <w:start w:val="1"/>
      <w:numFmt w:val="lowerLetter"/>
      <w:lvlText w:val="%2)"/>
      <w:lvlJc w:val="left"/>
      <w:pPr>
        <w:ind w:left="955" w:hanging="420"/>
      </w:pPr>
    </w:lvl>
    <w:lvl w:ilvl="2" w:tentative="0">
      <w:start w:val="1"/>
      <w:numFmt w:val="lowerRoman"/>
      <w:lvlText w:val="%3."/>
      <w:lvlJc w:val="right"/>
      <w:pPr>
        <w:ind w:left="1375" w:hanging="420"/>
      </w:pPr>
    </w:lvl>
    <w:lvl w:ilvl="3" w:tentative="0">
      <w:start w:val="1"/>
      <w:numFmt w:val="decimal"/>
      <w:lvlText w:val="%4."/>
      <w:lvlJc w:val="left"/>
      <w:pPr>
        <w:ind w:left="1795" w:hanging="420"/>
      </w:pPr>
    </w:lvl>
    <w:lvl w:ilvl="4" w:tentative="0">
      <w:start w:val="1"/>
      <w:numFmt w:val="lowerLetter"/>
      <w:lvlText w:val="%5)"/>
      <w:lvlJc w:val="left"/>
      <w:pPr>
        <w:ind w:left="2215" w:hanging="420"/>
      </w:pPr>
    </w:lvl>
    <w:lvl w:ilvl="5" w:tentative="0">
      <w:start w:val="1"/>
      <w:numFmt w:val="lowerRoman"/>
      <w:lvlText w:val="%6."/>
      <w:lvlJc w:val="right"/>
      <w:pPr>
        <w:ind w:left="2635" w:hanging="420"/>
      </w:pPr>
    </w:lvl>
    <w:lvl w:ilvl="6" w:tentative="0">
      <w:start w:val="1"/>
      <w:numFmt w:val="decimal"/>
      <w:lvlText w:val="%7."/>
      <w:lvlJc w:val="left"/>
      <w:pPr>
        <w:ind w:left="3055" w:hanging="420"/>
      </w:pPr>
    </w:lvl>
    <w:lvl w:ilvl="7" w:tentative="0">
      <w:start w:val="1"/>
      <w:numFmt w:val="lowerLetter"/>
      <w:lvlText w:val="%8)"/>
      <w:lvlJc w:val="left"/>
      <w:pPr>
        <w:ind w:left="3475" w:hanging="420"/>
      </w:pPr>
    </w:lvl>
    <w:lvl w:ilvl="8" w:tentative="0">
      <w:start w:val="1"/>
      <w:numFmt w:val="lowerRoman"/>
      <w:lvlText w:val="%9."/>
      <w:lvlJc w:val="right"/>
      <w:pPr>
        <w:ind w:left="3895" w:hanging="420"/>
      </w:pPr>
    </w:lvl>
  </w:abstractNum>
  <w:abstractNum w:abstractNumId="21">
    <w:nsid w:val="0000001B"/>
    <w:multiLevelType w:val="singleLevel"/>
    <w:tmpl w:val="0000001B"/>
    <w:lvl w:ilvl="0" w:tentative="0">
      <w:start w:val="1"/>
      <w:numFmt w:val="decimal"/>
      <w:lvlText w:val="%1."/>
      <w:lvlJc w:val="left"/>
      <w:pPr>
        <w:ind w:left="425" w:hanging="425"/>
      </w:pPr>
      <w:rPr>
        <w:rFonts w:hint="default"/>
      </w:rPr>
    </w:lvl>
  </w:abstractNum>
  <w:abstractNum w:abstractNumId="22">
    <w:nsid w:val="0000001D"/>
    <w:multiLevelType w:val="multilevel"/>
    <w:tmpl w:val="0000001D"/>
    <w:lvl w:ilvl="0" w:tentative="0">
      <w:start w:val="1"/>
      <w:numFmt w:val="decimal"/>
      <w:lvlText w:val="%1."/>
      <w:lvlJc w:val="left"/>
      <w:pPr>
        <w:ind w:left="510" w:hanging="420"/>
      </w:p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23">
    <w:nsid w:val="0000001E"/>
    <w:multiLevelType w:val="multilevel"/>
    <w:tmpl w:val="0000001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1F"/>
    <w:multiLevelType w:val="multilevel"/>
    <w:tmpl w:val="000000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20"/>
    <w:multiLevelType w:val="singleLevel"/>
    <w:tmpl w:val="00000020"/>
    <w:lvl w:ilvl="0" w:tentative="0">
      <w:start w:val="1"/>
      <w:numFmt w:val="decimal"/>
      <w:lvlText w:val="%1."/>
      <w:lvlJc w:val="left"/>
      <w:pPr>
        <w:ind w:left="425" w:hanging="425"/>
      </w:pPr>
      <w:rPr>
        <w:rFonts w:hint="default"/>
      </w:rPr>
    </w:lvl>
  </w:abstractNum>
  <w:abstractNum w:abstractNumId="26">
    <w:nsid w:val="00000021"/>
    <w:multiLevelType w:val="singleLevel"/>
    <w:tmpl w:val="00000021"/>
    <w:lvl w:ilvl="0" w:tentative="0">
      <w:start w:val="1"/>
      <w:numFmt w:val="decimal"/>
      <w:lvlText w:val="%1."/>
      <w:lvlJc w:val="left"/>
      <w:pPr>
        <w:ind w:left="425" w:hanging="425"/>
      </w:pPr>
      <w:rPr>
        <w:rFonts w:hint="default"/>
      </w:rPr>
    </w:lvl>
  </w:abstractNum>
  <w:abstractNum w:abstractNumId="27">
    <w:nsid w:val="00000022"/>
    <w:multiLevelType w:val="multilevel"/>
    <w:tmpl w:val="00000022"/>
    <w:lvl w:ilvl="0" w:tentative="0">
      <w:start w:val="1"/>
      <w:numFmt w:val="lowerLetter"/>
      <w:lvlText w:val="%1)"/>
      <w:lvlJc w:val="left"/>
      <w:pPr>
        <w:ind w:left="475" w:hanging="360"/>
      </w:pPr>
      <w:rPr>
        <w:rFonts w:hint="default"/>
      </w:rPr>
    </w:lvl>
    <w:lvl w:ilvl="1" w:tentative="0">
      <w:start w:val="1"/>
      <w:numFmt w:val="lowerLetter"/>
      <w:lvlText w:val="%2)"/>
      <w:lvlJc w:val="left"/>
      <w:pPr>
        <w:ind w:left="955" w:hanging="420"/>
      </w:pPr>
    </w:lvl>
    <w:lvl w:ilvl="2" w:tentative="0">
      <w:start w:val="1"/>
      <w:numFmt w:val="lowerRoman"/>
      <w:lvlText w:val="%3."/>
      <w:lvlJc w:val="right"/>
      <w:pPr>
        <w:ind w:left="1375" w:hanging="420"/>
      </w:pPr>
    </w:lvl>
    <w:lvl w:ilvl="3" w:tentative="0">
      <w:start w:val="1"/>
      <w:numFmt w:val="decimal"/>
      <w:lvlText w:val="%4."/>
      <w:lvlJc w:val="left"/>
      <w:pPr>
        <w:ind w:left="1795" w:hanging="420"/>
      </w:pPr>
    </w:lvl>
    <w:lvl w:ilvl="4" w:tentative="0">
      <w:start w:val="1"/>
      <w:numFmt w:val="lowerLetter"/>
      <w:lvlText w:val="%5)"/>
      <w:lvlJc w:val="left"/>
      <w:pPr>
        <w:ind w:left="2215" w:hanging="420"/>
      </w:pPr>
    </w:lvl>
    <w:lvl w:ilvl="5" w:tentative="0">
      <w:start w:val="1"/>
      <w:numFmt w:val="lowerRoman"/>
      <w:lvlText w:val="%6."/>
      <w:lvlJc w:val="right"/>
      <w:pPr>
        <w:ind w:left="2635" w:hanging="420"/>
      </w:pPr>
    </w:lvl>
    <w:lvl w:ilvl="6" w:tentative="0">
      <w:start w:val="1"/>
      <w:numFmt w:val="decimal"/>
      <w:lvlText w:val="%7."/>
      <w:lvlJc w:val="left"/>
      <w:pPr>
        <w:ind w:left="3055" w:hanging="420"/>
      </w:pPr>
    </w:lvl>
    <w:lvl w:ilvl="7" w:tentative="0">
      <w:start w:val="1"/>
      <w:numFmt w:val="lowerLetter"/>
      <w:lvlText w:val="%8)"/>
      <w:lvlJc w:val="left"/>
      <w:pPr>
        <w:ind w:left="3475" w:hanging="420"/>
      </w:pPr>
    </w:lvl>
    <w:lvl w:ilvl="8" w:tentative="0">
      <w:start w:val="1"/>
      <w:numFmt w:val="lowerRoman"/>
      <w:lvlText w:val="%9."/>
      <w:lvlJc w:val="right"/>
      <w:pPr>
        <w:ind w:left="3895" w:hanging="420"/>
      </w:pPr>
    </w:lvl>
  </w:abstractNum>
  <w:abstractNum w:abstractNumId="28">
    <w:nsid w:val="0053208E"/>
    <w:multiLevelType w:val="singleLevel"/>
    <w:tmpl w:val="0053208E"/>
    <w:lvl w:ilvl="0" w:tentative="0">
      <w:start w:val="1"/>
      <w:numFmt w:val="decimal"/>
      <w:lvlText w:val="%1."/>
      <w:lvlJc w:val="left"/>
      <w:pPr>
        <w:ind w:left="425" w:hanging="425"/>
      </w:pPr>
      <w:rPr>
        <w:rFonts w:hint="default"/>
      </w:rPr>
    </w:lvl>
  </w:abstractNum>
  <w:abstractNum w:abstractNumId="2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FA75DC9"/>
    <w:multiLevelType w:val="multilevel"/>
    <w:tmpl w:val="2FA75DC9"/>
    <w:lvl w:ilvl="0" w:tentative="0">
      <w:start w:val="1"/>
      <w:numFmt w:val="decimal"/>
      <w:lvlText w:val="%1."/>
      <w:lvlJc w:val="left"/>
      <w:pPr>
        <w:ind w:left="3134" w:hanging="440"/>
      </w:pPr>
    </w:lvl>
    <w:lvl w:ilvl="1" w:tentative="0">
      <w:start w:val="1"/>
      <w:numFmt w:val="lowerLetter"/>
      <w:lvlText w:val="%2)"/>
      <w:lvlJc w:val="left"/>
      <w:pPr>
        <w:ind w:left="3574" w:hanging="440"/>
      </w:pPr>
    </w:lvl>
    <w:lvl w:ilvl="2" w:tentative="0">
      <w:start w:val="1"/>
      <w:numFmt w:val="lowerRoman"/>
      <w:lvlText w:val="%3."/>
      <w:lvlJc w:val="right"/>
      <w:pPr>
        <w:ind w:left="4014" w:hanging="440"/>
      </w:pPr>
    </w:lvl>
    <w:lvl w:ilvl="3" w:tentative="0">
      <w:start w:val="1"/>
      <w:numFmt w:val="decimal"/>
      <w:lvlText w:val="%4."/>
      <w:lvlJc w:val="left"/>
      <w:pPr>
        <w:ind w:left="4454" w:hanging="440"/>
      </w:pPr>
    </w:lvl>
    <w:lvl w:ilvl="4" w:tentative="0">
      <w:start w:val="1"/>
      <w:numFmt w:val="lowerLetter"/>
      <w:lvlText w:val="%5)"/>
      <w:lvlJc w:val="left"/>
      <w:pPr>
        <w:ind w:left="4894" w:hanging="440"/>
      </w:pPr>
    </w:lvl>
    <w:lvl w:ilvl="5" w:tentative="0">
      <w:start w:val="1"/>
      <w:numFmt w:val="lowerRoman"/>
      <w:lvlText w:val="%6."/>
      <w:lvlJc w:val="right"/>
      <w:pPr>
        <w:ind w:left="5334" w:hanging="440"/>
      </w:pPr>
    </w:lvl>
    <w:lvl w:ilvl="6" w:tentative="0">
      <w:start w:val="1"/>
      <w:numFmt w:val="decimal"/>
      <w:lvlText w:val="%7."/>
      <w:lvlJc w:val="left"/>
      <w:pPr>
        <w:ind w:left="5774" w:hanging="440"/>
      </w:pPr>
    </w:lvl>
    <w:lvl w:ilvl="7" w:tentative="0">
      <w:start w:val="1"/>
      <w:numFmt w:val="lowerLetter"/>
      <w:lvlText w:val="%8)"/>
      <w:lvlJc w:val="left"/>
      <w:pPr>
        <w:ind w:left="6214" w:hanging="440"/>
      </w:pPr>
    </w:lvl>
    <w:lvl w:ilvl="8" w:tentative="0">
      <w:start w:val="1"/>
      <w:numFmt w:val="lowerRoman"/>
      <w:lvlText w:val="%9."/>
      <w:lvlJc w:val="right"/>
      <w:pPr>
        <w:ind w:left="6654" w:hanging="440"/>
      </w:pPr>
    </w:lvl>
  </w:abstractNum>
  <w:abstractNum w:abstractNumId="31">
    <w:nsid w:val="51D1499F"/>
    <w:multiLevelType w:val="singleLevel"/>
    <w:tmpl w:val="51D1499F"/>
    <w:lvl w:ilvl="0" w:tentative="0">
      <w:start w:val="1"/>
      <w:numFmt w:val="lowerLetter"/>
      <w:lvlText w:val="%1)"/>
      <w:lvlJc w:val="left"/>
      <w:pPr>
        <w:tabs>
          <w:tab w:val="left" w:pos="312"/>
        </w:tabs>
      </w:pPr>
    </w:lvl>
  </w:abstractNum>
  <w:abstractNum w:abstractNumId="32">
    <w:nsid w:val="58D95506"/>
    <w:multiLevelType w:val="multilevel"/>
    <w:tmpl w:val="58D9550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5E4F372A"/>
    <w:multiLevelType w:val="multilevel"/>
    <w:tmpl w:val="5E4F372A"/>
    <w:lvl w:ilvl="0" w:tentative="0">
      <w:start w:val="1"/>
      <w:numFmt w:val="japaneseCounting"/>
      <w:lvlText w:val="%1、"/>
      <w:lvlJc w:val="left"/>
      <w:pPr>
        <w:ind w:left="21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8E63E14"/>
    <w:multiLevelType w:val="multilevel"/>
    <w:tmpl w:val="68E63E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5D81C5E"/>
    <w:multiLevelType w:val="singleLevel"/>
    <w:tmpl w:val="75D81C5E"/>
    <w:lvl w:ilvl="0" w:tentative="0">
      <w:start w:val="1"/>
      <w:numFmt w:val="lowerLetter"/>
      <w:lvlText w:val="%1)"/>
      <w:lvlJc w:val="left"/>
      <w:pPr>
        <w:tabs>
          <w:tab w:val="left" w:pos="312"/>
        </w:tabs>
      </w:pPr>
    </w:lvl>
  </w:abstractNum>
  <w:num w:numId="1">
    <w:abstractNumId w:val="29"/>
  </w:num>
  <w:num w:numId="2">
    <w:abstractNumId w:val="30"/>
  </w:num>
  <w:num w:numId="3">
    <w:abstractNumId w:val="32"/>
  </w:num>
  <w:num w:numId="4">
    <w:abstractNumId w:val="14"/>
  </w:num>
  <w:num w:numId="5">
    <w:abstractNumId w:val="34"/>
  </w:num>
  <w:num w:numId="6">
    <w:abstractNumId w:val="18"/>
  </w:num>
  <w:num w:numId="7">
    <w:abstractNumId w:val="13"/>
  </w:num>
  <w:num w:numId="8">
    <w:abstractNumId w:val="3"/>
  </w:num>
  <w:num w:numId="9">
    <w:abstractNumId w:val="15"/>
  </w:num>
  <w:num w:numId="10">
    <w:abstractNumId w:val="9"/>
  </w:num>
  <w:num w:numId="11">
    <w:abstractNumId w:val="19"/>
  </w:num>
  <w:num w:numId="12">
    <w:abstractNumId w:val="7"/>
  </w:num>
  <w:num w:numId="13">
    <w:abstractNumId w:val="11"/>
  </w:num>
  <w:num w:numId="14">
    <w:abstractNumId w:val="5"/>
  </w:num>
  <w:num w:numId="15">
    <w:abstractNumId w:val="26"/>
  </w:num>
  <w:num w:numId="16">
    <w:abstractNumId w:val="6"/>
  </w:num>
  <w:num w:numId="17">
    <w:abstractNumId w:val="21"/>
  </w:num>
  <w:num w:numId="18">
    <w:abstractNumId w:val="25"/>
  </w:num>
  <w:num w:numId="19">
    <w:abstractNumId w:val="27"/>
  </w:num>
  <w:num w:numId="20">
    <w:abstractNumId w:val="20"/>
  </w:num>
  <w:num w:numId="21">
    <w:abstractNumId w:val="0"/>
  </w:num>
  <w:num w:numId="22">
    <w:abstractNumId w:val="31"/>
  </w:num>
  <w:num w:numId="23">
    <w:abstractNumId w:val="1"/>
  </w:num>
  <w:num w:numId="24">
    <w:abstractNumId w:val="35"/>
  </w:num>
  <w:num w:numId="25">
    <w:abstractNumId w:val="8"/>
  </w:num>
  <w:num w:numId="26">
    <w:abstractNumId w:val="10"/>
  </w:num>
  <w:num w:numId="27">
    <w:abstractNumId w:val="16"/>
  </w:num>
  <w:num w:numId="28">
    <w:abstractNumId w:val="2"/>
  </w:num>
  <w:num w:numId="29">
    <w:abstractNumId w:val="4"/>
  </w:num>
  <w:num w:numId="30">
    <w:abstractNumId w:val="28"/>
  </w:num>
  <w:num w:numId="31">
    <w:abstractNumId w:val="17"/>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31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hint="eastAsia"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9"/>
    <w:qFormat/>
    <w:uiPriority w:val="0"/>
    <w:pPr>
      <w:spacing w:after="120" w:line="480" w:lineRule="exact"/>
      <w:ind w:left="420" w:leftChars="200" w:firstLine="420" w:firstLineChars="200"/>
    </w:pPr>
    <w:rPr>
      <w:szCs w:val="20"/>
    </w:rPr>
  </w:style>
  <w:style w:type="table" w:styleId="17">
    <w:name w:val="Table Grid"/>
    <w:basedOn w:val="1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styleId="21">
    <w:name w:val="Emphasis"/>
    <w:qFormat/>
    <w:uiPriority w:val="0"/>
    <w:rPr>
      <w:color w:val="CC0033"/>
    </w:rPr>
  </w:style>
  <w:style w:type="character" w:styleId="22">
    <w:name w:val="Hyperlink"/>
    <w:qFormat/>
    <w:uiPriority w:val="99"/>
    <w:rPr>
      <w:color w:val="0000FF"/>
      <w:u w:val="single"/>
    </w:rPr>
  </w:style>
  <w:style w:type="character" w:styleId="23">
    <w:name w:val="annotation reference"/>
    <w:qFormat/>
    <w:uiPriority w:val="99"/>
    <w:rPr>
      <w:sz w:val="21"/>
      <w:szCs w:val="21"/>
    </w:rPr>
  </w:style>
  <w:style w:type="paragraph" w:styleId="24">
    <w:name w:val="List Paragraph"/>
    <w:basedOn w:val="1"/>
    <w:qFormat/>
    <w:uiPriority w:val="34"/>
    <w:pPr>
      <w:ind w:firstLine="420" w:firstLineChars="200"/>
    </w:pPr>
    <w:rPr>
      <w:rFonts w:ascii="Calibri" w:hAnsi="Calibri"/>
      <w:szCs w:val="22"/>
    </w:rPr>
  </w:style>
  <w:style w:type="table" w:customStyle="1" w:styleId="2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6">
    <w:name w:val="font41"/>
    <w:basedOn w:val="18"/>
    <w:qFormat/>
    <w:uiPriority w:val="0"/>
    <w:rPr>
      <w:rFonts w:hint="eastAsia" w:ascii="宋体" w:hAnsi="宋体" w:eastAsia="宋体"/>
      <w:b/>
      <w:bCs/>
      <w:color w:val="000000"/>
      <w:sz w:val="21"/>
      <w:szCs w:val="21"/>
      <w:u w:val="none"/>
    </w:rPr>
  </w:style>
  <w:style w:type="character" w:customStyle="1" w:styleId="27">
    <w:name w:val="font21"/>
    <w:basedOn w:val="18"/>
    <w:qFormat/>
    <w:uiPriority w:val="0"/>
    <w:rPr>
      <w:rFonts w:hint="eastAsia" w:ascii="宋体" w:hAnsi="宋体" w:eastAsia="宋体"/>
      <w:color w:val="000000"/>
      <w:sz w:val="18"/>
      <w:szCs w:val="18"/>
      <w:u w:val="none"/>
    </w:rPr>
  </w:style>
  <w:style w:type="paragraph" w:customStyle="1" w:styleId="28">
    <w:name w:val="正文 + 楷体_GB2312"/>
    <w:basedOn w:val="1"/>
    <w:qFormat/>
    <w:uiPriority w:val="0"/>
    <w:pPr>
      <w:widowControl/>
      <w:jc w:val="left"/>
    </w:pPr>
    <w:rPr>
      <w:rFonts w:ascii="楷体_GB2312" w:eastAsia="楷体_GB2312" w:cs="Arial"/>
      <w:kern w:val="0"/>
      <w:sz w:val="24"/>
    </w:rPr>
  </w:style>
  <w:style w:type="paragraph" w:customStyle="1" w:styleId="29">
    <w:name w:val="Table Text"/>
    <w:basedOn w:val="1"/>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18"/>
      <w:szCs w:val="18"/>
      <w:lang w:eastAsia="en-US"/>
    </w:rPr>
  </w:style>
  <w:style w:type="paragraph" w:customStyle="1" w:styleId="30">
    <w:name w:val="表格正文"/>
    <w:basedOn w:val="1"/>
    <w:qFormat/>
    <w:uiPriority w:val="0"/>
  </w:style>
  <w:style w:type="paragraph" w:customStyle="1" w:styleId="3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2">
    <w:name w:val="无间隔1"/>
    <w:basedOn w:val="1"/>
    <w:qFormat/>
    <w:uiPriority w:val="0"/>
    <w:pPr>
      <w:widowControl/>
      <w:spacing w:line="360" w:lineRule="auto"/>
      <w:jc w:val="center"/>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431</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2026-07-14T03:59:50Z</dcterms:created>
  <dc:creator>zhhx</dc:creator>
  <cp:lastModifiedBy>高</cp:lastModifiedBy>
  <dcterms:modified xsi:type="dcterms:W3CDTF">2026-07-14T04:02:44Z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C5379798177047E0B18202AD608B3DF4_12</vt:lpwstr>
  </property>
</Properties>
</file>